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5495" w14:textId="4FB49F7D" w:rsidR="00784C0F" w:rsidRDefault="00784C0F" w:rsidP="00255DA9">
      <w:pPr>
        <w:pStyle w:val="Authors"/>
        <w:rPr>
          <w:rFonts w:cs="Arial"/>
          <w:b/>
          <w:bCs/>
          <w:i w:val="0"/>
          <w:kern w:val="28"/>
          <w:sz w:val="28"/>
          <w:szCs w:val="32"/>
          <w:lang w:val="en-US"/>
        </w:rPr>
      </w:pPr>
      <w:r w:rsidRPr="00784C0F"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Monitoring and Modelling of </w:t>
      </w:r>
      <w:r w:rsidRPr="00784C0F">
        <w:rPr>
          <w:rFonts w:cs="Arial"/>
          <w:b/>
          <w:bCs/>
          <w:i w:val="0"/>
          <w:kern w:val="28"/>
          <w:sz w:val="28"/>
          <w:szCs w:val="32"/>
          <w:lang w:val="en-US"/>
        </w:rPr>
        <w:t>Hydrological</w:t>
      </w:r>
      <w:r w:rsidRPr="00784C0F"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 and Geochemical Processes in Large in-situ Waste Rock Leaching Columns</w:t>
      </w:r>
    </w:p>
    <w:p w14:paraId="495EDF19" w14:textId="30078DF2" w:rsidR="00255DA9" w:rsidRPr="00D9352A" w:rsidRDefault="000341D9" w:rsidP="00255DA9">
      <w:pPr>
        <w:pStyle w:val="Authors"/>
      </w:pPr>
      <w:r w:rsidRPr="002E1539">
        <w:rPr>
          <w:u w:val="single"/>
        </w:rPr>
        <w:t>C Zhang</w:t>
      </w:r>
      <w:r w:rsidRPr="00745768">
        <w:rPr>
          <w:vertAlign w:val="superscript"/>
        </w:rPr>
        <w:t>1</w:t>
      </w:r>
      <w:r w:rsidRPr="001A66CB">
        <w:t xml:space="preserve">, </w:t>
      </w:r>
      <w:r w:rsidR="002E1539" w:rsidRPr="002E1539">
        <w:t>Z Zhao</w:t>
      </w:r>
      <w:r>
        <w:rPr>
          <w:vertAlign w:val="superscript"/>
        </w:rPr>
        <w:t xml:space="preserve"> 2</w:t>
      </w:r>
      <w:r w:rsidR="00DB5EAF">
        <w:t>, C Ptolemy</w:t>
      </w:r>
      <w:r w:rsidR="00D273FD" w:rsidRPr="00D273FD">
        <w:rPr>
          <w:vertAlign w:val="superscript"/>
        </w:rPr>
        <w:t>3</w:t>
      </w:r>
      <w:r w:rsidR="00C37683">
        <w:t>, S Quintero</w:t>
      </w:r>
      <w:r w:rsidR="00C37683">
        <w:rPr>
          <w:vertAlign w:val="superscript"/>
        </w:rPr>
        <w:t>4</w:t>
      </w:r>
      <w:r w:rsidR="00C37683">
        <w:t xml:space="preserve"> </w:t>
      </w:r>
      <w:r w:rsidR="00DB5EAF">
        <w:t>and D Williams</w:t>
      </w:r>
      <w:r w:rsidR="00D273FD" w:rsidRPr="00D273FD">
        <w:rPr>
          <w:vertAlign w:val="superscript"/>
        </w:rPr>
        <w:t>4</w:t>
      </w:r>
    </w:p>
    <w:p w14:paraId="3B683DFB" w14:textId="3E856126" w:rsidR="000341D9" w:rsidRDefault="000341D9" w:rsidP="000341D9">
      <w:pPr>
        <w:pStyle w:val="AuthorsDetails"/>
      </w:pPr>
      <w:r>
        <w:t xml:space="preserve">1. </w:t>
      </w:r>
      <w:r w:rsidRPr="0076394D">
        <w:t xml:space="preserve">Senior Research Fellow, </w:t>
      </w:r>
      <w:r w:rsidR="00EB5382" w:rsidRPr="00EB5382">
        <w:t xml:space="preserve">Geotechnical Engineering Centre, </w:t>
      </w:r>
      <w:r>
        <w:t>University of Queensland</w:t>
      </w:r>
      <w:r w:rsidRPr="0076394D">
        <w:t xml:space="preserve">, </w:t>
      </w:r>
      <w:r>
        <w:t>St Lucia, 4072</w:t>
      </w:r>
      <w:r w:rsidRPr="0076394D">
        <w:t xml:space="preserve">. Email: chenming.zhang@uq.edu.au </w:t>
      </w:r>
    </w:p>
    <w:p w14:paraId="291EAA37" w14:textId="2437F4A4" w:rsidR="000341D9" w:rsidRDefault="000341D9" w:rsidP="000341D9">
      <w:pPr>
        <w:pStyle w:val="AuthorsDetails"/>
      </w:pPr>
      <w:r w:rsidRPr="00BD1080">
        <w:t>2.</w:t>
      </w:r>
      <w:r w:rsidRPr="005E3FC7">
        <w:t xml:space="preserve"> </w:t>
      </w:r>
      <w:r w:rsidR="000146EE">
        <w:t>H</w:t>
      </w:r>
      <w:r w:rsidR="002E1539">
        <w:t xml:space="preserve">ydrological </w:t>
      </w:r>
      <w:r w:rsidR="000146EE">
        <w:t>Engineer</w:t>
      </w:r>
      <w:r>
        <w:t xml:space="preserve">, </w:t>
      </w:r>
      <w:r w:rsidR="000146EE">
        <w:t xml:space="preserve">ATC </w:t>
      </w:r>
      <w:r w:rsidR="00066BBC">
        <w:t>Williams</w:t>
      </w:r>
      <w:r>
        <w:t xml:space="preserve">, </w:t>
      </w:r>
      <w:r w:rsidR="00066BBC" w:rsidRPr="00066BBC">
        <w:t>Newmarket</w:t>
      </w:r>
      <w:r w:rsidR="00066BBC">
        <w:t>,</w:t>
      </w:r>
      <w:r w:rsidR="00066BBC" w:rsidRPr="00066BBC">
        <w:t xml:space="preserve"> QLD 4051</w:t>
      </w:r>
      <w:r w:rsidR="00066BBC">
        <w:t>.</w:t>
      </w:r>
      <w:r>
        <w:t xml:space="preserve"> </w:t>
      </w:r>
      <w:r w:rsidRPr="00BD1080">
        <w:t>Email</w:t>
      </w:r>
      <w:r>
        <w:t xml:space="preserve">: </w:t>
      </w:r>
      <w:r w:rsidR="000D16F0">
        <w:t>z</w:t>
      </w:r>
      <w:r w:rsidR="000D16F0" w:rsidRPr="000D16F0">
        <w:t>icheng</w:t>
      </w:r>
      <w:r w:rsidR="000D16F0">
        <w:t>z</w:t>
      </w:r>
      <w:r w:rsidR="000D16F0" w:rsidRPr="000D16F0">
        <w:t>@atcwilliams.com.au</w:t>
      </w:r>
    </w:p>
    <w:p w14:paraId="42FC39F5" w14:textId="4CF2EC05" w:rsidR="00D273FD" w:rsidRDefault="00D273FD" w:rsidP="00CD2F46">
      <w:pPr>
        <w:pStyle w:val="AuthorsDetails"/>
      </w:pPr>
      <w:r>
        <w:t xml:space="preserve">3. </w:t>
      </w:r>
      <w:r w:rsidR="00057EA4" w:rsidRPr="00057EA4">
        <w:t>Senior Environmental Officer</w:t>
      </w:r>
      <w:r w:rsidR="0067037A">
        <w:t xml:space="preserve">, </w:t>
      </w:r>
      <w:r w:rsidR="00CD2F46">
        <w:t>Grange Resources</w:t>
      </w:r>
      <w:r w:rsidR="00454D9B">
        <w:t>,</w:t>
      </w:r>
      <w:r w:rsidR="00CD2F46">
        <w:t xml:space="preserve"> Tasmania, Burnie</w:t>
      </w:r>
      <w:r w:rsidR="006F3B65">
        <w:t xml:space="preserve">, </w:t>
      </w:r>
      <w:r w:rsidR="006F3B65" w:rsidRPr="006F3B65">
        <w:t>7320</w:t>
      </w:r>
      <w:r w:rsidR="004B2BFF">
        <w:t>.</w:t>
      </w:r>
      <w:r w:rsidR="006F3B65">
        <w:t xml:space="preserve"> Email: </w:t>
      </w:r>
      <w:r w:rsidR="00CD2F46">
        <w:t xml:space="preserve"> </w:t>
      </w:r>
      <w:r w:rsidR="00174E6C" w:rsidRPr="00E332A4">
        <w:t>carl.ptolemy@grangeresources.com.au</w:t>
      </w:r>
    </w:p>
    <w:p w14:paraId="74B96699" w14:textId="77777777" w:rsidR="00EE6C72" w:rsidRDefault="00EE6C72" w:rsidP="00EE6C72">
      <w:pPr>
        <w:pStyle w:val="AuthorsDetails"/>
      </w:pPr>
      <w:r>
        <w:t xml:space="preserve">4. Senior Laboratory manager, </w:t>
      </w:r>
      <w:r w:rsidRPr="00D8054D">
        <w:t xml:space="preserve">University of Queensland, St Lucia, 4072. </w:t>
      </w:r>
      <w:r>
        <w:t>Email. s</w:t>
      </w:r>
      <w:r w:rsidRPr="00F22A23">
        <w:t>.quintero@uq.edu.au</w:t>
      </w:r>
    </w:p>
    <w:p w14:paraId="02C6DAF1" w14:textId="59B71BBD" w:rsidR="00B52DFE" w:rsidRDefault="00174E6C" w:rsidP="00CD2F46">
      <w:pPr>
        <w:pStyle w:val="AuthorsDetails"/>
      </w:pPr>
      <w:r>
        <w:t>5</w:t>
      </w:r>
      <w:r w:rsidR="00B52DFE">
        <w:t xml:space="preserve">. Professor, </w:t>
      </w:r>
      <w:r w:rsidR="00EB5382" w:rsidRPr="00EB5382">
        <w:t xml:space="preserve">Geotechnical Engineering Centre, School of Civil Engineering, University of Queensland, St Lucia, 4072. Email: d.williams@uq.edu.au </w:t>
      </w:r>
    </w:p>
    <w:p w14:paraId="7E47A74A" w14:textId="70057E2A" w:rsidR="000341D9" w:rsidRPr="00F42E69" w:rsidRDefault="000341D9" w:rsidP="000341D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Waste rock dump, acid form</w:t>
      </w:r>
      <w:r w:rsidR="00635DCD">
        <w:t>ing</w:t>
      </w:r>
      <w:r w:rsidR="00066BBC">
        <w:t xml:space="preserve"> wastes</w:t>
      </w:r>
      <w:r>
        <w:t>, monitoring</w:t>
      </w:r>
      <w:r w:rsidR="009172BA">
        <w:t xml:space="preserve">, </w:t>
      </w:r>
      <w:r w:rsidR="00066BBC">
        <w:t>geochemical modelling</w:t>
      </w:r>
    </w:p>
    <w:bookmarkEnd w:id="0"/>
    <w:p w14:paraId="7102DF7B" w14:textId="77777777" w:rsidR="00684EF2" w:rsidRDefault="00684EF2" w:rsidP="00691A8A">
      <w:pPr>
        <w:pStyle w:val="BodyText"/>
        <w:tabs>
          <w:tab w:val="left" w:pos="2700"/>
        </w:tabs>
      </w:pPr>
    </w:p>
    <w:p w14:paraId="74034ECC" w14:textId="35E8C2BC" w:rsidR="00635DCD" w:rsidRDefault="00D302FF" w:rsidP="00D302FF">
      <w:pPr>
        <w:pStyle w:val="BodyText"/>
        <w:tabs>
          <w:tab w:val="left" w:pos="2700"/>
        </w:tabs>
      </w:pPr>
      <w:r>
        <w:t xml:space="preserve">A comprehensive </w:t>
      </w:r>
      <w:r w:rsidR="004A6EDD">
        <w:t xml:space="preserve">in-situ </w:t>
      </w:r>
      <w:r w:rsidR="004966F9">
        <w:t>monitoring and geochemical modelling</w:t>
      </w:r>
      <w:r>
        <w:t xml:space="preserve"> was conducted to investigate the hydrological and geochemical behaviour of waste rock materials, with a focus on addressing environmental challenges posed by potentially acid-forming (PAF) waste. The research evaluated alternative waste co-disposal strategies and the effectiveness of various cover materials. Six large, vertically aligned columns</w:t>
      </w:r>
      <w:r w:rsidR="004626F8">
        <w:t xml:space="preserve"> (with a diameter of 1 m and height of 4 m)</w:t>
      </w:r>
      <w:r>
        <w:t>, simulating different configurations of neutral and acid-forming waste types, were instrumented to monitor parameters such as moisture content, suction, oxygen levels, and leachate chemistry over five years.</w:t>
      </w:r>
      <w:r w:rsidR="00E23956">
        <w:t xml:space="preserve"> </w:t>
      </w:r>
      <w:r w:rsidR="00C82225">
        <w:t xml:space="preserve">Both </w:t>
      </w:r>
      <w:r>
        <w:t>Monitoring</w:t>
      </w:r>
      <w:r w:rsidR="00C82225">
        <w:t xml:space="preserve"> and</w:t>
      </w:r>
      <w:r w:rsidR="00E23956">
        <w:t xml:space="preserve"> geochemical</w:t>
      </w:r>
      <w:r w:rsidR="00C82225">
        <w:t xml:space="preserve"> modelling</w:t>
      </w:r>
      <w:r>
        <w:t xml:space="preserve"> results demonstrated that compacted waste significantly improved moisture retention and reduced oxygen ingress, thereby limiting pyrite oxidation and maintaining near-neutral pH levels in most configurations. Geochemical analysis revealed that calcite dissolution and muscovite weathering were critical in buffering acidity and sustaining alkalinity. Long-term monitoring indicated equilibrium in moisture dynamics and stable leachate hydrochemistry, with pH levels between 6 and 9.</w:t>
      </w:r>
      <w:r w:rsidR="00E23956">
        <w:t xml:space="preserve"> </w:t>
      </w:r>
      <w:r>
        <w:t>The study highlights the importance of material selection, compaction, and cover design in mitigating acid mine drainage, offering valuable implications for sustainable waste management in mining operations.</w:t>
      </w:r>
    </w:p>
    <w:sectPr w:rsidR="00635DCD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904E" w14:textId="77777777" w:rsidR="006913FE" w:rsidRDefault="006913FE">
      <w:r>
        <w:separator/>
      </w:r>
    </w:p>
  </w:endnote>
  <w:endnote w:type="continuationSeparator" w:id="0">
    <w:p w14:paraId="3B624FFD" w14:textId="77777777" w:rsidR="006913FE" w:rsidRDefault="006913FE">
      <w:r>
        <w:continuationSeparator/>
      </w:r>
    </w:p>
  </w:endnote>
  <w:endnote w:type="continuationNotice" w:id="1">
    <w:p w14:paraId="28B3E796" w14:textId="77777777" w:rsidR="006913FE" w:rsidRDefault="00691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3A46" w14:textId="77777777" w:rsidR="006913FE" w:rsidRDefault="006913FE">
      <w:r>
        <w:separator/>
      </w:r>
    </w:p>
  </w:footnote>
  <w:footnote w:type="continuationSeparator" w:id="0">
    <w:p w14:paraId="24409961" w14:textId="77777777" w:rsidR="006913FE" w:rsidRDefault="006913FE">
      <w:r>
        <w:continuationSeparator/>
      </w:r>
    </w:p>
  </w:footnote>
  <w:footnote w:type="continuationNotice" w:id="1">
    <w:p w14:paraId="5167FFB3" w14:textId="77777777" w:rsidR="006913FE" w:rsidRDefault="006913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8337F"/>
    <w:multiLevelType w:val="hybridMultilevel"/>
    <w:tmpl w:val="BB3A1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269E1"/>
    <w:multiLevelType w:val="hybridMultilevel"/>
    <w:tmpl w:val="BF0A736E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C0A6A"/>
    <w:multiLevelType w:val="hybridMultilevel"/>
    <w:tmpl w:val="8E049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99611067">
    <w:abstractNumId w:val="9"/>
  </w:num>
  <w:num w:numId="2" w16cid:durableId="37708318">
    <w:abstractNumId w:val="7"/>
  </w:num>
  <w:num w:numId="3" w16cid:durableId="232737971">
    <w:abstractNumId w:val="6"/>
  </w:num>
  <w:num w:numId="4" w16cid:durableId="1128934583">
    <w:abstractNumId w:val="5"/>
  </w:num>
  <w:num w:numId="5" w16cid:durableId="11731299">
    <w:abstractNumId w:val="4"/>
  </w:num>
  <w:num w:numId="6" w16cid:durableId="98109467">
    <w:abstractNumId w:val="8"/>
  </w:num>
  <w:num w:numId="7" w16cid:durableId="1510370333">
    <w:abstractNumId w:val="3"/>
  </w:num>
  <w:num w:numId="8" w16cid:durableId="222719052">
    <w:abstractNumId w:val="2"/>
  </w:num>
  <w:num w:numId="9" w16cid:durableId="2080512519">
    <w:abstractNumId w:val="1"/>
  </w:num>
  <w:num w:numId="10" w16cid:durableId="296692002">
    <w:abstractNumId w:val="0"/>
  </w:num>
  <w:num w:numId="11" w16cid:durableId="1867019499">
    <w:abstractNumId w:val="14"/>
  </w:num>
  <w:num w:numId="12" w16cid:durableId="1937443357">
    <w:abstractNumId w:val="17"/>
  </w:num>
  <w:num w:numId="13" w16cid:durableId="428933800">
    <w:abstractNumId w:val="15"/>
  </w:num>
  <w:num w:numId="14" w16cid:durableId="261963593">
    <w:abstractNumId w:val="10"/>
  </w:num>
  <w:num w:numId="15" w16cid:durableId="1990552139">
    <w:abstractNumId w:val="16"/>
  </w:num>
  <w:num w:numId="16" w16cid:durableId="1831752695">
    <w:abstractNumId w:val="11"/>
  </w:num>
  <w:num w:numId="17" w16cid:durableId="422260711">
    <w:abstractNumId w:val="12"/>
  </w:num>
  <w:num w:numId="18" w16cid:durableId="71052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122A"/>
    <w:rsid w:val="000146EE"/>
    <w:rsid w:val="00015ECB"/>
    <w:rsid w:val="0001736F"/>
    <w:rsid w:val="000271F1"/>
    <w:rsid w:val="000341D9"/>
    <w:rsid w:val="0005380A"/>
    <w:rsid w:val="000539D9"/>
    <w:rsid w:val="00056228"/>
    <w:rsid w:val="000576B3"/>
    <w:rsid w:val="00057EA4"/>
    <w:rsid w:val="000604BF"/>
    <w:rsid w:val="00062C4C"/>
    <w:rsid w:val="00066BBC"/>
    <w:rsid w:val="00071B94"/>
    <w:rsid w:val="00076C77"/>
    <w:rsid w:val="000847EA"/>
    <w:rsid w:val="0008493B"/>
    <w:rsid w:val="000854C1"/>
    <w:rsid w:val="00087503"/>
    <w:rsid w:val="00090461"/>
    <w:rsid w:val="000A07D4"/>
    <w:rsid w:val="000A3E3D"/>
    <w:rsid w:val="000B09C1"/>
    <w:rsid w:val="000B7911"/>
    <w:rsid w:val="000D16F0"/>
    <w:rsid w:val="000E6647"/>
    <w:rsid w:val="000F1ACA"/>
    <w:rsid w:val="000F4F51"/>
    <w:rsid w:val="000F7BEB"/>
    <w:rsid w:val="00102562"/>
    <w:rsid w:val="0012093E"/>
    <w:rsid w:val="00122927"/>
    <w:rsid w:val="00134C3D"/>
    <w:rsid w:val="00152960"/>
    <w:rsid w:val="00152E5F"/>
    <w:rsid w:val="00164409"/>
    <w:rsid w:val="00174E6C"/>
    <w:rsid w:val="001765CD"/>
    <w:rsid w:val="00191926"/>
    <w:rsid w:val="00191C29"/>
    <w:rsid w:val="00192CF1"/>
    <w:rsid w:val="001949C2"/>
    <w:rsid w:val="0019692E"/>
    <w:rsid w:val="001A66CB"/>
    <w:rsid w:val="001B0325"/>
    <w:rsid w:val="001B29A1"/>
    <w:rsid w:val="001B391A"/>
    <w:rsid w:val="001F7ADE"/>
    <w:rsid w:val="0020661E"/>
    <w:rsid w:val="00210EBC"/>
    <w:rsid w:val="0022425C"/>
    <w:rsid w:val="00235864"/>
    <w:rsid w:val="0024471A"/>
    <w:rsid w:val="00253897"/>
    <w:rsid w:val="00254B82"/>
    <w:rsid w:val="00254DC0"/>
    <w:rsid w:val="00255DA9"/>
    <w:rsid w:val="002576A5"/>
    <w:rsid w:val="00261226"/>
    <w:rsid w:val="00266688"/>
    <w:rsid w:val="00267D53"/>
    <w:rsid w:val="00297860"/>
    <w:rsid w:val="002C7271"/>
    <w:rsid w:val="002E1539"/>
    <w:rsid w:val="002E26D5"/>
    <w:rsid w:val="002E632B"/>
    <w:rsid w:val="002F67B8"/>
    <w:rsid w:val="00302391"/>
    <w:rsid w:val="00311704"/>
    <w:rsid w:val="00315E20"/>
    <w:rsid w:val="00316C80"/>
    <w:rsid w:val="0031798F"/>
    <w:rsid w:val="003200A5"/>
    <w:rsid w:val="00326DEC"/>
    <w:rsid w:val="00340F3C"/>
    <w:rsid w:val="00347EA6"/>
    <w:rsid w:val="003536E3"/>
    <w:rsid w:val="0035381A"/>
    <w:rsid w:val="00364570"/>
    <w:rsid w:val="003664C6"/>
    <w:rsid w:val="00374A58"/>
    <w:rsid w:val="0038184B"/>
    <w:rsid w:val="0039222D"/>
    <w:rsid w:val="003D0D25"/>
    <w:rsid w:val="003F60D1"/>
    <w:rsid w:val="004006ED"/>
    <w:rsid w:val="00400B42"/>
    <w:rsid w:val="00404564"/>
    <w:rsid w:val="0040487C"/>
    <w:rsid w:val="00405CD2"/>
    <w:rsid w:val="004141F3"/>
    <w:rsid w:val="00425ED3"/>
    <w:rsid w:val="00430BD4"/>
    <w:rsid w:val="0043582B"/>
    <w:rsid w:val="00454D9B"/>
    <w:rsid w:val="004626F8"/>
    <w:rsid w:val="00483270"/>
    <w:rsid w:val="00492115"/>
    <w:rsid w:val="00492847"/>
    <w:rsid w:val="004966F9"/>
    <w:rsid w:val="004A6EDD"/>
    <w:rsid w:val="004B2BFF"/>
    <w:rsid w:val="004E148E"/>
    <w:rsid w:val="004E2D81"/>
    <w:rsid w:val="004E6DBA"/>
    <w:rsid w:val="004F6010"/>
    <w:rsid w:val="005055EC"/>
    <w:rsid w:val="0052016E"/>
    <w:rsid w:val="005246DC"/>
    <w:rsid w:val="00533281"/>
    <w:rsid w:val="00535E01"/>
    <w:rsid w:val="00547BD9"/>
    <w:rsid w:val="00551CAC"/>
    <w:rsid w:val="00561519"/>
    <w:rsid w:val="005833A5"/>
    <w:rsid w:val="00590432"/>
    <w:rsid w:val="00594849"/>
    <w:rsid w:val="005A5947"/>
    <w:rsid w:val="005C3D1F"/>
    <w:rsid w:val="005E76A9"/>
    <w:rsid w:val="00600101"/>
    <w:rsid w:val="00606BB9"/>
    <w:rsid w:val="00625F99"/>
    <w:rsid w:val="00635DCD"/>
    <w:rsid w:val="00647198"/>
    <w:rsid w:val="0067037A"/>
    <w:rsid w:val="006746D5"/>
    <w:rsid w:val="00684EF2"/>
    <w:rsid w:val="00685C67"/>
    <w:rsid w:val="006913FE"/>
    <w:rsid w:val="00691A8A"/>
    <w:rsid w:val="00693B5F"/>
    <w:rsid w:val="0069465E"/>
    <w:rsid w:val="006D6214"/>
    <w:rsid w:val="006F3B65"/>
    <w:rsid w:val="006F6DB4"/>
    <w:rsid w:val="006F71F8"/>
    <w:rsid w:val="00705BB8"/>
    <w:rsid w:val="007165D4"/>
    <w:rsid w:val="007216E3"/>
    <w:rsid w:val="007363E6"/>
    <w:rsid w:val="007550DD"/>
    <w:rsid w:val="00757509"/>
    <w:rsid w:val="0075771C"/>
    <w:rsid w:val="00773305"/>
    <w:rsid w:val="00784C0F"/>
    <w:rsid w:val="007857CC"/>
    <w:rsid w:val="007B2723"/>
    <w:rsid w:val="007B52F0"/>
    <w:rsid w:val="007C2D86"/>
    <w:rsid w:val="007C2EAD"/>
    <w:rsid w:val="007C2F06"/>
    <w:rsid w:val="007C71EF"/>
    <w:rsid w:val="007E3B6F"/>
    <w:rsid w:val="0080195D"/>
    <w:rsid w:val="00802627"/>
    <w:rsid w:val="00824A55"/>
    <w:rsid w:val="00830F91"/>
    <w:rsid w:val="00836A79"/>
    <w:rsid w:val="00842E0F"/>
    <w:rsid w:val="00842EB0"/>
    <w:rsid w:val="00850D8F"/>
    <w:rsid w:val="00864C85"/>
    <w:rsid w:val="00883864"/>
    <w:rsid w:val="00886787"/>
    <w:rsid w:val="00896A0A"/>
    <w:rsid w:val="008E072B"/>
    <w:rsid w:val="008E2DAA"/>
    <w:rsid w:val="008E5BE3"/>
    <w:rsid w:val="008F0BEC"/>
    <w:rsid w:val="008F57C6"/>
    <w:rsid w:val="009172BA"/>
    <w:rsid w:val="0091768B"/>
    <w:rsid w:val="00924529"/>
    <w:rsid w:val="00931A22"/>
    <w:rsid w:val="00936C22"/>
    <w:rsid w:val="00956BCA"/>
    <w:rsid w:val="009667D4"/>
    <w:rsid w:val="00967A00"/>
    <w:rsid w:val="00967BED"/>
    <w:rsid w:val="00976B97"/>
    <w:rsid w:val="00983841"/>
    <w:rsid w:val="009926A4"/>
    <w:rsid w:val="009963AB"/>
    <w:rsid w:val="009A526A"/>
    <w:rsid w:val="009A5723"/>
    <w:rsid w:val="009C7F46"/>
    <w:rsid w:val="009D305A"/>
    <w:rsid w:val="009D75D4"/>
    <w:rsid w:val="009E0640"/>
    <w:rsid w:val="009F0A4C"/>
    <w:rsid w:val="00A0398A"/>
    <w:rsid w:val="00A306E3"/>
    <w:rsid w:val="00A331EE"/>
    <w:rsid w:val="00A46C5E"/>
    <w:rsid w:val="00A51E38"/>
    <w:rsid w:val="00A54DF9"/>
    <w:rsid w:val="00A57586"/>
    <w:rsid w:val="00AA6902"/>
    <w:rsid w:val="00AC4EA9"/>
    <w:rsid w:val="00AD3D46"/>
    <w:rsid w:val="00B034FF"/>
    <w:rsid w:val="00B31188"/>
    <w:rsid w:val="00B34BF5"/>
    <w:rsid w:val="00B432DF"/>
    <w:rsid w:val="00B45D40"/>
    <w:rsid w:val="00B52DFE"/>
    <w:rsid w:val="00B62896"/>
    <w:rsid w:val="00B628F5"/>
    <w:rsid w:val="00B6294C"/>
    <w:rsid w:val="00B66294"/>
    <w:rsid w:val="00B676F5"/>
    <w:rsid w:val="00B87570"/>
    <w:rsid w:val="00B933F6"/>
    <w:rsid w:val="00BA0632"/>
    <w:rsid w:val="00BA3D6D"/>
    <w:rsid w:val="00BB18DA"/>
    <w:rsid w:val="00BD1080"/>
    <w:rsid w:val="00BD5800"/>
    <w:rsid w:val="00BD6A05"/>
    <w:rsid w:val="00BF5A89"/>
    <w:rsid w:val="00C169DA"/>
    <w:rsid w:val="00C2569C"/>
    <w:rsid w:val="00C2788F"/>
    <w:rsid w:val="00C37683"/>
    <w:rsid w:val="00C82225"/>
    <w:rsid w:val="00C920FC"/>
    <w:rsid w:val="00C96F52"/>
    <w:rsid w:val="00CA36DC"/>
    <w:rsid w:val="00CB261B"/>
    <w:rsid w:val="00CD2F46"/>
    <w:rsid w:val="00CD6DED"/>
    <w:rsid w:val="00CE383C"/>
    <w:rsid w:val="00D07440"/>
    <w:rsid w:val="00D1343C"/>
    <w:rsid w:val="00D16896"/>
    <w:rsid w:val="00D20437"/>
    <w:rsid w:val="00D273FD"/>
    <w:rsid w:val="00D302FF"/>
    <w:rsid w:val="00D477A1"/>
    <w:rsid w:val="00D57B54"/>
    <w:rsid w:val="00D6226A"/>
    <w:rsid w:val="00D7028A"/>
    <w:rsid w:val="00D744F5"/>
    <w:rsid w:val="00D752DE"/>
    <w:rsid w:val="00D9352A"/>
    <w:rsid w:val="00D97B56"/>
    <w:rsid w:val="00DA4E01"/>
    <w:rsid w:val="00DB5EAF"/>
    <w:rsid w:val="00DD17A6"/>
    <w:rsid w:val="00DD2E82"/>
    <w:rsid w:val="00E153DC"/>
    <w:rsid w:val="00E202CE"/>
    <w:rsid w:val="00E2116F"/>
    <w:rsid w:val="00E23956"/>
    <w:rsid w:val="00E242F3"/>
    <w:rsid w:val="00E332A4"/>
    <w:rsid w:val="00E619F9"/>
    <w:rsid w:val="00E64D31"/>
    <w:rsid w:val="00E72978"/>
    <w:rsid w:val="00E72A0A"/>
    <w:rsid w:val="00E747BE"/>
    <w:rsid w:val="00E758CB"/>
    <w:rsid w:val="00E76117"/>
    <w:rsid w:val="00E838F4"/>
    <w:rsid w:val="00E844A3"/>
    <w:rsid w:val="00EA62AB"/>
    <w:rsid w:val="00EB5382"/>
    <w:rsid w:val="00EB60D2"/>
    <w:rsid w:val="00ED0EDB"/>
    <w:rsid w:val="00ED3888"/>
    <w:rsid w:val="00EE6C72"/>
    <w:rsid w:val="00EF049B"/>
    <w:rsid w:val="00EF5F8F"/>
    <w:rsid w:val="00F22067"/>
    <w:rsid w:val="00F2432C"/>
    <w:rsid w:val="00F278F9"/>
    <w:rsid w:val="00F3088A"/>
    <w:rsid w:val="00F33A02"/>
    <w:rsid w:val="00F425F4"/>
    <w:rsid w:val="00F42E69"/>
    <w:rsid w:val="00F43775"/>
    <w:rsid w:val="00F800A9"/>
    <w:rsid w:val="00F80210"/>
    <w:rsid w:val="00FC5E0F"/>
    <w:rsid w:val="00FE59F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034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Chenming Zhang</cp:lastModifiedBy>
  <cp:revision>29</cp:revision>
  <dcterms:created xsi:type="dcterms:W3CDTF">2025-02-03T07:02:00Z</dcterms:created>
  <dcterms:modified xsi:type="dcterms:W3CDTF">2025-02-03T07:54:00Z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2025-01-31T06:35:35Z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f5df5ff9-bee6-43a4-a5f2-a25badd37fb6</vt:lpwstr>
  </property>
  <property fmtid="{D5CDD505-2E9C-101B-9397-08002B2CF9AE}" pid="8" name="MSIP_Label_0f488380-630a-4f55-a077-a19445e3f360_ContentBits">
    <vt:lpwstr>0</vt:lpwstr>
  </property>
</Properties>
</file>