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FF978" w14:textId="77777777" w:rsidR="007E1A7C" w:rsidRPr="007E1A7C" w:rsidRDefault="007E1A7C" w:rsidP="007E1A7C">
      <w:pPr>
        <w:pStyle w:val="a5"/>
      </w:pPr>
      <w:r w:rsidRPr="007E1A7C">
        <w:t>Positioning and communication Technologies for the Underground Mine IoT Application</w:t>
      </w:r>
    </w:p>
    <w:p w14:paraId="6D9F4A3B" w14:textId="7491E958" w:rsidR="00255DA9" w:rsidRDefault="007E1A7C" w:rsidP="007E1A7C">
      <w:pPr>
        <w:pStyle w:val="Authors"/>
        <w:jc w:val="center"/>
      </w:pPr>
      <w:r w:rsidRPr="007E1A7C">
        <w:rPr>
          <w:u w:val="single"/>
        </w:rPr>
        <w:t>B Li</w:t>
      </w:r>
      <w:r>
        <w:t>, K Zhao, S Saydam</w:t>
      </w:r>
    </w:p>
    <w:p w14:paraId="26B1A0F1" w14:textId="77777777" w:rsidR="007E1A7C" w:rsidRDefault="007E1A7C" w:rsidP="007E1A7C">
      <w:pPr>
        <w:pStyle w:val="1"/>
        <w:jc w:val="center"/>
        <w:rPr>
          <w:rFonts w:cs="Times New Roman"/>
          <w:b w:val="0"/>
          <w:bCs w:val="0"/>
          <w:caps w:val="0"/>
          <w:sz w:val="22"/>
          <w:szCs w:val="24"/>
        </w:rPr>
      </w:pPr>
      <w:r w:rsidRPr="007E1A7C">
        <w:rPr>
          <w:rFonts w:cs="Times New Roman"/>
          <w:b w:val="0"/>
          <w:bCs w:val="0"/>
          <w:caps w:val="0"/>
          <w:sz w:val="22"/>
          <w:szCs w:val="24"/>
        </w:rPr>
        <w:t>School of Minerals and Energy Resources Engineering, UNSW Australia</w:t>
      </w:r>
    </w:p>
    <w:p w14:paraId="35D2B7C6" w14:textId="50562B11" w:rsidR="00255DA9" w:rsidRPr="00F80210" w:rsidRDefault="00255DA9" w:rsidP="00255DA9">
      <w:pPr>
        <w:pStyle w:val="1"/>
      </w:pPr>
      <w:r w:rsidRPr="00F80210">
        <w:t xml:space="preserve">ABSTRACT </w:t>
      </w:r>
    </w:p>
    <w:p w14:paraId="277FD070" w14:textId="36A6A58B" w:rsidR="007E1A7C" w:rsidRDefault="007E1A7C" w:rsidP="007E1A7C">
      <w:pPr>
        <w:pStyle w:val="a0"/>
      </w:pPr>
      <w:r>
        <w:t>Mine I</w:t>
      </w:r>
      <w:r>
        <w:t xml:space="preserve">nternet </w:t>
      </w:r>
      <w:r>
        <w:t>o</w:t>
      </w:r>
      <w:r>
        <w:t xml:space="preserve">f </w:t>
      </w:r>
      <w:r>
        <w:t>T</w:t>
      </w:r>
      <w:r>
        <w:t>hings (MIoT)</w:t>
      </w:r>
      <w:r>
        <w:t xml:space="preserve"> has been intensively discussed in recent years. Positioning technology is the key for some </w:t>
      </w:r>
      <w:r>
        <w:t>MIoT</w:t>
      </w:r>
      <w:r>
        <w:t xml:space="preserve"> applications, especially in underground mining environments for ensuring the safety of mine workers. It is also a critical technological capability in resolving mine productivity bottlenecks, which has a great economic impact in Australia. Australia is one of the world’s largest mining nations and a significant player in mining-related research and development. To support the growth of the mining sector, innovative technologies need to be developed, with underground positioning an important though sig</w:t>
      </w:r>
      <w:r>
        <w:t>nificant engineering challenge.</w:t>
      </w:r>
      <w:bookmarkStart w:id="0" w:name="_GoBack"/>
      <w:bookmarkEnd w:id="0"/>
    </w:p>
    <w:p w14:paraId="6FE0FEBE" w14:textId="7E207102" w:rsidR="00255DA9" w:rsidRPr="00ED3888" w:rsidRDefault="007E1A7C" w:rsidP="007E1A7C">
      <w:pPr>
        <w:pStyle w:val="a0"/>
      </w:pPr>
      <w:r>
        <w:t>This paper introduces a robust high accuracy positioning and a cost effective communication system for underground mining environments to meet the requirements of worker safety and mine efficiency improvement. Several technologies which could be part of the “mix” in the solution to the challenges have been identified. RF plus IMU, multi-sensor integration and geomagnetic field positioning are the technologies investigated. A Bluetooth Low Energy based communication method is developed.</w:t>
      </w:r>
    </w:p>
    <w:sectPr w:rsidR="00255DA9" w:rsidRPr="00ED3888" w:rsidSect="00AA6902">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8C0DB" w14:textId="77777777" w:rsidR="00CD4B1B" w:rsidRDefault="00CD4B1B">
      <w:r>
        <w:separator/>
      </w:r>
    </w:p>
  </w:endnote>
  <w:endnote w:type="continuationSeparator" w:id="0">
    <w:p w14:paraId="4D91D24C" w14:textId="77777777" w:rsidR="00CD4B1B" w:rsidRDefault="00CD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6E854" w14:textId="34D21126" w:rsidR="00315E20" w:rsidRDefault="000847EA" w:rsidP="00F80210">
    <w:pPr>
      <w:pStyle w:val="a0"/>
    </w:pPr>
    <w:r w:rsidRPr="00F80210">
      <w:fldChar w:fldCharType="begin"/>
    </w:r>
    <w:r w:rsidR="00315E20" w:rsidRPr="00F80210">
      <w:instrText xml:space="preserve"> PAGE   \* MERGEFORMAT </w:instrText>
    </w:r>
    <w:r w:rsidRPr="00F80210">
      <w:fldChar w:fldCharType="separate"/>
    </w:r>
    <w:r w:rsidR="007E1A7C">
      <w:rPr>
        <w:noProof/>
      </w:rPr>
      <w:t>1</w:t>
    </w:r>
    <w:r w:rsidRPr="00F80210">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B5493" w14:textId="77777777" w:rsidR="00CD4B1B" w:rsidRDefault="00CD4B1B">
      <w:r>
        <w:separator/>
      </w:r>
    </w:p>
  </w:footnote>
  <w:footnote w:type="continuationSeparator" w:id="0">
    <w:p w14:paraId="22799E79" w14:textId="77777777" w:rsidR="00CD4B1B" w:rsidRDefault="00CD4B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6E3"/>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47EA6"/>
    <w:rsid w:val="0035381A"/>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7216E3"/>
    <w:rsid w:val="007550DD"/>
    <w:rsid w:val="007857CC"/>
    <w:rsid w:val="007C2D86"/>
    <w:rsid w:val="007C2EAD"/>
    <w:rsid w:val="007C2F06"/>
    <w:rsid w:val="007E1A7C"/>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CD4B1B"/>
    <w:rsid w:val="00D07440"/>
    <w:rsid w:val="00D20437"/>
    <w:rsid w:val="00D6226A"/>
    <w:rsid w:val="00D752DE"/>
    <w:rsid w:val="00DD17A6"/>
    <w:rsid w:val="00E2116F"/>
    <w:rsid w:val="00E242F3"/>
    <w:rsid w:val="00E64D31"/>
    <w:rsid w:val="00ED0EDB"/>
    <w:rsid w:val="00ED3888"/>
    <w:rsid w:val="00F22067"/>
    <w:rsid w:val="00F2432C"/>
    <w:rsid w:val="00F278F9"/>
    <w:rsid w:val="00F80210"/>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D9919"/>
  <w15:chartTrackingRefBased/>
  <w15:docId w15:val="{E0CCEE46-8A0A-4ED7-8F44-F6C35ADB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1">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uiPriority w:val="49"/>
    <w:semiHidden/>
    <w:rsid w:val="00BD6A05"/>
    <w:rPr>
      <w:sz w:val="24"/>
      <w:szCs w:val="24"/>
    </w:rPr>
  </w:style>
  <w:style w:type="paragraph" w:styleId="1">
    <w:name w:val="heading 1"/>
    <w:basedOn w:val="a0"/>
    <w:next w:val="a0"/>
    <w:qFormat/>
    <w:rsid w:val="00F22067"/>
    <w:pPr>
      <w:keepNext/>
      <w:keepLines/>
      <w:spacing w:before="240" w:after="60"/>
      <w:outlineLvl w:val="0"/>
    </w:pPr>
    <w:rPr>
      <w:rFonts w:cs="Arial"/>
      <w:b/>
      <w:bCs/>
      <w:caps/>
      <w:sz w:val="26"/>
      <w:szCs w:val="32"/>
    </w:rPr>
  </w:style>
  <w:style w:type="paragraph" w:styleId="2">
    <w:name w:val="heading 2"/>
    <w:basedOn w:val="1"/>
    <w:next w:val="a0"/>
    <w:link w:val="20"/>
    <w:qFormat/>
    <w:rsid w:val="00056228"/>
    <w:pPr>
      <w:outlineLvl w:val="1"/>
    </w:pPr>
    <w:rPr>
      <w:bCs w:val="0"/>
      <w:iCs/>
      <w:caps w:val="0"/>
      <w:szCs w:val="28"/>
    </w:rPr>
  </w:style>
  <w:style w:type="paragraph" w:styleId="3">
    <w:name w:val="heading 3"/>
    <w:basedOn w:val="2"/>
    <w:next w:val="a0"/>
    <w:link w:val="30"/>
    <w:qFormat/>
    <w:rsid w:val="005055EC"/>
    <w:pPr>
      <w:outlineLvl w:val="2"/>
    </w:pPr>
    <w:rPr>
      <w:bCs/>
      <w:i/>
      <w:sz w:val="24"/>
      <w:szCs w:val="26"/>
    </w:rPr>
  </w:style>
  <w:style w:type="paragraph" w:styleId="4">
    <w:name w:val="heading 4"/>
    <w:basedOn w:val="a"/>
    <w:next w:val="a"/>
    <w:link w:val="40"/>
    <w:qFormat/>
    <w:rsid w:val="00F2206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ullets1">
    <w:name w:val="Bullets 1"/>
    <w:basedOn w:val="a0"/>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a4">
    <w:name w:val="Table Grid"/>
    <w:basedOn w:val="a2"/>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qFormat/>
    <w:rsid w:val="007550DD"/>
    <w:pPr>
      <w:spacing w:before="500" w:after="240"/>
      <w:jc w:val="center"/>
      <w:outlineLvl w:val="0"/>
    </w:pPr>
    <w:rPr>
      <w:rFonts w:cs="Arial"/>
      <w:b/>
      <w:bCs/>
      <w:kern w:val="28"/>
      <w:sz w:val="28"/>
      <w:szCs w:val="32"/>
      <w:lang w:val="en-US"/>
    </w:rPr>
  </w:style>
  <w:style w:type="paragraph" w:styleId="a0">
    <w:name w:val="Body Text"/>
    <w:link w:val="a6"/>
    <w:qFormat/>
    <w:rsid w:val="002E632B"/>
    <w:pPr>
      <w:spacing w:after="120"/>
      <w:jc w:val="both"/>
    </w:pPr>
    <w:rPr>
      <w:sz w:val="22"/>
      <w:szCs w:val="24"/>
    </w:rPr>
  </w:style>
  <w:style w:type="paragraph" w:customStyle="1" w:styleId="Instructionsandnotesdeleteme">
    <w:name w:val="Instructions and notes (delete me)"/>
    <w:basedOn w:val="a0"/>
    <w:qFormat/>
    <w:rsid w:val="00ED3888"/>
    <w:rPr>
      <w:color w:val="FF0000"/>
    </w:rPr>
  </w:style>
  <w:style w:type="character" w:customStyle="1" w:styleId="a6">
    <w:name w:val="正文文本 字符"/>
    <w:link w:val="a0"/>
    <w:rsid w:val="002E632B"/>
    <w:rPr>
      <w:sz w:val="22"/>
      <w:szCs w:val="24"/>
    </w:rPr>
  </w:style>
  <w:style w:type="character" w:customStyle="1" w:styleId="20">
    <w:name w:val="标题 2 字符"/>
    <w:link w:val="2"/>
    <w:rsid w:val="00BD6A05"/>
    <w:rPr>
      <w:rFonts w:cs="Arial"/>
      <w:b/>
      <w:iCs/>
      <w:sz w:val="28"/>
      <w:szCs w:val="28"/>
    </w:rPr>
  </w:style>
  <w:style w:type="paragraph" w:customStyle="1" w:styleId="AuthorsDetails">
    <w:name w:val="Authors Details"/>
    <w:basedOn w:val="a0"/>
    <w:qFormat/>
    <w:rsid w:val="004E2D81"/>
    <w:pPr>
      <w:tabs>
        <w:tab w:val="left" w:pos="284"/>
      </w:tabs>
      <w:spacing w:after="0"/>
      <w:ind w:left="284" w:hanging="284"/>
    </w:pPr>
  </w:style>
  <w:style w:type="paragraph" w:customStyle="1" w:styleId="Numbers1">
    <w:name w:val="Numbers 1"/>
    <w:basedOn w:val="Bullets1"/>
    <w:rsid w:val="00F80210"/>
    <w:pPr>
      <w:numPr>
        <w:numId w:val="13"/>
      </w:numPr>
      <w:ind w:left="568" w:hanging="284"/>
    </w:pPr>
  </w:style>
  <w:style w:type="character" w:customStyle="1" w:styleId="30">
    <w:name w:val="标题 3 字符"/>
    <w:link w:val="3"/>
    <w:rsid w:val="005055EC"/>
    <w:rPr>
      <w:rFonts w:cs="Arial"/>
      <w:b/>
      <w:bCs/>
      <w:i/>
      <w:iCs/>
      <w:sz w:val="24"/>
      <w:szCs w:val="26"/>
    </w:rPr>
  </w:style>
  <w:style w:type="paragraph" w:customStyle="1" w:styleId="Quotes">
    <w:name w:val="Quotes"/>
    <w:basedOn w:val="a0"/>
    <w:rsid w:val="00F80210"/>
    <w:pPr>
      <w:ind w:left="851" w:right="567"/>
    </w:pPr>
    <w:rPr>
      <w:i/>
    </w:rPr>
  </w:style>
  <w:style w:type="paragraph" w:customStyle="1" w:styleId="Authorinstructionsandnotesdeleteme">
    <w:name w:val="Author instructions and notes (delete me)"/>
    <w:basedOn w:val="a0"/>
    <w:rsid w:val="00255DA9"/>
    <w:pPr>
      <w:spacing w:before="120" w:after="200" w:line="360" w:lineRule="auto"/>
    </w:pPr>
    <w:rPr>
      <w:color w:val="FF0000"/>
    </w:rPr>
  </w:style>
  <w:style w:type="paragraph" w:customStyle="1" w:styleId="ReferenceList">
    <w:name w:val="Reference List"/>
    <w:basedOn w:val="a0"/>
    <w:qFormat/>
    <w:rsid w:val="00056228"/>
    <w:pPr>
      <w:ind w:left="567" w:hanging="567"/>
    </w:pPr>
    <w:rPr>
      <w:sz w:val="18"/>
    </w:rPr>
  </w:style>
  <w:style w:type="paragraph" w:styleId="a7">
    <w:name w:val="header"/>
    <w:basedOn w:val="a"/>
    <w:link w:val="a8"/>
    <w:rsid w:val="00F80210"/>
    <w:pPr>
      <w:tabs>
        <w:tab w:val="center" w:pos="4513"/>
        <w:tab w:val="right" w:pos="9026"/>
      </w:tabs>
    </w:pPr>
  </w:style>
  <w:style w:type="character" w:customStyle="1" w:styleId="a8">
    <w:name w:val="页眉 字符"/>
    <w:link w:val="a7"/>
    <w:rsid w:val="00BD6A05"/>
    <w:rPr>
      <w:sz w:val="24"/>
      <w:szCs w:val="24"/>
    </w:rPr>
  </w:style>
  <w:style w:type="paragraph" w:styleId="a9">
    <w:name w:val="footer"/>
    <w:basedOn w:val="a"/>
    <w:link w:val="aa"/>
    <w:rsid w:val="00F80210"/>
    <w:pPr>
      <w:tabs>
        <w:tab w:val="center" w:pos="4513"/>
        <w:tab w:val="right" w:pos="9026"/>
      </w:tabs>
    </w:pPr>
  </w:style>
  <w:style w:type="paragraph" w:customStyle="1" w:styleId="Authors">
    <w:name w:val="Authors"/>
    <w:basedOn w:val="a0"/>
    <w:qFormat/>
    <w:rsid w:val="000E6647"/>
    <w:pPr>
      <w:spacing w:after="240"/>
    </w:pPr>
    <w:rPr>
      <w:i/>
    </w:rPr>
  </w:style>
  <w:style w:type="character" w:customStyle="1" w:styleId="aa">
    <w:name w:val="页脚 字符"/>
    <w:link w:val="a9"/>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a0"/>
    <w:rsid w:val="004E2D81"/>
    <w:pPr>
      <w:spacing w:before="120" w:after="240"/>
      <w:jc w:val="center"/>
    </w:p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a0"/>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a0"/>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a0"/>
    <w:rsid w:val="004E2D81"/>
    <w:pPr>
      <w:tabs>
        <w:tab w:val="left" w:pos="284"/>
      </w:tabs>
      <w:spacing w:after="60"/>
      <w:ind w:left="284" w:hanging="284"/>
    </w:pPr>
    <w:rPr>
      <w:sz w:val="18"/>
    </w:rPr>
  </w:style>
  <w:style w:type="character" w:customStyle="1" w:styleId="40">
    <w:name w:val="标题 4 字符"/>
    <w:basedOn w:val="a1"/>
    <w:link w:val="4"/>
    <w:rsid w:val="00F22067"/>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Binghao</cp:lastModifiedBy>
  <cp:revision>8</cp:revision>
  <dcterms:created xsi:type="dcterms:W3CDTF">2018-08-03T01:44:00Z</dcterms:created>
  <dcterms:modified xsi:type="dcterms:W3CDTF">2019-04-14T10:29:00Z</dcterms:modified>
</cp:coreProperties>
</file>