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71C3A" w14:textId="7F157849" w:rsidR="005403B4" w:rsidRPr="008406BB" w:rsidRDefault="00D233CB" w:rsidP="00F96794">
      <w:pPr>
        <w:pStyle w:val="Title"/>
        <w:jc w:val="left"/>
        <w:rPr>
          <w:color w:val="000000" w:themeColor="text1"/>
          <w:lang w:val="en-AU"/>
        </w:rPr>
      </w:pPr>
      <w:r w:rsidRPr="00D233CB">
        <w:rPr>
          <w:color w:val="000000" w:themeColor="text1"/>
          <w:lang w:val="en-AU"/>
        </w:rPr>
        <w:t>Remote Monitoring of Slurry Pumps in Mining and Mineral Processing</w:t>
      </w:r>
      <w:r>
        <w:rPr>
          <w:color w:val="000000" w:themeColor="text1"/>
          <w:lang w:val="en-AU"/>
        </w:rPr>
        <w:t>:</w:t>
      </w:r>
      <w:r w:rsidRPr="00D233CB">
        <w:rPr>
          <w:color w:val="000000" w:themeColor="text1"/>
          <w:lang w:val="en-AU"/>
        </w:rPr>
        <w:t xml:space="preserve"> Enhancing Reliability and Performance through Digitalisation</w:t>
      </w:r>
    </w:p>
    <w:p w14:paraId="322B6511" w14:textId="2C725F37" w:rsidR="0015012D" w:rsidRPr="008406BB" w:rsidRDefault="0015012D" w:rsidP="0015012D">
      <w:pPr>
        <w:pStyle w:val="Authors"/>
        <w:rPr>
          <w:color w:val="000000" w:themeColor="text1"/>
        </w:rPr>
      </w:pPr>
      <w:r w:rsidRPr="008406BB">
        <w:rPr>
          <w:color w:val="000000" w:themeColor="text1"/>
          <w:u w:val="single"/>
        </w:rPr>
        <w:t>A. Varghese</w:t>
      </w:r>
      <w:r w:rsidRPr="008406BB">
        <w:rPr>
          <w:color w:val="000000" w:themeColor="text1"/>
          <w:vertAlign w:val="superscript"/>
        </w:rPr>
        <w:t>1,</w:t>
      </w:r>
      <w:r w:rsidR="00A64AA7" w:rsidRPr="008406BB">
        <w:rPr>
          <w:color w:val="000000" w:themeColor="text1"/>
          <w:vertAlign w:val="superscript"/>
        </w:rPr>
        <w:t>5</w:t>
      </w:r>
      <w:r w:rsidRPr="008406BB">
        <w:rPr>
          <w:color w:val="000000" w:themeColor="text1"/>
        </w:rPr>
        <w:t xml:space="preserve">, </w:t>
      </w:r>
      <w:r w:rsidR="00A64AA7" w:rsidRPr="008406BB">
        <w:rPr>
          <w:color w:val="000000" w:themeColor="text1"/>
        </w:rPr>
        <w:t>J. Xiang</w:t>
      </w:r>
      <w:r w:rsidRPr="008406BB">
        <w:rPr>
          <w:color w:val="000000" w:themeColor="text1"/>
          <w:vertAlign w:val="superscript"/>
        </w:rPr>
        <w:t>2</w:t>
      </w:r>
      <w:r w:rsidRPr="008406BB">
        <w:rPr>
          <w:color w:val="000000" w:themeColor="text1"/>
        </w:rPr>
        <w:t xml:space="preserve">, </w:t>
      </w:r>
      <w:r w:rsidR="00A64AA7" w:rsidRPr="008406BB">
        <w:rPr>
          <w:color w:val="000000" w:themeColor="text1"/>
        </w:rPr>
        <w:t>P. Mikkonen</w:t>
      </w:r>
      <w:r w:rsidR="00A64AA7" w:rsidRPr="008406BB">
        <w:rPr>
          <w:color w:val="000000" w:themeColor="text1"/>
          <w:vertAlign w:val="superscript"/>
        </w:rPr>
        <w:t>3</w:t>
      </w:r>
      <w:r w:rsidR="00A64AA7" w:rsidRPr="008406BB">
        <w:rPr>
          <w:color w:val="000000" w:themeColor="text1"/>
        </w:rPr>
        <w:t xml:space="preserve">, </w:t>
      </w:r>
      <w:r w:rsidRPr="008406BB">
        <w:rPr>
          <w:color w:val="000000" w:themeColor="text1"/>
        </w:rPr>
        <w:t>E. Lessing</w:t>
      </w:r>
      <w:r w:rsidR="00A64AA7" w:rsidRPr="008406BB">
        <w:rPr>
          <w:color w:val="000000" w:themeColor="text1"/>
          <w:vertAlign w:val="superscript"/>
        </w:rPr>
        <w:t>4</w:t>
      </w:r>
      <w:r w:rsidRPr="008406BB">
        <w:rPr>
          <w:color w:val="000000" w:themeColor="text1"/>
        </w:rPr>
        <w:t>,</w:t>
      </w:r>
      <w:r w:rsidRPr="008406BB" w:rsidDel="006F25E2">
        <w:rPr>
          <w:color w:val="000000" w:themeColor="text1"/>
        </w:rPr>
        <w:t xml:space="preserve"> </w:t>
      </w:r>
      <w:r w:rsidRPr="008406BB">
        <w:rPr>
          <w:color w:val="000000" w:themeColor="text1"/>
        </w:rPr>
        <w:t>G.M. Hassan</w:t>
      </w:r>
      <w:r w:rsidR="00A64AA7" w:rsidRPr="008406BB">
        <w:rPr>
          <w:color w:val="000000" w:themeColor="text1"/>
          <w:vertAlign w:val="superscript"/>
        </w:rPr>
        <w:t>6</w:t>
      </w:r>
      <w:r w:rsidRPr="008406BB">
        <w:rPr>
          <w:color w:val="000000" w:themeColor="text1"/>
        </w:rPr>
        <w:t xml:space="preserve"> and A. Karrech</w:t>
      </w:r>
      <w:r w:rsidR="00A64AA7" w:rsidRPr="008406BB">
        <w:rPr>
          <w:color w:val="000000" w:themeColor="text1"/>
          <w:vertAlign w:val="superscript"/>
        </w:rPr>
        <w:t>7</w:t>
      </w:r>
    </w:p>
    <w:p w14:paraId="1D462EAE" w14:textId="36DF9101" w:rsidR="0015012D" w:rsidRPr="008406BB" w:rsidRDefault="0015012D" w:rsidP="0015012D">
      <w:pPr>
        <w:pStyle w:val="AuthorsDetails"/>
      </w:pPr>
      <w:r w:rsidRPr="008406BB">
        <w:t>1.</w:t>
      </w:r>
      <w:r w:rsidR="00ED607E" w:rsidRPr="008406BB">
        <w:t xml:space="preserve">Product Head – </w:t>
      </w:r>
      <w:r w:rsidRPr="008406BB">
        <w:t>Pumps</w:t>
      </w:r>
      <w:r w:rsidR="00ED607E" w:rsidRPr="008406BB">
        <w:t xml:space="preserve"> Digital</w:t>
      </w:r>
      <w:r w:rsidRPr="008406BB">
        <w:t>, Metso, Perth Western Australia 6110. Email:</w:t>
      </w:r>
      <w:hyperlink r:id="rId10" w:history="1">
        <w:r w:rsidR="00ED607E" w:rsidRPr="008406BB">
          <w:rPr>
            <w:rStyle w:val="Hyperlink"/>
          </w:rPr>
          <w:t>alan.varghese@metso.com</w:t>
        </w:r>
      </w:hyperlink>
      <w:r w:rsidRPr="008406BB">
        <w:t xml:space="preserve"> </w:t>
      </w:r>
    </w:p>
    <w:p w14:paraId="28798F45" w14:textId="08F30063" w:rsidR="0015012D" w:rsidRPr="008406BB" w:rsidRDefault="0015012D" w:rsidP="0015012D">
      <w:pPr>
        <w:pStyle w:val="AuthorsDetails"/>
      </w:pPr>
      <w:r w:rsidRPr="008406BB">
        <w:t>2.</w:t>
      </w:r>
      <w:r w:rsidR="00A64AA7" w:rsidRPr="008406BB">
        <w:t>Performance Center Manager</w:t>
      </w:r>
      <w:r w:rsidRPr="008406BB">
        <w:t>, Metso,</w:t>
      </w:r>
      <w:r w:rsidR="00A64AA7" w:rsidRPr="008406BB">
        <w:t xml:space="preserve"> Changsha </w:t>
      </w:r>
      <w:r w:rsidRPr="008406BB">
        <w:t>Email:</w:t>
      </w:r>
      <w:r w:rsidR="00A64AA7" w:rsidRPr="008406BB">
        <w:t xml:space="preserve"> </w:t>
      </w:r>
      <w:hyperlink r:id="rId11" w:history="1">
        <w:r w:rsidR="00A64AA7" w:rsidRPr="008406BB">
          <w:rPr>
            <w:rStyle w:val="Hyperlink"/>
          </w:rPr>
          <w:t>jinhua.xiang@metso.com</w:t>
        </w:r>
      </w:hyperlink>
      <w:r w:rsidR="00A64AA7" w:rsidRPr="008406BB">
        <w:t xml:space="preserve"> </w:t>
      </w:r>
    </w:p>
    <w:p w14:paraId="077C1F62" w14:textId="6D584039" w:rsidR="00A64AA7" w:rsidRPr="008406BB" w:rsidRDefault="00A64AA7" w:rsidP="00A64AA7">
      <w:pPr>
        <w:pStyle w:val="AuthorsDetails"/>
      </w:pPr>
      <w:r w:rsidRPr="008406BB">
        <w:t xml:space="preserve">3.Vibration Expert, Metso, Espoo 02230. Email: </w:t>
      </w:r>
      <w:hyperlink r:id="rId12" w:history="1">
        <w:r w:rsidRPr="008406BB">
          <w:rPr>
            <w:rStyle w:val="Hyperlink"/>
          </w:rPr>
          <w:t>petri.mikkonen@metso.com</w:t>
        </w:r>
      </w:hyperlink>
      <w:r w:rsidRPr="008406BB">
        <w:t xml:space="preserve">  </w:t>
      </w:r>
    </w:p>
    <w:p w14:paraId="5A7A1D89" w14:textId="4A276291" w:rsidR="0015012D" w:rsidRPr="008406BB" w:rsidRDefault="00A64AA7" w:rsidP="0015012D">
      <w:pPr>
        <w:pStyle w:val="AuthorsDetails"/>
      </w:pPr>
      <w:r w:rsidRPr="008406BB">
        <w:t>4</w:t>
      </w:r>
      <w:r w:rsidR="0015012D" w:rsidRPr="008406BB">
        <w:t xml:space="preserve">.Vice President Engineering – Pumps, Metso, Espoo 02230. </w:t>
      </w:r>
      <w:r w:rsidR="00ED607E" w:rsidRPr="008406BB">
        <w:t xml:space="preserve">           </w:t>
      </w:r>
      <w:r w:rsidR="0015012D" w:rsidRPr="008406BB">
        <w:t>Email:</w:t>
      </w:r>
      <w:hyperlink r:id="rId13" w:history="1">
        <w:r w:rsidR="00ED607E" w:rsidRPr="008406BB">
          <w:rPr>
            <w:rStyle w:val="Hyperlink"/>
          </w:rPr>
          <w:t>evert.lessing@metso.com</w:t>
        </w:r>
      </w:hyperlink>
      <w:r w:rsidR="0015012D" w:rsidRPr="008406BB">
        <w:t xml:space="preserve"> </w:t>
      </w:r>
    </w:p>
    <w:p w14:paraId="19CBF7F3" w14:textId="038988A5" w:rsidR="0015012D" w:rsidRPr="008406BB" w:rsidRDefault="00A64AA7" w:rsidP="0015012D">
      <w:pPr>
        <w:pStyle w:val="AuthorsDetails"/>
      </w:pPr>
      <w:r w:rsidRPr="008406BB">
        <w:t>5</w:t>
      </w:r>
      <w:r w:rsidR="0015012D" w:rsidRPr="008406BB">
        <w:t>.PhD Student, University of Western Australia, Perth W</w:t>
      </w:r>
      <w:r w:rsidR="00485199" w:rsidRPr="008406BB">
        <w:t>estern Australia</w:t>
      </w:r>
      <w:r w:rsidR="0015012D" w:rsidRPr="008406BB">
        <w:t xml:space="preserve"> 6009. Email:</w:t>
      </w:r>
      <w:hyperlink r:id="rId14" w:history="1">
        <w:r w:rsidR="0015012D" w:rsidRPr="008406BB">
          <w:rPr>
            <w:rStyle w:val="Hyperlink"/>
          </w:rPr>
          <w:t>alan.varghese@research.uwa.edu.au</w:t>
        </w:r>
      </w:hyperlink>
      <w:r w:rsidR="0015012D" w:rsidRPr="008406BB">
        <w:t xml:space="preserve"> </w:t>
      </w:r>
    </w:p>
    <w:p w14:paraId="40F3DD53" w14:textId="6EDE25A2" w:rsidR="0015012D" w:rsidRPr="008406BB" w:rsidRDefault="00A64AA7" w:rsidP="0015012D">
      <w:pPr>
        <w:pStyle w:val="AuthorsDetails"/>
      </w:pPr>
      <w:r w:rsidRPr="008406BB">
        <w:t>6</w:t>
      </w:r>
      <w:r w:rsidR="0015012D" w:rsidRPr="008406BB">
        <w:t>.Senior Lecturer, University of Western Australia, Perth W</w:t>
      </w:r>
      <w:r w:rsidR="00485199" w:rsidRPr="008406BB">
        <w:t>estern Australia</w:t>
      </w:r>
      <w:r w:rsidR="0015012D" w:rsidRPr="008406BB">
        <w:t xml:space="preserve"> 6009. Email:</w:t>
      </w:r>
      <w:hyperlink r:id="rId15" w:history="1">
        <w:r w:rsidR="0015012D" w:rsidRPr="008406BB">
          <w:rPr>
            <w:rStyle w:val="Hyperlink"/>
          </w:rPr>
          <w:t>ghulam.hassan@uwa.edu.au</w:t>
        </w:r>
      </w:hyperlink>
      <w:r w:rsidR="0015012D" w:rsidRPr="008406BB">
        <w:t xml:space="preserve"> </w:t>
      </w:r>
    </w:p>
    <w:p w14:paraId="667E8DE5" w14:textId="286FA7CE" w:rsidR="0015012D" w:rsidRPr="000B521D" w:rsidRDefault="00A64AA7" w:rsidP="0015012D">
      <w:pPr>
        <w:pStyle w:val="AuthorsDetails"/>
      </w:pPr>
      <w:r w:rsidRPr="008406BB">
        <w:t>7</w:t>
      </w:r>
      <w:r w:rsidR="0015012D" w:rsidRPr="008406BB">
        <w:t>.Professor, University of Western Australia, Perth W</w:t>
      </w:r>
      <w:r w:rsidR="00485199" w:rsidRPr="008406BB">
        <w:t>estern Australia</w:t>
      </w:r>
      <w:r w:rsidR="0015012D" w:rsidRPr="008406BB">
        <w:t xml:space="preserve"> 6009. Email:</w:t>
      </w:r>
      <w:hyperlink r:id="rId16" w:history="1">
        <w:r w:rsidR="0015012D" w:rsidRPr="008406BB">
          <w:rPr>
            <w:rStyle w:val="Hyperlink"/>
          </w:rPr>
          <w:t>ali.karrech@uwa.edu.au</w:t>
        </w:r>
      </w:hyperlink>
      <w:r w:rsidR="0015012D" w:rsidRPr="000B521D">
        <w:t xml:space="preserve">  </w:t>
      </w:r>
    </w:p>
    <w:p w14:paraId="239ABDF9" w14:textId="77777777" w:rsidR="00F96794" w:rsidRPr="000B521D" w:rsidRDefault="00F96794" w:rsidP="00255DA9">
      <w:pPr>
        <w:pStyle w:val="AuthorsDetails"/>
      </w:pPr>
    </w:p>
    <w:p w14:paraId="32D5971B" w14:textId="679F5486" w:rsidR="00F42E69" w:rsidRPr="000B521D" w:rsidRDefault="00F42E69" w:rsidP="00F42E69">
      <w:pPr>
        <w:pStyle w:val="Keywords"/>
        <w:rPr>
          <w:rStyle w:val="BodyTextChar"/>
        </w:rPr>
      </w:pPr>
      <w:bookmarkStart w:id="0" w:name="_Hlk49264075"/>
      <w:r w:rsidRPr="000B521D">
        <w:t xml:space="preserve">Keywords: </w:t>
      </w:r>
      <w:r w:rsidR="00F96794" w:rsidRPr="000B521D">
        <w:t xml:space="preserve">pumps, </w:t>
      </w:r>
      <w:r w:rsidR="008406BB">
        <w:t>performance</w:t>
      </w:r>
      <w:r w:rsidR="00F96794" w:rsidRPr="000B521D">
        <w:t xml:space="preserve">, </w:t>
      </w:r>
      <w:r w:rsidR="00EC7890" w:rsidRPr="000B521D">
        <w:t xml:space="preserve">digitalisation, </w:t>
      </w:r>
      <w:r w:rsidR="008406BB">
        <w:t>condition</w:t>
      </w:r>
      <w:r w:rsidR="00F96794" w:rsidRPr="000B521D">
        <w:t xml:space="preserve">, </w:t>
      </w:r>
      <w:r w:rsidR="008406BB">
        <w:t>monitoring</w:t>
      </w:r>
    </w:p>
    <w:bookmarkEnd w:id="0"/>
    <w:p w14:paraId="4B891079" w14:textId="6449D5AF" w:rsidR="00895BFD" w:rsidRPr="000B521D" w:rsidRDefault="00255DA9" w:rsidP="00895BFD">
      <w:pPr>
        <w:pStyle w:val="Heading1"/>
        <w:spacing w:after="120"/>
        <w:jc w:val="center"/>
        <w:rPr>
          <w:sz w:val="28"/>
          <w:szCs w:val="28"/>
        </w:rPr>
      </w:pPr>
      <w:r w:rsidRPr="000B521D">
        <w:rPr>
          <w:sz w:val="28"/>
          <w:szCs w:val="28"/>
        </w:rPr>
        <w:t>ABSTRACT</w:t>
      </w:r>
    </w:p>
    <w:p w14:paraId="43790E7C" w14:textId="45294846" w:rsidR="00200194" w:rsidRPr="00027795" w:rsidRDefault="00EC7890" w:rsidP="00200194">
      <w:pPr>
        <w:pStyle w:val="BodyText"/>
        <w:rPr>
          <w:color w:val="000000" w:themeColor="text1"/>
        </w:rPr>
      </w:pPr>
      <w:r w:rsidRPr="000B521D">
        <w:br/>
      </w:r>
      <w:r w:rsidR="00D233CB" w:rsidRPr="00027795">
        <w:rPr>
          <w:color w:val="000000" w:themeColor="text1"/>
        </w:rPr>
        <w:t xml:space="preserve">Mining and mineral processing operations </w:t>
      </w:r>
      <w:r w:rsidR="00200194" w:rsidRPr="00027795">
        <w:rPr>
          <w:color w:val="000000" w:themeColor="text1"/>
        </w:rPr>
        <w:t>depend</w:t>
      </w:r>
      <w:r w:rsidR="00D233CB" w:rsidRPr="00027795">
        <w:rPr>
          <w:color w:val="000000" w:themeColor="text1"/>
        </w:rPr>
        <w:t xml:space="preserve"> heavily on slurry pumps for the hydraulic transportation of solids. These pumps operate under harsh conditions that place extreme stress on the pumps. Frequent pump failures not only disrupt operations but can also lead to significant financial losses. The challenges are further compounded by remote and often isolated locations of mines, coupled with shortage of skilled labour, and the necessity for continuous performance despite varying ore conditions.</w:t>
      </w:r>
      <w:r w:rsidR="007B5FF1" w:rsidRPr="00027795">
        <w:rPr>
          <w:color w:val="000000" w:themeColor="text1"/>
        </w:rPr>
        <w:t xml:space="preserve"> </w:t>
      </w:r>
      <w:r w:rsidR="00200194" w:rsidRPr="00027795">
        <w:rPr>
          <w:color w:val="000000" w:themeColor="text1"/>
        </w:rPr>
        <w:t>The rise of digitali</w:t>
      </w:r>
      <w:r w:rsidR="00571AED">
        <w:rPr>
          <w:color w:val="000000" w:themeColor="text1"/>
        </w:rPr>
        <w:t>s</w:t>
      </w:r>
      <w:r w:rsidR="00200194" w:rsidRPr="00027795">
        <w:rPr>
          <w:color w:val="000000" w:themeColor="text1"/>
        </w:rPr>
        <w:t>ation technologies provides a strategic solution to these industry-wide issues.</w:t>
      </w:r>
      <w:r w:rsidR="00027795" w:rsidRPr="00027795">
        <w:rPr>
          <w:color w:val="000000" w:themeColor="text1"/>
        </w:rPr>
        <w:t xml:space="preserve"> </w:t>
      </w:r>
      <w:r w:rsidR="00D233CB" w:rsidRPr="00027795">
        <w:rPr>
          <w:color w:val="000000" w:themeColor="text1"/>
        </w:rPr>
        <w:t xml:space="preserve">This paper explores the remote monitoring of slurry pumps using advanced </w:t>
      </w:r>
      <w:r w:rsidR="00200194" w:rsidRPr="00027795">
        <w:rPr>
          <w:color w:val="000000" w:themeColor="text1"/>
        </w:rPr>
        <w:t xml:space="preserve">digital tools, </w:t>
      </w:r>
      <w:r w:rsidR="00D233CB" w:rsidRPr="00027795">
        <w:rPr>
          <w:color w:val="000000" w:themeColor="text1"/>
        </w:rPr>
        <w:t>technologies and expert services to track their condition and performance. By leveraging condition monitoring technologies, such as wireless sensors and cloud-based platforms, coupled with expert analysis and real-time insights, mining operations can effectively track pump performance, enabling a proactive approach to maintenance and operational management. The condition monitoring process is outlined in a step-by-step manner, showcasing how these digital services, combined with data-driven reporting and timely action, ensure smoother and more efficient operations.</w:t>
      </w:r>
      <w:r w:rsidR="007B5FF1" w:rsidRPr="00027795">
        <w:rPr>
          <w:color w:val="000000" w:themeColor="text1"/>
        </w:rPr>
        <w:t xml:space="preserve"> </w:t>
      </w:r>
      <w:r w:rsidR="00027795" w:rsidRPr="00027795">
        <w:rPr>
          <w:color w:val="000000" w:themeColor="text1"/>
        </w:rPr>
        <w:t xml:space="preserve">Furthermore, the paper discusses the maturity of current digital technologies in pump monitoring and explores future pathways for advancement, aiming to enhance pump reliability and performance across various mineral processing applications. </w:t>
      </w:r>
      <w:r w:rsidR="00200194" w:rsidRPr="00027795">
        <w:rPr>
          <w:color w:val="000000" w:themeColor="text1"/>
        </w:rPr>
        <w:t>Illustrative case studies from copper, iron, lithium, and gold mining operations highlight the practical advantages of digitali</w:t>
      </w:r>
      <w:r w:rsidR="00571AED">
        <w:rPr>
          <w:color w:val="000000" w:themeColor="text1"/>
        </w:rPr>
        <w:t>s</w:t>
      </w:r>
      <w:r w:rsidR="00200194" w:rsidRPr="00027795">
        <w:rPr>
          <w:color w:val="000000" w:themeColor="text1"/>
        </w:rPr>
        <w:t>ation. These examples demonstrate how remote monitoring improves pump reliability, reduces downtime, and optimizes maintenance schedules. Through these insights, this paper underscores the essential role of digitali</w:t>
      </w:r>
      <w:r w:rsidR="00027795" w:rsidRPr="00027795">
        <w:rPr>
          <w:color w:val="000000" w:themeColor="text1"/>
        </w:rPr>
        <w:t>s</w:t>
      </w:r>
      <w:r w:rsidR="00200194" w:rsidRPr="00027795">
        <w:rPr>
          <w:color w:val="000000" w:themeColor="text1"/>
        </w:rPr>
        <w:t>ation and remote monitoring in maintaining consistent pump performance, reducing unexpected operational interruptions, and lowering maintenance costs across the</w:t>
      </w:r>
      <w:r w:rsidR="00027795" w:rsidRPr="00027795">
        <w:rPr>
          <w:color w:val="000000" w:themeColor="text1"/>
        </w:rPr>
        <w:t xml:space="preserve"> plant. </w:t>
      </w:r>
    </w:p>
    <w:sectPr w:rsidR="00200194" w:rsidRPr="00027795" w:rsidSect="001B391A">
      <w:footerReference w:type="default" r:id="rId1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AA9ED" w14:textId="77777777" w:rsidR="00595705" w:rsidRDefault="00595705">
      <w:r>
        <w:separator/>
      </w:r>
    </w:p>
  </w:endnote>
  <w:endnote w:type="continuationSeparator" w:id="0">
    <w:p w14:paraId="541B98D8" w14:textId="77777777" w:rsidR="00595705" w:rsidRDefault="00595705">
      <w:r>
        <w:continuationSeparator/>
      </w:r>
    </w:p>
  </w:endnote>
  <w:endnote w:type="continuationNotice" w:id="1">
    <w:p w14:paraId="032847D2" w14:textId="77777777" w:rsidR="00595705" w:rsidRDefault="00595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A1BC4" w14:textId="77777777" w:rsidR="00595705" w:rsidRDefault="00595705">
      <w:r>
        <w:separator/>
      </w:r>
    </w:p>
  </w:footnote>
  <w:footnote w:type="continuationSeparator" w:id="0">
    <w:p w14:paraId="56CA68FA" w14:textId="77777777" w:rsidR="00595705" w:rsidRDefault="00595705">
      <w:r>
        <w:continuationSeparator/>
      </w:r>
    </w:p>
  </w:footnote>
  <w:footnote w:type="continuationNotice" w:id="1">
    <w:p w14:paraId="24286D38" w14:textId="77777777" w:rsidR="00595705" w:rsidRDefault="00595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6B24BD"/>
    <w:multiLevelType w:val="multilevel"/>
    <w:tmpl w:val="4A5A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921132400">
    <w:abstractNumId w:val="9"/>
  </w:num>
  <w:num w:numId="2" w16cid:durableId="2080053626">
    <w:abstractNumId w:val="7"/>
  </w:num>
  <w:num w:numId="3" w16cid:durableId="49422876">
    <w:abstractNumId w:val="6"/>
  </w:num>
  <w:num w:numId="4" w16cid:durableId="2070879374">
    <w:abstractNumId w:val="5"/>
  </w:num>
  <w:num w:numId="5" w16cid:durableId="678704275">
    <w:abstractNumId w:val="4"/>
  </w:num>
  <w:num w:numId="6" w16cid:durableId="228275646">
    <w:abstractNumId w:val="8"/>
  </w:num>
  <w:num w:numId="7" w16cid:durableId="1017658486">
    <w:abstractNumId w:val="3"/>
  </w:num>
  <w:num w:numId="8" w16cid:durableId="327680191">
    <w:abstractNumId w:val="2"/>
  </w:num>
  <w:num w:numId="9" w16cid:durableId="1625768747">
    <w:abstractNumId w:val="1"/>
  </w:num>
  <w:num w:numId="10" w16cid:durableId="949774922">
    <w:abstractNumId w:val="0"/>
  </w:num>
  <w:num w:numId="11" w16cid:durableId="1005597174">
    <w:abstractNumId w:val="12"/>
  </w:num>
  <w:num w:numId="12" w16cid:durableId="1371687063">
    <w:abstractNumId w:val="15"/>
  </w:num>
  <w:num w:numId="13" w16cid:durableId="1729374659">
    <w:abstractNumId w:val="13"/>
  </w:num>
  <w:num w:numId="14" w16cid:durableId="1200047289">
    <w:abstractNumId w:val="10"/>
  </w:num>
  <w:num w:numId="15" w16cid:durableId="752236741">
    <w:abstractNumId w:val="14"/>
  </w:num>
  <w:num w:numId="16" w16cid:durableId="1532960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10CC"/>
    <w:rsid w:val="00015ECB"/>
    <w:rsid w:val="000271F1"/>
    <w:rsid w:val="00027795"/>
    <w:rsid w:val="00041107"/>
    <w:rsid w:val="000441C4"/>
    <w:rsid w:val="00044812"/>
    <w:rsid w:val="0005380A"/>
    <w:rsid w:val="000539D9"/>
    <w:rsid w:val="00056228"/>
    <w:rsid w:val="000576B3"/>
    <w:rsid w:val="00060140"/>
    <w:rsid w:val="00062C4C"/>
    <w:rsid w:val="00071B94"/>
    <w:rsid w:val="00076C77"/>
    <w:rsid w:val="000847EA"/>
    <w:rsid w:val="0008493B"/>
    <w:rsid w:val="00087503"/>
    <w:rsid w:val="000877AD"/>
    <w:rsid w:val="00090461"/>
    <w:rsid w:val="000A07D4"/>
    <w:rsid w:val="000A16F5"/>
    <w:rsid w:val="000A3E3D"/>
    <w:rsid w:val="000B09C1"/>
    <w:rsid w:val="000B521D"/>
    <w:rsid w:val="000B7911"/>
    <w:rsid w:val="000E6647"/>
    <w:rsid w:val="000F4F51"/>
    <w:rsid w:val="000F7BEB"/>
    <w:rsid w:val="0012093E"/>
    <w:rsid w:val="0015012D"/>
    <w:rsid w:val="00152960"/>
    <w:rsid w:val="00166D6E"/>
    <w:rsid w:val="00191C29"/>
    <w:rsid w:val="001949C2"/>
    <w:rsid w:val="001A66CB"/>
    <w:rsid w:val="001B29A1"/>
    <w:rsid w:val="001B391A"/>
    <w:rsid w:val="001E059E"/>
    <w:rsid w:val="00200194"/>
    <w:rsid w:val="0020661E"/>
    <w:rsid w:val="002271CF"/>
    <w:rsid w:val="00235864"/>
    <w:rsid w:val="0024471A"/>
    <w:rsid w:val="00245D34"/>
    <w:rsid w:val="00254B82"/>
    <w:rsid w:val="00254DC0"/>
    <w:rsid w:val="00255DA9"/>
    <w:rsid w:val="002576A5"/>
    <w:rsid w:val="00261226"/>
    <w:rsid w:val="00266688"/>
    <w:rsid w:val="00274CD3"/>
    <w:rsid w:val="00282903"/>
    <w:rsid w:val="002C4C69"/>
    <w:rsid w:val="002C7DAB"/>
    <w:rsid w:val="002D4A12"/>
    <w:rsid w:val="002E5F6B"/>
    <w:rsid w:val="002E632B"/>
    <w:rsid w:val="002F67B8"/>
    <w:rsid w:val="00311704"/>
    <w:rsid w:val="00315E20"/>
    <w:rsid w:val="0031798F"/>
    <w:rsid w:val="003200A5"/>
    <w:rsid w:val="00326D1C"/>
    <w:rsid w:val="0034399A"/>
    <w:rsid w:val="00347EA6"/>
    <w:rsid w:val="0035381A"/>
    <w:rsid w:val="00364570"/>
    <w:rsid w:val="00374A58"/>
    <w:rsid w:val="00374D44"/>
    <w:rsid w:val="0038184B"/>
    <w:rsid w:val="003D0D25"/>
    <w:rsid w:val="003F60D1"/>
    <w:rsid w:val="00400B42"/>
    <w:rsid w:val="00404564"/>
    <w:rsid w:val="0040487C"/>
    <w:rsid w:val="0042679A"/>
    <w:rsid w:val="0043582B"/>
    <w:rsid w:val="00483270"/>
    <w:rsid w:val="00485199"/>
    <w:rsid w:val="00492847"/>
    <w:rsid w:val="004D2996"/>
    <w:rsid w:val="004E148E"/>
    <w:rsid w:val="004E2D81"/>
    <w:rsid w:val="004E6DBA"/>
    <w:rsid w:val="005055EC"/>
    <w:rsid w:val="0052016E"/>
    <w:rsid w:val="00523F71"/>
    <w:rsid w:val="005246DC"/>
    <w:rsid w:val="0053345F"/>
    <w:rsid w:val="005403B4"/>
    <w:rsid w:val="00551CAC"/>
    <w:rsid w:val="00571AED"/>
    <w:rsid w:val="005833A5"/>
    <w:rsid w:val="00590432"/>
    <w:rsid w:val="00595705"/>
    <w:rsid w:val="005A0E13"/>
    <w:rsid w:val="005C11A8"/>
    <w:rsid w:val="005E76A9"/>
    <w:rsid w:val="00600101"/>
    <w:rsid w:val="006218D0"/>
    <w:rsid w:val="00622E9D"/>
    <w:rsid w:val="00625F99"/>
    <w:rsid w:val="00632960"/>
    <w:rsid w:val="006425E2"/>
    <w:rsid w:val="00647198"/>
    <w:rsid w:val="00693B5F"/>
    <w:rsid w:val="00696A7C"/>
    <w:rsid w:val="006B6667"/>
    <w:rsid w:val="006F6DB4"/>
    <w:rsid w:val="006F71F8"/>
    <w:rsid w:val="007216E3"/>
    <w:rsid w:val="007550DD"/>
    <w:rsid w:val="00773305"/>
    <w:rsid w:val="00775E67"/>
    <w:rsid w:val="007857CC"/>
    <w:rsid w:val="007B5FF1"/>
    <w:rsid w:val="007C2D86"/>
    <w:rsid w:val="007C2EAD"/>
    <w:rsid w:val="007C2F06"/>
    <w:rsid w:val="007C71EF"/>
    <w:rsid w:val="007E6D8C"/>
    <w:rsid w:val="007F3C1C"/>
    <w:rsid w:val="008206AE"/>
    <w:rsid w:val="00830F91"/>
    <w:rsid w:val="00836A79"/>
    <w:rsid w:val="008406BB"/>
    <w:rsid w:val="00842EB0"/>
    <w:rsid w:val="00850D8F"/>
    <w:rsid w:val="00883864"/>
    <w:rsid w:val="00895BFD"/>
    <w:rsid w:val="00896A0A"/>
    <w:rsid w:val="008C00A2"/>
    <w:rsid w:val="008E072B"/>
    <w:rsid w:val="008E2DAA"/>
    <w:rsid w:val="008F0BEC"/>
    <w:rsid w:val="0091768B"/>
    <w:rsid w:val="00923AF9"/>
    <w:rsid w:val="00924529"/>
    <w:rsid w:val="00931A22"/>
    <w:rsid w:val="00967A00"/>
    <w:rsid w:val="00967BED"/>
    <w:rsid w:val="00976B97"/>
    <w:rsid w:val="00983841"/>
    <w:rsid w:val="009963AB"/>
    <w:rsid w:val="009C55C5"/>
    <w:rsid w:val="009D305A"/>
    <w:rsid w:val="009D75D4"/>
    <w:rsid w:val="009E0640"/>
    <w:rsid w:val="009F0A4C"/>
    <w:rsid w:val="00A0398A"/>
    <w:rsid w:val="00A306E3"/>
    <w:rsid w:val="00A46C5E"/>
    <w:rsid w:val="00A57586"/>
    <w:rsid w:val="00A63C2D"/>
    <w:rsid w:val="00A64AA7"/>
    <w:rsid w:val="00AA6902"/>
    <w:rsid w:val="00AD3D46"/>
    <w:rsid w:val="00B034FF"/>
    <w:rsid w:val="00B31188"/>
    <w:rsid w:val="00B34BF5"/>
    <w:rsid w:val="00B628F5"/>
    <w:rsid w:val="00B6294C"/>
    <w:rsid w:val="00B66294"/>
    <w:rsid w:val="00B676F5"/>
    <w:rsid w:val="00B933F6"/>
    <w:rsid w:val="00BB18DA"/>
    <w:rsid w:val="00BC0688"/>
    <w:rsid w:val="00BD08BC"/>
    <w:rsid w:val="00BD1080"/>
    <w:rsid w:val="00BD5800"/>
    <w:rsid w:val="00BD6A05"/>
    <w:rsid w:val="00BF5A89"/>
    <w:rsid w:val="00C169DA"/>
    <w:rsid w:val="00C96F52"/>
    <w:rsid w:val="00CA36DC"/>
    <w:rsid w:val="00CD7241"/>
    <w:rsid w:val="00D07440"/>
    <w:rsid w:val="00D20437"/>
    <w:rsid w:val="00D233CB"/>
    <w:rsid w:val="00D267C0"/>
    <w:rsid w:val="00D6226A"/>
    <w:rsid w:val="00D752DE"/>
    <w:rsid w:val="00DD17A6"/>
    <w:rsid w:val="00E2116F"/>
    <w:rsid w:val="00E242F3"/>
    <w:rsid w:val="00E64D31"/>
    <w:rsid w:val="00E73F6A"/>
    <w:rsid w:val="00E85833"/>
    <w:rsid w:val="00EC7890"/>
    <w:rsid w:val="00ED05C2"/>
    <w:rsid w:val="00ED0EDB"/>
    <w:rsid w:val="00ED3888"/>
    <w:rsid w:val="00ED607E"/>
    <w:rsid w:val="00F22067"/>
    <w:rsid w:val="00F2432C"/>
    <w:rsid w:val="00F278F9"/>
    <w:rsid w:val="00F42E69"/>
    <w:rsid w:val="00F50109"/>
    <w:rsid w:val="00F80210"/>
    <w:rsid w:val="00F93D8F"/>
    <w:rsid w:val="00F96794"/>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403B4"/>
    <w:rPr>
      <w:color w:val="0563C1" w:themeColor="hyperlink"/>
      <w:u w:val="single"/>
    </w:rPr>
  </w:style>
  <w:style w:type="character" w:styleId="UnresolvedMention">
    <w:name w:val="Unresolved Mention"/>
    <w:basedOn w:val="DefaultParagraphFont"/>
    <w:uiPriority w:val="99"/>
    <w:semiHidden/>
    <w:unhideWhenUsed/>
    <w:rsid w:val="005403B4"/>
    <w:rPr>
      <w:color w:val="605E5C"/>
      <w:shd w:val="clear" w:color="auto" w:fill="E1DFDD"/>
    </w:rPr>
  </w:style>
  <w:style w:type="character" w:customStyle="1" w:styleId="animating">
    <w:name w:val="animating"/>
    <w:basedOn w:val="DefaultParagraphFont"/>
    <w:rsid w:val="007F3C1C"/>
  </w:style>
  <w:style w:type="paragraph" w:styleId="Revision">
    <w:name w:val="Revision"/>
    <w:hidden/>
    <w:uiPriority w:val="99"/>
    <w:semiHidden/>
    <w:rsid w:val="00282903"/>
    <w:rPr>
      <w:sz w:val="24"/>
      <w:szCs w:val="24"/>
    </w:rPr>
  </w:style>
  <w:style w:type="paragraph" w:styleId="BodyText2">
    <w:name w:val="Body Text 2"/>
    <w:basedOn w:val="Normal"/>
    <w:link w:val="BodyText2Char"/>
    <w:uiPriority w:val="49"/>
    <w:semiHidden/>
    <w:locked/>
    <w:rsid w:val="00E85833"/>
    <w:pPr>
      <w:spacing w:after="120" w:line="480" w:lineRule="auto"/>
    </w:pPr>
  </w:style>
  <w:style w:type="character" w:customStyle="1" w:styleId="BodyText2Char">
    <w:name w:val="Body Text 2 Char"/>
    <w:basedOn w:val="DefaultParagraphFont"/>
    <w:link w:val="BodyText2"/>
    <w:uiPriority w:val="49"/>
    <w:semiHidden/>
    <w:rsid w:val="00E85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7396">
      <w:bodyDiv w:val="1"/>
      <w:marLeft w:val="0"/>
      <w:marRight w:val="0"/>
      <w:marTop w:val="0"/>
      <w:marBottom w:val="0"/>
      <w:divBdr>
        <w:top w:val="none" w:sz="0" w:space="0" w:color="auto"/>
        <w:left w:val="none" w:sz="0" w:space="0" w:color="auto"/>
        <w:bottom w:val="none" w:sz="0" w:space="0" w:color="auto"/>
        <w:right w:val="none" w:sz="0" w:space="0" w:color="auto"/>
      </w:divBdr>
    </w:div>
    <w:div w:id="515661005">
      <w:bodyDiv w:val="1"/>
      <w:marLeft w:val="0"/>
      <w:marRight w:val="0"/>
      <w:marTop w:val="0"/>
      <w:marBottom w:val="0"/>
      <w:divBdr>
        <w:top w:val="none" w:sz="0" w:space="0" w:color="auto"/>
        <w:left w:val="none" w:sz="0" w:space="0" w:color="auto"/>
        <w:bottom w:val="none" w:sz="0" w:space="0" w:color="auto"/>
        <w:right w:val="none" w:sz="0" w:space="0" w:color="auto"/>
      </w:divBdr>
    </w:div>
    <w:div w:id="598831148">
      <w:bodyDiv w:val="1"/>
      <w:marLeft w:val="0"/>
      <w:marRight w:val="0"/>
      <w:marTop w:val="0"/>
      <w:marBottom w:val="0"/>
      <w:divBdr>
        <w:top w:val="none" w:sz="0" w:space="0" w:color="auto"/>
        <w:left w:val="none" w:sz="0" w:space="0" w:color="auto"/>
        <w:bottom w:val="none" w:sz="0" w:space="0" w:color="auto"/>
        <w:right w:val="none" w:sz="0" w:space="0" w:color="auto"/>
      </w:divBdr>
    </w:div>
    <w:div w:id="663703391">
      <w:bodyDiv w:val="1"/>
      <w:marLeft w:val="0"/>
      <w:marRight w:val="0"/>
      <w:marTop w:val="0"/>
      <w:marBottom w:val="0"/>
      <w:divBdr>
        <w:top w:val="none" w:sz="0" w:space="0" w:color="auto"/>
        <w:left w:val="none" w:sz="0" w:space="0" w:color="auto"/>
        <w:bottom w:val="none" w:sz="0" w:space="0" w:color="auto"/>
        <w:right w:val="none" w:sz="0" w:space="0" w:color="auto"/>
      </w:divBdr>
    </w:div>
    <w:div w:id="814490285">
      <w:bodyDiv w:val="1"/>
      <w:marLeft w:val="0"/>
      <w:marRight w:val="0"/>
      <w:marTop w:val="0"/>
      <w:marBottom w:val="0"/>
      <w:divBdr>
        <w:top w:val="none" w:sz="0" w:space="0" w:color="auto"/>
        <w:left w:val="none" w:sz="0" w:space="0" w:color="auto"/>
        <w:bottom w:val="none" w:sz="0" w:space="0" w:color="auto"/>
        <w:right w:val="none" w:sz="0" w:space="0" w:color="auto"/>
      </w:divBdr>
    </w:div>
    <w:div w:id="1288438135">
      <w:bodyDiv w:val="1"/>
      <w:marLeft w:val="0"/>
      <w:marRight w:val="0"/>
      <w:marTop w:val="0"/>
      <w:marBottom w:val="0"/>
      <w:divBdr>
        <w:top w:val="none" w:sz="0" w:space="0" w:color="auto"/>
        <w:left w:val="none" w:sz="0" w:space="0" w:color="auto"/>
        <w:bottom w:val="none" w:sz="0" w:space="0" w:color="auto"/>
        <w:right w:val="none" w:sz="0" w:space="0" w:color="auto"/>
      </w:divBdr>
    </w:div>
    <w:div w:id="1424260787">
      <w:bodyDiv w:val="1"/>
      <w:marLeft w:val="0"/>
      <w:marRight w:val="0"/>
      <w:marTop w:val="0"/>
      <w:marBottom w:val="0"/>
      <w:divBdr>
        <w:top w:val="none" w:sz="0" w:space="0" w:color="auto"/>
        <w:left w:val="none" w:sz="0" w:space="0" w:color="auto"/>
        <w:bottom w:val="none" w:sz="0" w:space="0" w:color="auto"/>
        <w:right w:val="none" w:sz="0" w:space="0" w:color="auto"/>
      </w:divBdr>
    </w:div>
    <w:div w:id="1440564833">
      <w:bodyDiv w:val="1"/>
      <w:marLeft w:val="0"/>
      <w:marRight w:val="0"/>
      <w:marTop w:val="0"/>
      <w:marBottom w:val="0"/>
      <w:divBdr>
        <w:top w:val="none" w:sz="0" w:space="0" w:color="auto"/>
        <w:left w:val="none" w:sz="0" w:space="0" w:color="auto"/>
        <w:bottom w:val="none" w:sz="0" w:space="0" w:color="auto"/>
        <w:right w:val="none" w:sz="0" w:space="0" w:color="auto"/>
      </w:divBdr>
    </w:div>
    <w:div w:id="1941713317">
      <w:bodyDiv w:val="1"/>
      <w:marLeft w:val="0"/>
      <w:marRight w:val="0"/>
      <w:marTop w:val="0"/>
      <w:marBottom w:val="0"/>
      <w:divBdr>
        <w:top w:val="none" w:sz="0" w:space="0" w:color="auto"/>
        <w:left w:val="none" w:sz="0" w:space="0" w:color="auto"/>
        <w:bottom w:val="none" w:sz="0" w:space="0" w:color="auto"/>
        <w:right w:val="none" w:sz="0" w:space="0" w:color="auto"/>
      </w:divBdr>
    </w:div>
    <w:div w:id="20095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rt.lessing@met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i.mikkonen@mets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i.karrech@uwa.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nhua.xiang@metso.com" TargetMode="External"/><Relationship Id="rId5" Type="http://schemas.openxmlformats.org/officeDocument/2006/relationships/styles" Target="styles.xml"/><Relationship Id="rId15" Type="http://schemas.openxmlformats.org/officeDocument/2006/relationships/hyperlink" Target="mailto:ghulam.hassan@uwa.edu.au" TargetMode="External"/><Relationship Id="rId10" Type="http://schemas.openxmlformats.org/officeDocument/2006/relationships/hyperlink" Target="mailto:alan.varghese@mets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an.varghese@research.u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225bf2-cb23-43b2-97b4-61c320f51832" xsi:nil="true"/>
    <lcf76f155ced4ddcb4097134ff3c332f xmlns="1218cb6e-936d-4ece-b942-1f1db24cba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9041ED92D50459A6A2282D7AAF414" ma:contentTypeVersion="18" ma:contentTypeDescription="Create a new document." ma:contentTypeScope="" ma:versionID="9d944317cf81cc2400e66bd69ff3eb17">
  <xsd:schema xmlns:xsd="http://www.w3.org/2001/XMLSchema" xmlns:xs="http://www.w3.org/2001/XMLSchema" xmlns:p="http://schemas.microsoft.com/office/2006/metadata/properties" xmlns:ns2="1218cb6e-936d-4ece-b942-1f1db24cba97" xmlns:ns3="86225bf2-cb23-43b2-97b4-61c320f51832" targetNamespace="http://schemas.microsoft.com/office/2006/metadata/properties" ma:root="true" ma:fieldsID="c2faadfc6434cca27e5baedb2e821e88" ns2:_="" ns3:_="">
    <xsd:import namespace="1218cb6e-936d-4ece-b942-1f1db24cba97"/>
    <xsd:import namespace="86225bf2-cb23-43b2-97b4-61c320f518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8cb6e-936d-4ece-b942-1f1db24cb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e99b4b-6352-45ea-895a-9a6582aee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25bf2-cb23-43b2-97b4-61c320f518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6537f7-3a73-4c82-9ec7-13cd3a3b6e74}" ma:internalName="TaxCatchAll" ma:showField="CatchAllData" ma:web="86225bf2-cb23-43b2-97b4-61c320f51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2ACD-21F8-4323-B387-3332495AA289}">
  <ds:schemaRefs>
    <ds:schemaRef ds:uri="http://schemas.microsoft.com/sharepoint/v3/contenttype/forms"/>
  </ds:schemaRefs>
</ds:datastoreItem>
</file>

<file path=customXml/itemProps2.xml><?xml version="1.0" encoding="utf-8"?>
<ds:datastoreItem xmlns:ds="http://schemas.openxmlformats.org/officeDocument/2006/customXml" ds:itemID="{5061A4D1-DF42-4317-AA13-9BD958FFBC2E}">
  <ds:schemaRefs>
    <ds:schemaRef ds:uri="http://schemas.microsoft.com/office/2006/metadata/properties"/>
    <ds:schemaRef ds:uri="http://schemas.microsoft.com/office/infopath/2007/PartnerControls"/>
    <ds:schemaRef ds:uri="86225bf2-cb23-43b2-97b4-61c320f51832"/>
    <ds:schemaRef ds:uri="1218cb6e-936d-4ece-b942-1f1db24cba97"/>
  </ds:schemaRefs>
</ds:datastoreItem>
</file>

<file path=customXml/itemProps3.xml><?xml version="1.0" encoding="utf-8"?>
<ds:datastoreItem xmlns:ds="http://schemas.openxmlformats.org/officeDocument/2006/customXml" ds:itemID="{62319EB8-7C1B-4995-BDEF-397668196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8cb6e-936d-4ece-b942-1f1db24cba97"/>
    <ds:schemaRef ds:uri="86225bf2-cb23-43b2-97b4-61c320f51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Alan Varghese</cp:lastModifiedBy>
  <cp:revision>15</cp:revision>
  <cp:lastPrinted>2024-11-03T06:06:00Z</cp:lastPrinted>
  <dcterms:created xsi:type="dcterms:W3CDTF">2023-11-11T12:27:00Z</dcterms:created>
  <dcterms:modified xsi:type="dcterms:W3CDTF">2024-11-03T06:16:00Z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0x0101005569041ED92D50459A6A2282D7AAF414</vt:lpwstr>
  </property>
  <property fmtid="{D5CDD505-2E9C-101B-9397-08002B2CF9AE}" pid="3" name="MediaServiceImageTags">
    <vt:lpwstr/>
  </property>
</Properties>
</file>