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1226" w:rsidR="00255DA9" w:rsidP="00255DA9" w:rsidRDefault="00B314D6" w14:paraId="6B9189C3" w14:textId="4C26A57C">
      <w:pPr>
        <w:pStyle w:val="Title"/>
      </w:pPr>
      <w:r>
        <w:t>Investigating Deep-Sea Mining Technologies</w:t>
      </w:r>
    </w:p>
    <w:p w:rsidRPr="00B314D6" w:rsidR="00B314D6" w:rsidP="00255DA9" w:rsidRDefault="00B314D6" w14:paraId="0BE886B8" w14:textId="24251486">
      <w:pPr>
        <w:pStyle w:val="Authors"/>
      </w:pPr>
      <w:r>
        <w:rPr>
          <w:u w:val="single"/>
        </w:rPr>
        <w:t>M. Torok</w:t>
      </w:r>
      <w:r w:rsidRPr="00B314D6">
        <w:rPr>
          <w:vertAlign w:val="superscript"/>
        </w:rPr>
        <w:t>1</w:t>
      </w:r>
      <w:r>
        <w:t>, J. Katupitiya</w:t>
      </w:r>
      <w:r w:rsidRPr="00B314D6">
        <w:rPr>
          <w:vertAlign w:val="superscript"/>
        </w:rPr>
        <w:t>2</w:t>
      </w:r>
      <w:r>
        <w:t>, I. Canbulat</w:t>
      </w:r>
      <w:r w:rsidRPr="00B314D6">
        <w:rPr>
          <w:vertAlign w:val="superscript"/>
        </w:rPr>
        <w:t>3</w:t>
      </w:r>
      <w:r>
        <w:t>, S. Saydam</w:t>
      </w:r>
      <w:r w:rsidRPr="00B314D6">
        <w:rPr>
          <w:vertAlign w:val="superscript"/>
        </w:rPr>
        <w:t>4</w:t>
      </w:r>
      <w:r>
        <w:t>, W.J. Midgley</w:t>
      </w:r>
      <w:r w:rsidRPr="00B314D6">
        <w:rPr>
          <w:vertAlign w:val="superscript"/>
        </w:rPr>
        <w:t>5</w:t>
      </w:r>
    </w:p>
    <w:p w:rsidR="00255DA9" w:rsidP="6E4C84AB" w:rsidRDefault="00255DA9" w14:paraId="0EAC021D" w14:textId="5CF51518">
      <w:pPr>
        <w:pStyle w:val="AuthorsDetails"/>
      </w:pPr>
      <w:r w:rsidR="00255DA9">
        <w:rPr/>
        <w:t>1.</w:t>
      </w:r>
      <w:r w:rsidR="00B314D6">
        <w:rPr/>
        <w:t xml:space="preserve"> </w:t>
      </w:r>
      <w:r w:rsidR="5BCA722B">
        <w:rPr/>
        <w:t>Casual Academic, University of New South Wales, Sydney NSW 2052. mitchell.torok@student.unsw.edu.au</w:t>
      </w:r>
    </w:p>
    <w:p w:rsidR="00255DA9" w:rsidP="00255DA9" w:rsidRDefault="00255DA9" w14:paraId="6D0139DA" w14:textId="0B4F2575">
      <w:pPr>
        <w:pStyle w:val="AuthorsDetails"/>
      </w:pPr>
      <w:r w:rsidR="00255DA9">
        <w:rPr/>
        <w:t>2.</w:t>
      </w:r>
      <w:r w:rsidR="00B314D6">
        <w:rPr/>
        <w:t xml:space="preserve"> </w:t>
      </w:r>
      <w:r w:rsidR="73D6C360">
        <w:rPr/>
        <w:t xml:space="preserve">Associate Professor, University of </w:t>
      </w:r>
      <w:r w:rsidR="3C4BDD92">
        <w:rPr/>
        <w:t>N</w:t>
      </w:r>
      <w:r w:rsidR="73D6C360">
        <w:rPr/>
        <w:t xml:space="preserve">ew </w:t>
      </w:r>
      <w:r w:rsidR="09745FA4">
        <w:rPr/>
        <w:t>S</w:t>
      </w:r>
      <w:r w:rsidR="73D6C360">
        <w:rPr/>
        <w:t>outh Wales, Sydney NSW 2052.</w:t>
      </w:r>
      <w:r w:rsidR="052B07FD">
        <w:rPr/>
        <w:t xml:space="preserve"> </w:t>
      </w:r>
      <w:r w:rsidR="6AB8F641">
        <w:rPr/>
        <w:t>j.katupitiya@unsw.edu.au</w:t>
      </w:r>
    </w:p>
    <w:p w:rsidR="00255DA9" w:rsidP="00255DA9" w:rsidRDefault="00255DA9" w14:paraId="63154FC3" w14:textId="2FC01A1D">
      <w:pPr>
        <w:pStyle w:val="AuthorsDetails"/>
      </w:pPr>
      <w:r w:rsidR="00255DA9">
        <w:rPr/>
        <w:t>3.</w:t>
      </w:r>
      <w:r w:rsidR="00B314D6">
        <w:rPr/>
        <w:t xml:space="preserve"> </w:t>
      </w:r>
      <w:r w:rsidR="25D89564">
        <w:rPr/>
        <w:t>Head of School</w:t>
      </w:r>
      <w:r w:rsidR="6682F94A">
        <w:rPr/>
        <w:t xml:space="preserve">, </w:t>
      </w:r>
      <w:r w:rsidR="3796C354">
        <w:rPr/>
        <w:t>University of New South Wales</w:t>
      </w:r>
      <w:r w:rsidR="6682F94A">
        <w:rPr/>
        <w:t>, Sydney NSW 2052.</w:t>
      </w:r>
      <w:r w:rsidR="468622CB">
        <w:rPr/>
        <w:t xml:space="preserve"> i.canbulat@unsw.edu.au</w:t>
      </w:r>
    </w:p>
    <w:p w:rsidR="00255DA9" w:rsidP="00255DA9" w:rsidRDefault="00B314D6" w14:paraId="43A1D783" w14:textId="040020A5">
      <w:pPr>
        <w:pStyle w:val="AuthorsDetails"/>
      </w:pPr>
      <w:r w:rsidR="00B314D6">
        <w:rPr/>
        <w:t>4.</w:t>
      </w:r>
      <w:r w:rsidR="6682F94A">
        <w:rPr/>
        <w:t xml:space="preserve"> </w:t>
      </w:r>
      <w:r w:rsidR="4D9398F0">
        <w:rPr/>
        <w:t>Professor</w:t>
      </w:r>
      <w:r w:rsidR="6682F94A">
        <w:rPr/>
        <w:t xml:space="preserve">, </w:t>
      </w:r>
      <w:r w:rsidR="24C48D6B">
        <w:rPr/>
        <w:t>University of New South Wales</w:t>
      </w:r>
      <w:r w:rsidR="6682F94A">
        <w:rPr/>
        <w:t xml:space="preserve">, Sydney NSW 2052. </w:t>
      </w:r>
      <w:r w:rsidR="178E7DFC">
        <w:rPr/>
        <w:t>s.saydam@unsw.edu.au</w:t>
      </w:r>
    </w:p>
    <w:p w:rsidR="00B314D6" w:rsidP="00255DA9" w:rsidRDefault="00B314D6" w14:paraId="04C0D8B7" w14:textId="74641107">
      <w:pPr>
        <w:pStyle w:val="AuthorsDetails"/>
      </w:pPr>
      <w:r w:rsidR="00B314D6">
        <w:rPr/>
        <w:t xml:space="preserve">5. </w:t>
      </w:r>
      <w:r w:rsidR="6B9929D4">
        <w:rPr/>
        <w:t>LVE- Senior Lecturer</w:t>
      </w:r>
      <w:r w:rsidR="6176BE1A">
        <w:rPr/>
        <w:t xml:space="preserve">, </w:t>
      </w:r>
      <w:r w:rsidR="7ED2BF1A">
        <w:rPr/>
        <w:t>University of New South Wales</w:t>
      </w:r>
      <w:r w:rsidR="6176BE1A">
        <w:rPr/>
        <w:t xml:space="preserve">, Sydney NSW 2052. </w:t>
      </w:r>
      <w:r w:rsidR="08ACAEA5">
        <w:rPr/>
        <w:t>w.midgley@unsw.edu.au</w:t>
      </w:r>
    </w:p>
    <w:p w:rsidRPr="00F42E69" w:rsidR="00F42E69" w:rsidP="00F42E69" w:rsidRDefault="00F42E69" w14:paraId="32D5971B" w14:textId="21D24593">
      <w:pPr>
        <w:pStyle w:val="Keywords"/>
      </w:pPr>
      <w:bookmarkStart w:name="_Hlk49264075" w:id="0"/>
      <w:r w:rsidR="00F42E69">
        <w:rPr/>
        <w:t>Keywords:</w:t>
      </w:r>
      <w:r w:rsidR="00F42E69">
        <w:rPr/>
        <w:t xml:space="preserve"> </w:t>
      </w:r>
      <w:r w:rsidR="0F861B3C">
        <w:rPr/>
        <w:t>Deep-</w:t>
      </w:r>
      <w:r w:rsidR="0C46B73C">
        <w:rPr/>
        <w:t>S</w:t>
      </w:r>
      <w:r w:rsidR="0F861B3C">
        <w:rPr/>
        <w:t xml:space="preserve">ea Mining, </w:t>
      </w:r>
      <w:r w:rsidR="5F27A30F">
        <w:rPr/>
        <w:t xml:space="preserve">Polymetallic </w:t>
      </w:r>
      <w:r w:rsidR="4629CDAD">
        <w:rPr/>
        <w:t>N</w:t>
      </w:r>
      <w:r w:rsidR="5F27A30F">
        <w:rPr/>
        <w:t xml:space="preserve">odules, </w:t>
      </w:r>
      <w:r w:rsidR="76084922">
        <w:rPr/>
        <w:t>Environment Impact, Deep-Sea Research Technology</w:t>
      </w:r>
    </w:p>
    <w:bookmarkEnd w:id="0"/>
    <w:p w:rsidRPr="00F80210" w:rsidR="00255DA9" w:rsidP="00B034FF" w:rsidRDefault="00255DA9" w14:paraId="4712AA78" w14:textId="1B1E1B0F">
      <w:pPr>
        <w:pStyle w:val="Heading1"/>
      </w:pPr>
      <w:r w:rsidRPr="00F80210">
        <w:t>ABSTRACT</w:t>
      </w:r>
    </w:p>
    <w:p w:rsidR="00255DA9" w:rsidP="6E4C84AB" w:rsidRDefault="00B314D6" w14:paraId="32229842" w14:textId="28D4FB54">
      <w:pPr>
        <w:pStyle w:val="BodyText"/>
        <w:jc w:val="both"/>
      </w:pPr>
      <w:r w:rsidR="00B314D6">
        <w:rPr/>
        <w:t xml:space="preserve">Deep sea mining could </w:t>
      </w:r>
      <w:r w:rsidR="00B314D6">
        <w:rPr/>
        <w:t>provide</w:t>
      </w:r>
      <w:r w:rsidR="00B314D6">
        <w:rPr/>
        <w:t xml:space="preserve"> the valuable minerals and resources to help transition into a renewable energy supply. Polymetallic nodules are one of the three main types of deep-sea mining resources and are the focus of this </w:t>
      </w:r>
      <w:r w:rsidR="00B314D6">
        <w:rPr/>
        <w:t>paper</w:t>
      </w:r>
      <w:r w:rsidR="00B314D6">
        <w:rPr/>
        <w:t xml:space="preserve"> due to their abundance and high mineral content. </w:t>
      </w:r>
      <w:r w:rsidR="00B314D6">
        <w:rPr/>
        <w:t>Nodules are found lying on the seabed in the abyssal zone at a depth of 3000-6000m below sea level</w:t>
      </w:r>
      <w:r w:rsidR="00B314D6">
        <w:rPr/>
        <w:t>.</w:t>
      </w:r>
      <w:r w:rsidR="00B314D6">
        <w:rPr/>
        <w:t xml:space="preserve"> They are formed in a time span of a million years and </w:t>
      </w:r>
      <w:r w:rsidR="00B314D6">
        <w:rPr/>
        <w:t>contain</w:t>
      </w:r>
      <w:r w:rsidR="00B314D6">
        <w:rPr/>
        <w:t xml:space="preserve"> minerals such as M</w:t>
      </w:r>
      <w:r w:rsidR="00B314D6">
        <w:rPr/>
        <w:t>n</w:t>
      </w:r>
      <w:r w:rsidR="00B314D6">
        <w:rPr/>
        <w:t>, F</w:t>
      </w:r>
      <w:r w:rsidR="00B314D6">
        <w:rPr/>
        <w:t>e</w:t>
      </w:r>
      <w:r w:rsidR="00B314D6">
        <w:rPr/>
        <w:t>, N</w:t>
      </w:r>
      <w:r w:rsidR="00B314D6">
        <w:rPr/>
        <w:t>i</w:t>
      </w:r>
      <w:r w:rsidR="00B314D6">
        <w:rPr/>
        <w:t>, C</w:t>
      </w:r>
      <w:r w:rsidR="00B314D6">
        <w:rPr/>
        <w:t>o</w:t>
      </w:r>
      <w:r w:rsidR="00B314D6">
        <w:rPr/>
        <w:t>, and other rare earth minerals. Each nodule varies in size and shape however they are commonly seen to be 5-15cm. On the sea floor nodules have been shown to have a distribution</w:t>
      </w:r>
      <w:r w:rsidR="034D5903">
        <w:rPr/>
        <w:t xml:space="preserve"> </w:t>
      </w:r>
      <w:r w:rsidR="00B314D6">
        <w:rPr/>
        <w:t>density up to 35 kg/m</w:t>
      </w:r>
      <w:r w:rsidRPr="6E4C84AB" w:rsidR="00B314D6">
        <w:rPr>
          <w:vertAlign w:val="superscript"/>
        </w:rPr>
        <w:t>2</w:t>
      </w:r>
      <w:r w:rsidR="00B314D6">
        <w:rPr/>
        <w:t xml:space="preserve">. While simple polymetallic nodule mining machines have been proposed and constructed, the question of their impact to the surrounding environment is still unknown and could be significant due to the collection and discharge plumes associated with </w:t>
      </w:r>
      <w:r w:rsidR="00B314D6">
        <w:rPr/>
        <w:t>this</w:t>
      </w:r>
      <w:r w:rsidR="00B314D6">
        <w:rPr/>
        <w:t xml:space="preserve"> technology. </w:t>
      </w:r>
      <w:r w:rsidR="00B314D6">
        <w:rPr/>
        <w:t>New technologies</w:t>
      </w:r>
      <w:r w:rsidR="00B314D6">
        <w:rPr/>
        <w:t xml:space="preserve"> could be developed and deployed to </w:t>
      </w:r>
      <w:r w:rsidR="00B314D6">
        <w:rPr/>
        <w:t>facilitate</w:t>
      </w:r>
      <w:r w:rsidR="00B314D6">
        <w:rPr/>
        <w:t xml:space="preserve"> a more efficient and less environmentally damaging mining process.</w:t>
      </w:r>
    </w:p>
    <w:sectPr w:rsidR="00255DA9" w:rsidSect="001B391A">
      <w:footerReference w:type="default" r:id="rId10"/>
      <w:pgSz w:w="11906" w:h="16838" w:orient="portrait"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778" w:rsidRDefault="00E70778" w14:paraId="006F3C46" w14:textId="77777777">
      <w:r>
        <w:separator/>
      </w:r>
    </w:p>
  </w:endnote>
  <w:endnote w:type="continuationSeparator" w:id="0">
    <w:p w:rsidR="00E70778" w:rsidRDefault="00E70778" w14:paraId="1CD453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5E20" w:rsidP="00F80210" w:rsidRDefault="000847EA" w14:paraId="16A4A5D8" w14:textId="77777777">
    <w:pPr>
      <w:pStyle w:val="BodyText"/>
    </w:pPr>
    <w:r w:rsidRPr="00F80210">
      <w:fldChar w:fldCharType="begin"/>
    </w:r>
    <w:r w:rsidRPr="00F80210" w:rsidR="00315E2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778" w:rsidRDefault="00E70778" w14:paraId="2EFBFD45" w14:textId="77777777">
      <w:r>
        <w:separator/>
      </w:r>
    </w:p>
  </w:footnote>
  <w:footnote w:type="continuationSeparator" w:id="0">
    <w:p w:rsidR="00E70778" w:rsidRDefault="00E70778" w14:paraId="1341BB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hint="default" w:ascii="Symbol" w:hAnsi="Symbol"/>
      </w:rPr>
    </w:lvl>
    <w:lvl w:ilvl="1" w:tplc="4A805D26">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num w:numId="1" w16cid:durableId="1943755803">
    <w:abstractNumId w:val="9"/>
  </w:num>
  <w:num w:numId="2" w16cid:durableId="1841659551">
    <w:abstractNumId w:val="7"/>
  </w:num>
  <w:num w:numId="3" w16cid:durableId="2113084163">
    <w:abstractNumId w:val="6"/>
  </w:num>
  <w:num w:numId="4" w16cid:durableId="1103453395">
    <w:abstractNumId w:val="5"/>
  </w:num>
  <w:num w:numId="5" w16cid:durableId="444813671">
    <w:abstractNumId w:val="4"/>
  </w:num>
  <w:num w:numId="6" w16cid:durableId="145975918">
    <w:abstractNumId w:val="8"/>
  </w:num>
  <w:num w:numId="7" w16cid:durableId="775293796">
    <w:abstractNumId w:val="3"/>
  </w:num>
  <w:num w:numId="8" w16cid:durableId="1605265251">
    <w:abstractNumId w:val="2"/>
  </w:num>
  <w:num w:numId="9" w16cid:durableId="1920601479">
    <w:abstractNumId w:val="1"/>
  </w:num>
  <w:num w:numId="10" w16cid:durableId="383414070">
    <w:abstractNumId w:val="0"/>
  </w:num>
  <w:num w:numId="11" w16cid:durableId="902562921">
    <w:abstractNumId w:val="11"/>
  </w:num>
  <w:num w:numId="12" w16cid:durableId="838808663">
    <w:abstractNumId w:val="14"/>
  </w:num>
  <w:num w:numId="13" w16cid:durableId="474840615">
    <w:abstractNumId w:val="12"/>
  </w:num>
  <w:num w:numId="14" w16cid:durableId="1141769342">
    <w:abstractNumId w:val="10"/>
  </w:num>
  <w:num w:numId="15" w16cid:durableId="1693530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val="false"/>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14D6"/>
    <w:rsid w:val="00B34BF5"/>
    <w:rsid w:val="00B628F5"/>
    <w:rsid w:val="00B6294C"/>
    <w:rsid w:val="00B66294"/>
    <w:rsid w:val="00B676F5"/>
    <w:rsid w:val="00B933F6"/>
    <w:rsid w:val="00BB18DA"/>
    <w:rsid w:val="00BD1080"/>
    <w:rsid w:val="00BD5800"/>
    <w:rsid w:val="00BD6A05"/>
    <w:rsid w:val="00BF5A89"/>
    <w:rsid w:val="00C05825"/>
    <w:rsid w:val="00C169DA"/>
    <w:rsid w:val="00C84065"/>
    <w:rsid w:val="00C96F52"/>
    <w:rsid w:val="00CA36DC"/>
    <w:rsid w:val="00D07440"/>
    <w:rsid w:val="00D20437"/>
    <w:rsid w:val="00D6226A"/>
    <w:rsid w:val="00D752DE"/>
    <w:rsid w:val="00DD17A6"/>
    <w:rsid w:val="00E2116F"/>
    <w:rsid w:val="00E242F3"/>
    <w:rsid w:val="00E64D31"/>
    <w:rsid w:val="00E70778"/>
    <w:rsid w:val="00ED0EDB"/>
    <w:rsid w:val="00ED3888"/>
    <w:rsid w:val="00F22067"/>
    <w:rsid w:val="00F2432C"/>
    <w:rsid w:val="00F278F9"/>
    <w:rsid w:val="00F42E69"/>
    <w:rsid w:val="00F80210"/>
    <w:rsid w:val="00FC5E0F"/>
    <w:rsid w:val="00FE59FE"/>
    <w:rsid w:val="034D5903"/>
    <w:rsid w:val="052B07FD"/>
    <w:rsid w:val="07D5372C"/>
    <w:rsid w:val="08ACAEA5"/>
    <w:rsid w:val="0971078D"/>
    <w:rsid w:val="09745FA4"/>
    <w:rsid w:val="0B539545"/>
    <w:rsid w:val="0C46B73C"/>
    <w:rsid w:val="0F861B3C"/>
    <w:rsid w:val="150882EA"/>
    <w:rsid w:val="178E7DFC"/>
    <w:rsid w:val="1818EFF0"/>
    <w:rsid w:val="18CBB803"/>
    <w:rsid w:val="1FFE5A61"/>
    <w:rsid w:val="22ACA4BD"/>
    <w:rsid w:val="24C48D6B"/>
    <w:rsid w:val="25D89564"/>
    <w:rsid w:val="30E798DF"/>
    <w:rsid w:val="3796C354"/>
    <w:rsid w:val="3AE24C4B"/>
    <w:rsid w:val="3B987493"/>
    <w:rsid w:val="3C4BDD92"/>
    <w:rsid w:val="4629CDAD"/>
    <w:rsid w:val="468622CB"/>
    <w:rsid w:val="48684102"/>
    <w:rsid w:val="4D9398F0"/>
    <w:rsid w:val="543503CF"/>
    <w:rsid w:val="5BCA722B"/>
    <w:rsid w:val="5DED6DE3"/>
    <w:rsid w:val="5F27A30F"/>
    <w:rsid w:val="6176BE1A"/>
    <w:rsid w:val="6370D9FA"/>
    <w:rsid w:val="66296EC1"/>
    <w:rsid w:val="6682F94A"/>
    <w:rsid w:val="6AB8F641"/>
    <w:rsid w:val="6B9929D4"/>
    <w:rsid w:val="6E4C84AB"/>
    <w:rsid w:val="73D6C360"/>
    <w:rsid w:val="73E74163"/>
    <w:rsid w:val="76084922"/>
    <w:rsid w:val="770B1D59"/>
    <w:rsid w:val="78A6EDBA"/>
    <w:rsid w:val="7A42BE1B"/>
    <w:rsid w:val="7ED2BF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A5D7AFD-06C5-42AC-AD57-AF16C375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uiPriority="0" w:semiHidden="1" w:unhideWhenUsed="1"/>
    <w:lsdException w:name="annotation subject" w:semiHidden="1"/>
    <w:lsdException w:name="No List" w:locked="0" w:uiPriority="0"/>
    <w:lsdException w:name="Outline List 1" w:uiPriority="0"/>
    <w:lsdException w:name="Outline List 2" w:uiPriority="0"/>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locked="0" w:uiPriority="0"/>
    <w:lsdException w:name="Table Theme" w:uiPriority="0"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1" w:customStyle="1">
    <w:name w:val="Bullets 1"/>
    <w:basedOn w:val="BodyText"/>
    <w:rsid w:val="00F80210"/>
    <w:pPr>
      <w:numPr>
        <w:numId w:val="11"/>
      </w:numPr>
      <w:tabs>
        <w:tab w:val="left" w:pos="567"/>
      </w:tabs>
      <w:ind w:left="568" w:hanging="284"/>
    </w:pPr>
  </w:style>
  <w:style w:type="paragraph" w:styleId="Bullets2" w:customStyle="1">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styleId="Instructionsandnotesdeleteme" w:customStyle="1">
    <w:name w:val="Instructions and notes (delete me)"/>
    <w:basedOn w:val="BodyText"/>
    <w:qFormat/>
    <w:rsid w:val="00ED3888"/>
    <w:rPr>
      <w:color w:val="FF0000"/>
    </w:rPr>
  </w:style>
  <w:style w:type="character" w:styleId="BodyTextChar" w:customStyle="1">
    <w:name w:val="Body Text Char"/>
    <w:link w:val="BodyText"/>
    <w:rsid w:val="002E632B"/>
    <w:rPr>
      <w:sz w:val="22"/>
      <w:szCs w:val="24"/>
    </w:rPr>
  </w:style>
  <w:style w:type="character" w:styleId="Heading2Char" w:customStyle="1">
    <w:name w:val="Heading 2 Char"/>
    <w:link w:val="Heading2"/>
    <w:rsid w:val="00BD6A05"/>
    <w:rPr>
      <w:rFonts w:cs="Arial"/>
      <w:b/>
      <w:iCs/>
      <w:sz w:val="28"/>
      <w:szCs w:val="28"/>
    </w:rPr>
  </w:style>
  <w:style w:type="paragraph" w:styleId="AuthorsDetails" w:customStyle="1">
    <w:name w:val="Authors Details"/>
    <w:basedOn w:val="BodyText"/>
    <w:qFormat/>
    <w:rsid w:val="003200A5"/>
    <w:pPr>
      <w:tabs>
        <w:tab w:val="left" w:pos="284"/>
      </w:tabs>
      <w:spacing w:after="0"/>
      <w:ind w:left="284" w:hanging="284"/>
      <w:jc w:val="left"/>
    </w:pPr>
  </w:style>
  <w:style w:type="paragraph" w:styleId="Numbers1" w:customStyle="1">
    <w:name w:val="Numbers 1"/>
    <w:basedOn w:val="Bullets1"/>
    <w:rsid w:val="00F80210"/>
    <w:pPr>
      <w:numPr>
        <w:numId w:val="13"/>
      </w:numPr>
      <w:ind w:left="568" w:hanging="284"/>
    </w:pPr>
  </w:style>
  <w:style w:type="character" w:styleId="Heading3Char" w:customStyle="1">
    <w:name w:val="Heading 3 Char"/>
    <w:link w:val="Heading3"/>
    <w:rsid w:val="005055EC"/>
    <w:rPr>
      <w:rFonts w:cs="Arial"/>
      <w:b/>
      <w:bCs/>
      <w:i/>
      <w:iCs/>
      <w:sz w:val="24"/>
      <w:szCs w:val="26"/>
    </w:rPr>
  </w:style>
  <w:style w:type="paragraph" w:styleId="Quotes" w:customStyle="1">
    <w:name w:val="Quotes"/>
    <w:basedOn w:val="BodyText"/>
    <w:rsid w:val="00F80210"/>
    <w:pPr>
      <w:ind w:left="851" w:right="567"/>
    </w:pPr>
    <w:rPr>
      <w:i/>
    </w:rPr>
  </w:style>
  <w:style w:type="paragraph" w:styleId="ReferenceList" w:customStyle="1">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styleId="HeaderChar" w:customStyle="1">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styleId="Authors" w:customStyle="1">
    <w:name w:val="Authors"/>
    <w:basedOn w:val="BodyText"/>
    <w:qFormat/>
    <w:rsid w:val="000E6647"/>
    <w:pPr>
      <w:spacing w:after="240"/>
    </w:pPr>
    <w:rPr>
      <w:i/>
    </w:rPr>
  </w:style>
  <w:style w:type="character" w:styleId="FooterChar" w:customStyle="1">
    <w:name w:val="Footer Char"/>
    <w:link w:val="Footer"/>
    <w:rsid w:val="00BD6A05"/>
    <w:rPr>
      <w:sz w:val="24"/>
      <w:szCs w:val="24"/>
    </w:rPr>
  </w:style>
  <w:style w:type="character" w:styleId="Superscripts" w:customStyle="1">
    <w:name w:val="Superscripts"/>
    <w:uiPriority w:val="1"/>
    <w:rsid w:val="00404564"/>
    <w:rPr>
      <w:rFonts w:ascii="Arial" w:hAnsi="Arial"/>
      <w:b w:val="0"/>
      <w:i w:val="0"/>
      <w:sz w:val="20"/>
      <w:vertAlign w:val="superscript"/>
    </w:rPr>
  </w:style>
  <w:style w:type="character" w:styleId="Subscripts" w:customStyle="1">
    <w:name w:val="Subscripts"/>
    <w:uiPriority w:val="1"/>
    <w:rsid w:val="0035381A"/>
    <w:rPr>
      <w:rFonts w:ascii="Arial" w:hAnsi="Arial"/>
      <w:b w:val="0"/>
      <w:i w:val="0"/>
      <w:sz w:val="20"/>
      <w:vertAlign w:val="subscript"/>
    </w:rPr>
  </w:style>
  <w:style w:type="paragraph" w:styleId="Figurecaption" w:customStyle="1">
    <w:name w:val="Figure caption"/>
    <w:basedOn w:val="BodyText"/>
    <w:rsid w:val="00B034FF"/>
    <w:pPr>
      <w:spacing w:before="120" w:after="240"/>
      <w:jc w:val="center"/>
    </w:pPr>
    <w:rPr>
      <w:sz w:val="20"/>
    </w:rPr>
  </w:style>
  <w:style w:type="paragraph" w:styleId="Imagestyle" w:customStyle="1">
    <w:name w:val="Image style"/>
    <w:basedOn w:val="Figurecaption"/>
    <w:rsid w:val="004E2D81"/>
    <w:pPr>
      <w:spacing w:before="240" w:after="0"/>
    </w:pPr>
  </w:style>
  <w:style w:type="paragraph" w:styleId="Tablecaptionhead" w:customStyle="1">
    <w:name w:val="Table caption head"/>
    <w:basedOn w:val="BodyText"/>
    <w:rsid w:val="004E2D81"/>
    <w:pPr>
      <w:spacing w:after="0"/>
      <w:jc w:val="center"/>
    </w:pPr>
    <w:rPr>
      <w:b/>
    </w:rPr>
  </w:style>
  <w:style w:type="paragraph" w:styleId="Tablecaption" w:customStyle="1">
    <w:name w:val="Table caption"/>
    <w:basedOn w:val="Figurecaption"/>
    <w:rsid w:val="00AA6902"/>
  </w:style>
  <w:style w:type="paragraph" w:styleId="Tabletextheaderrow" w:customStyle="1">
    <w:name w:val="Table text header row"/>
    <w:basedOn w:val="BodyText"/>
    <w:rsid w:val="004E2D81"/>
    <w:pPr>
      <w:spacing w:before="60" w:after="60"/>
      <w:jc w:val="center"/>
    </w:pPr>
    <w:rPr>
      <w:b/>
    </w:rPr>
  </w:style>
  <w:style w:type="paragraph" w:styleId="TabletextheaderrowLEFT" w:customStyle="1">
    <w:name w:val="Table text header row LEFT"/>
    <w:basedOn w:val="Tabletextheaderrow"/>
    <w:rsid w:val="004E2D81"/>
    <w:pPr>
      <w:jc w:val="left"/>
    </w:pPr>
  </w:style>
  <w:style w:type="paragraph" w:styleId="Tabletext" w:customStyle="1">
    <w:name w:val="Table text"/>
    <w:basedOn w:val="Tabletextheaderrow"/>
    <w:rsid w:val="00B933F6"/>
    <w:rPr>
      <w:b w:val="0"/>
    </w:rPr>
  </w:style>
  <w:style w:type="paragraph" w:styleId="TabletextLEFT" w:customStyle="1">
    <w:name w:val="Table text LEFT"/>
    <w:basedOn w:val="Tabletext"/>
    <w:rsid w:val="004E2D81"/>
    <w:pPr>
      <w:jc w:val="left"/>
    </w:pPr>
  </w:style>
  <w:style w:type="paragraph" w:styleId="TablebulletLEFT" w:customStyle="1">
    <w:name w:val="Table bullet LEFT"/>
    <w:basedOn w:val="TabletextLEFT"/>
    <w:rsid w:val="004E2D81"/>
    <w:pPr>
      <w:numPr>
        <w:numId w:val="14"/>
      </w:numPr>
      <w:ind w:left="284" w:hanging="284"/>
    </w:pPr>
  </w:style>
  <w:style w:type="paragraph" w:styleId="Tablefootnote" w:customStyle="1">
    <w:name w:val="Table footnote"/>
    <w:basedOn w:val="BodyText"/>
    <w:rsid w:val="004E2D81"/>
    <w:pPr>
      <w:tabs>
        <w:tab w:val="left" w:pos="284"/>
      </w:tabs>
      <w:spacing w:after="60"/>
      <w:ind w:left="284" w:hanging="284"/>
    </w:pPr>
    <w:rPr>
      <w:sz w:val="18"/>
    </w:rPr>
  </w:style>
  <w:style w:type="character" w:styleId="Heading4Char" w:customStyle="1">
    <w:name w:val="Heading 4 Char"/>
    <w:basedOn w:val="DefaultParagraphFont"/>
    <w:link w:val="Heading4"/>
    <w:rsid w:val="00B034FF"/>
    <w:rPr>
      <w:rFonts w:eastAsiaTheme="majorEastAsia" w:cstheme="majorBidi"/>
      <w:i/>
      <w:iCs/>
      <w:sz w:val="22"/>
      <w:szCs w:val="24"/>
    </w:rPr>
  </w:style>
  <w:style w:type="paragraph" w:styleId="Keywords" w:customStyle="1">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29384">
      <w:bodyDiv w:val="1"/>
      <w:marLeft w:val="0"/>
      <w:marRight w:val="0"/>
      <w:marTop w:val="0"/>
      <w:marBottom w:val="0"/>
      <w:divBdr>
        <w:top w:val="none" w:sz="0" w:space="0" w:color="auto"/>
        <w:left w:val="none" w:sz="0" w:space="0" w:color="auto"/>
        <w:bottom w:val="none" w:sz="0" w:space="0" w:color="auto"/>
        <w:right w:val="none" w:sz="0" w:space="0" w:color="auto"/>
      </w:divBdr>
      <w:divsChild>
        <w:div w:id="7462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2B1DCB3A39D4A9EA9D021DEB009FF" ma:contentTypeVersion="3" ma:contentTypeDescription="Create a new document." ma:contentTypeScope="" ma:versionID="b39e4704f1621619a718b7b69b78d2c7">
  <xsd:schema xmlns:xsd="http://www.w3.org/2001/XMLSchema" xmlns:xs="http://www.w3.org/2001/XMLSchema" xmlns:p="http://schemas.microsoft.com/office/2006/metadata/properties" xmlns:ns2="99d64a48-a24f-412d-9cc9-e0dd3506b02d" targetNamespace="http://schemas.microsoft.com/office/2006/metadata/properties" ma:root="true" ma:fieldsID="42be53dea6b288c74acec4d2e941cbaa" ns2:_="">
    <xsd:import namespace="99d64a48-a24f-412d-9cc9-e0dd3506b0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64a48-a24f-412d-9cc9-e0dd3506b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36C25-CD89-4F2B-A124-788E47438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F6358-A114-43D4-B76D-17B6D989C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64a48-a24f-412d-9cc9-e0dd3506b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22DF1-BCE6-4030-87F6-B8B2BF2F46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AIMM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Face sheet…</dc:title>
  <dc:subject/>
  <dc:creator>Claire Stuart</dc:creator>
  <keywords/>
  <lastModifiedBy>Mitchell Torok</lastModifiedBy>
  <revision>4</revision>
  <dcterms:created xsi:type="dcterms:W3CDTF">2020-09-03T02:33:00.0000000Z</dcterms:created>
  <dcterms:modified xsi:type="dcterms:W3CDTF">2023-12-13T00:46:52.0681840Z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0x010100CEA2B1DCB3A39D4A9EA9D021DEB009FF</vt:lpwstr>
  </property>
</Properties>
</file>