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6186E3DC" w:rsidR="00255DA9" w:rsidRPr="00261226" w:rsidRDefault="006720DA" w:rsidP="005B16D8">
      <w:pPr>
        <w:pStyle w:val="Title"/>
      </w:pPr>
      <w:r>
        <w:t xml:space="preserve">A </w:t>
      </w:r>
      <w:r w:rsidR="005B16D8">
        <w:t xml:space="preserve">Discrete Events Simulation Approach </w:t>
      </w:r>
      <w:r w:rsidR="00CD3838">
        <w:t>to</w:t>
      </w:r>
      <w:r w:rsidR="005B16D8">
        <w:t xml:space="preserve"> </w:t>
      </w:r>
      <w:r w:rsidR="00EA76A8">
        <w:t>Evaluating</w:t>
      </w:r>
      <w:r w:rsidR="005B16D8">
        <w:t xml:space="preserve"> </w:t>
      </w:r>
      <w:r w:rsidR="00304E46">
        <w:t>the</w:t>
      </w:r>
      <w:r w:rsidR="005B16D8">
        <w:t xml:space="preserve"> </w:t>
      </w:r>
      <w:r w:rsidR="00F9128E">
        <w:t xml:space="preserve">Efficiency and Environmental </w:t>
      </w:r>
      <w:r w:rsidR="005B16D8">
        <w:t>Impact of Electrifying</w:t>
      </w:r>
      <w:r w:rsidR="00C5431C">
        <w:t xml:space="preserve"> Mining</w:t>
      </w:r>
      <w:r w:rsidR="005B16D8">
        <w:t xml:space="preserve"> Haul</w:t>
      </w:r>
      <w:r w:rsidR="005B16D8">
        <w:t xml:space="preserve"> </w:t>
      </w:r>
      <w:r w:rsidR="005B16D8">
        <w:t>Trucks</w:t>
      </w:r>
    </w:p>
    <w:p w14:paraId="495EDF19" w14:textId="431178D6" w:rsidR="00255DA9" w:rsidRDefault="00FC003B" w:rsidP="00255DA9">
      <w:pPr>
        <w:pStyle w:val="Authors"/>
      </w:pPr>
      <w:r>
        <w:rPr>
          <w:u w:val="single"/>
        </w:rPr>
        <w:t>T. Chimbwanda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t>A. Anani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>
        <w:t>N. Risso</w:t>
      </w:r>
      <w:r w:rsidR="00255DA9" w:rsidRPr="0045165B">
        <w:rPr>
          <w:vertAlign w:val="superscript"/>
        </w:rPr>
        <w:t>3</w:t>
      </w:r>
    </w:p>
    <w:p w14:paraId="6C9A0D68" w14:textId="6F17B147" w:rsidR="00255DA9" w:rsidRDefault="00255DA9" w:rsidP="00830F91">
      <w:pPr>
        <w:pStyle w:val="AuthorsDetails"/>
      </w:pPr>
      <w:r>
        <w:t>1.</w:t>
      </w:r>
      <w:r w:rsidR="005C5B90">
        <w:t xml:space="preserve"> </w:t>
      </w:r>
      <w:r w:rsidR="002F435E">
        <w:t>M</w:t>
      </w:r>
      <w:r w:rsidR="003474C1">
        <w:t xml:space="preserve">aster of </w:t>
      </w:r>
      <w:r w:rsidR="002F435E">
        <w:t>Sc</w:t>
      </w:r>
      <w:r w:rsidR="003474C1">
        <w:t>ience</w:t>
      </w:r>
      <w:r w:rsidR="002F435E">
        <w:t xml:space="preserve"> Student</w:t>
      </w:r>
      <w:r>
        <w:t xml:space="preserve">, </w:t>
      </w:r>
      <w:r w:rsidR="00225D70">
        <w:t>University of Arizona</w:t>
      </w:r>
      <w:r>
        <w:t xml:space="preserve">, </w:t>
      </w:r>
      <w:r w:rsidR="007B6C2E">
        <w:t>T</w:t>
      </w:r>
      <w:r w:rsidR="007E6A45">
        <w:t>ucson</w:t>
      </w:r>
      <w:r>
        <w:t xml:space="preserve"> </w:t>
      </w:r>
      <w:r w:rsidR="007E6A45">
        <w:t>Arizona</w:t>
      </w:r>
      <w:r>
        <w:t xml:space="preserve"> </w:t>
      </w:r>
      <w:r w:rsidR="007D489E" w:rsidRPr="007D489E">
        <w:rPr>
          <w:lang w:val="en-US"/>
        </w:rPr>
        <w:t>85721-0012</w:t>
      </w:r>
      <w:r>
        <w:t xml:space="preserve">. </w:t>
      </w:r>
      <w:r w:rsidRPr="00BD1080">
        <w:t>Email</w:t>
      </w:r>
      <w:r>
        <w:t>:</w:t>
      </w:r>
      <w:r w:rsidR="00870503">
        <w:t xml:space="preserve"> </w:t>
      </w:r>
      <w:r w:rsidR="001357FE">
        <w:t>tchimbwanda@arizona.edu</w:t>
      </w:r>
    </w:p>
    <w:p w14:paraId="6D0139DA" w14:textId="29B379BE" w:rsidR="00255DA9" w:rsidRDefault="00255DA9" w:rsidP="001357FE">
      <w:pPr>
        <w:pStyle w:val="AuthorsDetails"/>
      </w:pPr>
      <w:r w:rsidRPr="00BD1080">
        <w:t>2.</w:t>
      </w:r>
      <w:r w:rsidR="00D85E5A" w:rsidRPr="00D85E5A">
        <w:rPr>
          <w:rFonts w:ascii="Calibri" w:hAnsi="Calibri" w:cs="Calibri"/>
          <w:color w:val="403635"/>
          <w:sz w:val="24"/>
          <w:shd w:val="clear" w:color="auto" w:fill="FFFFFF"/>
        </w:rPr>
        <w:t xml:space="preserve"> </w:t>
      </w:r>
      <w:r w:rsidR="00D85E5A" w:rsidRPr="00D85E5A">
        <w:t>Associate Professor</w:t>
      </w:r>
      <w:r>
        <w:t xml:space="preserve">, </w:t>
      </w:r>
      <w:r w:rsidR="00D85E5A">
        <w:t xml:space="preserve">University of Arizona, Tucson Arizona </w:t>
      </w:r>
      <w:r w:rsidR="00D85E5A" w:rsidRPr="007D489E">
        <w:rPr>
          <w:lang w:val="en-US"/>
        </w:rPr>
        <w:t>8572</w:t>
      </w:r>
      <w:r w:rsidR="00DB46A2">
        <w:rPr>
          <w:lang w:val="en-US"/>
        </w:rPr>
        <w:t>1-</w:t>
      </w:r>
      <w:r w:rsidR="00D85E5A" w:rsidRPr="007D489E">
        <w:rPr>
          <w:lang w:val="en-US"/>
        </w:rPr>
        <w:t>0012</w:t>
      </w:r>
      <w:r w:rsidR="006C0E3D">
        <w:rPr>
          <w:lang w:val="en-US"/>
        </w:rPr>
        <w:t xml:space="preserve">. </w:t>
      </w:r>
      <w:r w:rsidRPr="00BD1080">
        <w:t>Email</w:t>
      </w:r>
      <w:r>
        <w:t>:</w:t>
      </w:r>
      <w:r w:rsidR="00870503" w:rsidRPr="00870503">
        <w:t xml:space="preserve"> </w:t>
      </w:r>
      <w:r w:rsidR="00870503" w:rsidRPr="00870503">
        <w:t>angelinaanani@arizona.edu</w:t>
      </w:r>
    </w:p>
    <w:p w14:paraId="63154FC3" w14:textId="1DE4E4F2" w:rsidR="00255DA9" w:rsidRDefault="00255DA9" w:rsidP="00255DA9">
      <w:pPr>
        <w:pStyle w:val="AuthorsDetails"/>
      </w:pPr>
      <w:r w:rsidRPr="00BD1080">
        <w:t>3.</w:t>
      </w:r>
      <w:r w:rsidR="003474C1" w:rsidRPr="003474C1">
        <w:rPr>
          <w:rFonts w:ascii="Calibri" w:hAnsi="Calibri" w:cs="Calibri"/>
          <w:color w:val="403635"/>
          <w:sz w:val="24"/>
          <w:shd w:val="clear" w:color="auto" w:fill="FFFFFF"/>
        </w:rPr>
        <w:t xml:space="preserve"> </w:t>
      </w:r>
      <w:r w:rsidR="003474C1" w:rsidRPr="003474C1">
        <w:t>Assistant Professor</w:t>
      </w:r>
      <w:r>
        <w:t xml:space="preserve">, </w:t>
      </w:r>
      <w:r w:rsidR="003474C1">
        <w:t xml:space="preserve">University of Arizona, Tucson Arizona </w:t>
      </w:r>
      <w:r w:rsidR="003474C1" w:rsidRPr="007D489E">
        <w:rPr>
          <w:lang w:val="en-US"/>
        </w:rPr>
        <w:t>85721-0012</w:t>
      </w:r>
      <w:r>
        <w:t xml:space="preserve">. </w:t>
      </w:r>
      <w:r w:rsidRPr="00BD1080">
        <w:t>Email</w:t>
      </w:r>
      <w:r>
        <w:t>:</w:t>
      </w:r>
      <w:r w:rsidR="003474C1">
        <w:t xml:space="preserve"> </w:t>
      </w:r>
      <w:r w:rsidR="003474C1" w:rsidRPr="003474C1">
        <w:t>nrisso@arizona.edu</w:t>
      </w:r>
    </w:p>
    <w:p w14:paraId="32D5971B" w14:textId="2E77E282" w:rsidR="00F42E69" w:rsidRPr="00F42E69" w:rsidRDefault="00F42E69" w:rsidP="00834D55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4272B0">
        <w:t>d</w:t>
      </w:r>
      <w:r w:rsidR="004272B0">
        <w:t xml:space="preserve">iscrete </w:t>
      </w:r>
      <w:r w:rsidR="004272B0">
        <w:t>e</w:t>
      </w:r>
      <w:r w:rsidR="004272B0">
        <w:t xml:space="preserve">vents </w:t>
      </w:r>
      <w:r w:rsidR="004272B0">
        <w:t>simulation, trolley</w:t>
      </w:r>
      <w:r w:rsidR="004272B0">
        <w:t>-</w:t>
      </w:r>
      <w:r w:rsidR="004272B0">
        <w:t>a</w:t>
      </w:r>
      <w:r w:rsidR="004272B0">
        <w:t xml:space="preserve">ssist, </w:t>
      </w:r>
      <w:r w:rsidR="004272B0">
        <w:t>e</w:t>
      </w:r>
      <w:r w:rsidR="004272B0">
        <w:t xml:space="preserve">lectrification, </w:t>
      </w:r>
      <w:r w:rsidR="004272B0">
        <w:t>h</w:t>
      </w:r>
      <w:r w:rsidR="004272B0">
        <w:t>aulage</w:t>
      </w:r>
      <w:r w:rsidR="007B6F29">
        <w:t xml:space="preserve"> systems</w:t>
      </w:r>
    </w:p>
    <w:bookmarkEnd w:id="0"/>
    <w:p w14:paraId="47C082AB" w14:textId="3ABE3DFE" w:rsidR="00EA5CE5" w:rsidRDefault="00255DA9" w:rsidP="007776EE">
      <w:pPr>
        <w:pStyle w:val="Heading1"/>
      </w:pPr>
      <w:r w:rsidRPr="00F80210">
        <w:t>ABSTRACT</w:t>
      </w:r>
      <w:r w:rsidR="00FC5E0F">
        <w:t xml:space="preserve"> </w:t>
      </w:r>
    </w:p>
    <w:p w14:paraId="65930E63" w14:textId="77777777" w:rsidR="002974CA" w:rsidRPr="002974CA" w:rsidRDefault="002974CA" w:rsidP="002974CA">
      <w:pPr>
        <w:pStyle w:val="BodyText"/>
      </w:pPr>
    </w:p>
    <w:p w14:paraId="32229842" w14:textId="3C5A9FD5" w:rsidR="00255DA9" w:rsidRDefault="00EA5CE5" w:rsidP="00255DA9">
      <w:pPr>
        <w:pStyle w:val="BodyText"/>
      </w:pPr>
      <w:r>
        <w:t>As near surface deposits deplete, the demand for mineral resources continues</w:t>
      </w:r>
      <w:r>
        <w:t xml:space="preserve"> </w:t>
      </w:r>
      <w:r>
        <w:t xml:space="preserve">to soar </w:t>
      </w:r>
      <w:r w:rsidR="00D6046A">
        <w:t>driven by an</w:t>
      </w:r>
      <w:r>
        <w:t xml:space="preserve"> exponentially </w:t>
      </w:r>
      <w:r w:rsidR="00D422F5">
        <w:t>expanding</w:t>
      </w:r>
      <w:r>
        <w:t xml:space="preserve"> global population. </w:t>
      </w:r>
      <w:r w:rsidR="009122C7">
        <w:t xml:space="preserve">To meet this </w:t>
      </w:r>
      <w:r w:rsidR="001F104F">
        <w:t xml:space="preserve">growing </w:t>
      </w:r>
      <w:r w:rsidR="009122C7">
        <w:t>demand</w:t>
      </w:r>
      <w:r w:rsidR="009311C6">
        <w:t xml:space="preserve">, </w:t>
      </w:r>
      <w:r w:rsidR="0099028F">
        <w:t xml:space="preserve">mining must scale commensurately. </w:t>
      </w:r>
      <w:r>
        <w:t>The trend for the contemporary mining industry is</w:t>
      </w:r>
      <w:r w:rsidR="00095F8B">
        <w:t xml:space="preserve"> not only</w:t>
      </w:r>
      <w:r>
        <w:t xml:space="preserve"> to maximize resource extraction</w:t>
      </w:r>
      <w:r w:rsidR="00095F8B">
        <w:t xml:space="preserve"> but to do s</w:t>
      </w:r>
      <w:r w:rsidR="00797677">
        <w:t xml:space="preserve">o </w:t>
      </w:r>
      <w:r>
        <w:t>with minimal</w:t>
      </w:r>
      <w:r>
        <w:t xml:space="preserve"> </w:t>
      </w:r>
      <w:r>
        <w:t xml:space="preserve">environmental footprint. </w:t>
      </w:r>
      <w:r w:rsidR="00F55AA7">
        <w:t>As such</w:t>
      </w:r>
      <w:r>
        <w:t>, the mining industry is transitioning to</w:t>
      </w:r>
      <w:r>
        <w:t xml:space="preserve"> </w:t>
      </w:r>
      <w:r>
        <w:t xml:space="preserve">electrically powered haulage solutions </w:t>
      </w:r>
      <w:r w:rsidR="00660C16">
        <w:t>to</w:t>
      </w:r>
      <w:r>
        <w:t xml:space="preserve"> decarbonize</w:t>
      </w:r>
      <w:r w:rsidR="00452676">
        <w:t>,</w:t>
      </w:r>
      <w:r w:rsidR="000D2DD0">
        <w:t xml:space="preserve"> </w:t>
      </w:r>
      <w:r w:rsidR="00DB5F19">
        <w:t xml:space="preserve">with targets to </w:t>
      </w:r>
      <w:r w:rsidR="000D2DD0">
        <w:t>achieve net zero</w:t>
      </w:r>
      <w:r>
        <w:t>. However, this</w:t>
      </w:r>
      <w:r>
        <w:t xml:space="preserve"> </w:t>
      </w:r>
      <w:r>
        <w:t xml:space="preserve">shift is highly capital-intensive, underscoring the need </w:t>
      </w:r>
      <w:r w:rsidR="00B4238D">
        <w:t xml:space="preserve">for </w:t>
      </w:r>
      <w:r>
        <w:t>reliable and robust simulations to ascertain the feasibility of emerging electric haulage technologies. This</w:t>
      </w:r>
      <w:r>
        <w:t xml:space="preserve"> </w:t>
      </w:r>
      <w:r>
        <w:t>study uses stochastic Discrete Events Simulations to investigate the</w:t>
      </w:r>
      <w:r>
        <w:t xml:space="preserve"> </w:t>
      </w:r>
      <w:r w:rsidR="008D6F84">
        <w:t>efficiency</w:t>
      </w:r>
      <w:r w:rsidR="009A44E0">
        <w:t xml:space="preserve"> and environmental</w:t>
      </w:r>
      <w:r w:rsidR="00EF6255">
        <w:t xml:space="preserve"> </w:t>
      </w:r>
      <w:r>
        <w:t xml:space="preserve">impact of transitioning from the conventional </w:t>
      </w:r>
      <w:r w:rsidR="0046789B">
        <w:t>diesel-powered</w:t>
      </w:r>
      <w:r w:rsidR="00EF6255">
        <w:t>,</w:t>
      </w:r>
      <w:r>
        <w:t xml:space="preserve"> truck-shovel configuration to more sustainable</w:t>
      </w:r>
      <w:r w:rsidR="00B54C6D">
        <w:t xml:space="preserve"> battery</w:t>
      </w:r>
      <w:r w:rsidR="00C82E8B">
        <w:t xml:space="preserve"> electric</w:t>
      </w:r>
      <w:r w:rsidR="00855B80">
        <w:t xml:space="preserve"> haul</w:t>
      </w:r>
      <w:r w:rsidR="00C82E8B">
        <w:t xml:space="preserve"> </w:t>
      </w:r>
      <w:r w:rsidR="00855B80">
        <w:t>trucks</w:t>
      </w:r>
      <w:r>
        <w:t xml:space="preserve">. </w:t>
      </w:r>
      <w:r w:rsidR="008011E8">
        <w:t xml:space="preserve">In this study, </w:t>
      </w:r>
      <w:r w:rsidR="00A241C8">
        <w:t>o</w:t>
      </w:r>
      <w:r w:rsidR="00F83498">
        <w:t xml:space="preserve">perational data from </w:t>
      </w:r>
      <w:r w:rsidR="00C933D1">
        <w:t xml:space="preserve">an open pit </w:t>
      </w:r>
      <w:r w:rsidR="00F83498">
        <w:t>mine in the USA is used</w:t>
      </w:r>
      <w:r w:rsidR="00DC7761">
        <w:t xml:space="preserve"> to </w:t>
      </w:r>
      <w:r w:rsidR="00E056C5">
        <w:t xml:space="preserve">develop and validate </w:t>
      </w:r>
      <w:r w:rsidR="006F3401">
        <w:t>a</w:t>
      </w:r>
      <w:r w:rsidR="005A4D00">
        <w:t xml:space="preserve"> </w:t>
      </w:r>
      <w:r w:rsidR="00456AD4">
        <w:t>simulation model</w:t>
      </w:r>
      <w:r w:rsidR="00204607">
        <w:t>.</w:t>
      </w:r>
      <w:r w:rsidR="00767B03">
        <w:t xml:space="preserve"> </w:t>
      </w:r>
      <w:r w:rsidR="00940C45">
        <w:t xml:space="preserve">The base case scenario of </w:t>
      </w:r>
      <w:r w:rsidR="00D74732">
        <w:t xml:space="preserve">conventional </w:t>
      </w:r>
      <w:r w:rsidR="00660C16">
        <w:t>diesel-</w:t>
      </w:r>
      <w:r w:rsidR="00843C03">
        <w:t>powered</w:t>
      </w:r>
      <w:r w:rsidR="00D74732">
        <w:t xml:space="preserve"> trucks is modelled </w:t>
      </w:r>
      <w:r w:rsidR="00C317B8">
        <w:t xml:space="preserve">and </w:t>
      </w:r>
      <w:r w:rsidR="00907051">
        <w:t xml:space="preserve">compared </w:t>
      </w:r>
      <w:r w:rsidR="002B0554">
        <w:t>against</w:t>
      </w:r>
      <w:r w:rsidR="00D74732">
        <w:t xml:space="preserve"> </w:t>
      </w:r>
      <w:r w:rsidR="00907051">
        <w:t>t</w:t>
      </w:r>
      <w:r w:rsidR="00A24C8A">
        <w:t>he</w:t>
      </w:r>
      <w:r w:rsidR="00907051">
        <w:t xml:space="preserve"> alternative</w:t>
      </w:r>
      <w:r w:rsidR="00A24C8A">
        <w:t xml:space="preserve"> case </w:t>
      </w:r>
      <w:r w:rsidR="0027096E">
        <w:t xml:space="preserve">of the </w:t>
      </w:r>
      <w:r w:rsidR="00F33A14">
        <w:t xml:space="preserve">battery electric </w:t>
      </w:r>
      <w:r w:rsidR="0027096E">
        <w:t>truck</w:t>
      </w:r>
      <w:r w:rsidR="00CC4819">
        <w:t>-shovel configuration</w:t>
      </w:r>
      <w:r w:rsidR="00481C50">
        <w:t>.</w:t>
      </w:r>
      <w:r w:rsidR="00C2116B">
        <w:t xml:space="preserve"> </w:t>
      </w:r>
      <w:r>
        <w:t xml:space="preserve">The outcome of this study </w:t>
      </w:r>
      <w:r w:rsidR="00E445BC">
        <w:t>aims</w:t>
      </w:r>
      <w:r>
        <w:t xml:space="preserve"> to provide </w:t>
      </w:r>
      <w:r w:rsidR="00492784">
        <w:t>insights into</w:t>
      </w:r>
      <w:r>
        <w:t xml:space="preserve"> the operational, environmental, and economic implications of th</w:t>
      </w:r>
      <w:r w:rsidR="00B04B06">
        <w:t>e</w:t>
      </w:r>
      <w:r>
        <w:t xml:space="preserve"> transition</w:t>
      </w:r>
      <w:r w:rsidR="00B04B06">
        <w:t xml:space="preserve"> to battery electric </w:t>
      </w:r>
      <w:r w:rsidR="00745493">
        <w:t xml:space="preserve">haul </w:t>
      </w:r>
      <w:r w:rsidR="0088749D">
        <w:t>trucks</w:t>
      </w:r>
      <w:r w:rsidR="00823E24">
        <w:t xml:space="preserve"> with a particular focus on quantifying reduction </w:t>
      </w:r>
      <w:r w:rsidR="00A32B24">
        <w:t>of emissions and changes in pr</w:t>
      </w:r>
      <w:r w:rsidR="0088749D">
        <w:t>oductivity</w:t>
      </w:r>
      <w:r w:rsidR="007F48A7">
        <w:t>.</w:t>
      </w:r>
    </w:p>
    <w:sectPr w:rsidR="00255DA9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5314F" w14:textId="77777777" w:rsidR="00FE5131" w:rsidRDefault="00FE5131">
      <w:r>
        <w:separator/>
      </w:r>
    </w:p>
  </w:endnote>
  <w:endnote w:type="continuationSeparator" w:id="0">
    <w:p w14:paraId="30D03BA2" w14:textId="77777777" w:rsidR="00FE5131" w:rsidRDefault="00FE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962E1" w14:textId="77777777" w:rsidR="00FE5131" w:rsidRDefault="00FE5131">
      <w:r>
        <w:separator/>
      </w:r>
    </w:p>
  </w:footnote>
  <w:footnote w:type="continuationSeparator" w:id="0">
    <w:p w14:paraId="7C0C888A" w14:textId="77777777" w:rsidR="00FE5131" w:rsidRDefault="00FE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2081579">
    <w:abstractNumId w:val="9"/>
  </w:num>
  <w:num w:numId="2" w16cid:durableId="1908563252">
    <w:abstractNumId w:val="7"/>
  </w:num>
  <w:num w:numId="3" w16cid:durableId="819274993">
    <w:abstractNumId w:val="6"/>
  </w:num>
  <w:num w:numId="4" w16cid:durableId="2142846110">
    <w:abstractNumId w:val="5"/>
  </w:num>
  <w:num w:numId="5" w16cid:durableId="524098315">
    <w:abstractNumId w:val="4"/>
  </w:num>
  <w:num w:numId="6" w16cid:durableId="178206210">
    <w:abstractNumId w:val="8"/>
  </w:num>
  <w:num w:numId="7" w16cid:durableId="1883902758">
    <w:abstractNumId w:val="3"/>
  </w:num>
  <w:num w:numId="8" w16cid:durableId="1088698539">
    <w:abstractNumId w:val="2"/>
  </w:num>
  <w:num w:numId="9" w16cid:durableId="1908222308">
    <w:abstractNumId w:val="1"/>
  </w:num>
  <w:num w:numId="10" w16cid:durableId="787165001">
    <w:abstractNumId w:val="0"/>
  </w:num>
  <w:num w:numId="11" w16cid:durableId="1544632934">
    <w:abstractNumId w:val="11"/>
  </w:num>
  <w:num w:numId="12" w16cid:durableId="590283174">
    <w:abstractNumId w:val="14"/>
  </w:num>
  <w:num w:numId="13" w16cid:durableId="995649813">
    <w:abstractNumId w:val="12"/>
  </w:num>
  <w:num w:numId="14" w16cid:durableId="2014794257">
    <w:abstractNumId w:val="10"/>
  </w:num>
  <w:num w:numId="15" w16cid:durableId="1579241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49BD"/>
    <w:rsid w:val="00076C77"/>
    <w:rsid w:val="000847EA"/>
    <w:rsid w:val="0008493B"/>
    <w:rsid w:val="00087503"/>
    <w:rsid w:val="00090461"/>
    <w:rsid w:val="00095F8B"/>
    <w:rsid w:val="000A07D4"/>
    <w:rsid w:val="000A3E3D"/>
    <w:rsid w:val="000B09C1"/>
    <w:rsid w:val="000B7911"/>
    <w:rsid w:val="000D2DD0"/>
    <w:rsid w:val="000E6647"/>
    <w:rsid w:val="000F4F51"/>
    <w:rsid w:val="000F7BEB"/>
    <w:rsid w:val="0012093E"/>
    <w:rsid w:val="001357FE"/>
    <w:rsid w:val="00152960"/>
    <w:rsid w:val="00191C29"/>
    <w:rsid w:val="001949C2"/>
    <w:rsid w:val="001A33DB"/>
    <w:rsid w:val="001A66CB"/>
    <w:rsid w:val="001B29A1"/>
    <w:rsid w:val="001B391A"/>
    <w:rsid w:val="001F104F"/>
    <w:rsid w:val="00204607"/>
    <w:rsid w:val="0020661E"/>
    <w:rsid w:val="00225D70"/>
    <w:rsid w:val="00235864"/>
    <w:rsid w:val="0024471A"/>
    <w:rsid w:val="00254B82"/>
    <w:rsid w:val="00254DC0"/>
    <w:rsid w:val="00255DA9"/>
    <w:rsid w:val="002576A5"/>
    <w:rsid w:val="00261226"/>
    <w:rsid w:val="00266688"/>
    <w:rsid w:val="0027096E"/>
    <w:rsid w:val="002974CA"/>
    <w:rsid w:val="002B0554"/>
    <w:rsid w:val="002B26A6"/>
    <w:rsid w:val="002D7E8F"/>
    <w:rsid w:val="002E632B"/>
    <w:rsid w:val="002F435E"/>
    <w:rsid w:val="002F67B8"/>
    <w:rsid w:val="00304E46"/>
    <w:rsid w:val="00311704"/>
    <w:rsid w:val="00315E20"/>
    <w:rsid w:val="0031798F"/>
    <w:rsid w:val="003200A5"/>
    <w:rsid w:val="00333D98"/>
    <w:rsid w:val="003474C1"/>
    <w:rsid w:val="00347EA6"/>
    <w:rsid w:val="0035381A"/>
    <w:rsid w:val="00364570"/>
    <w:rsid w:val="00371407"/>
    <w:rsid w:val="00374A58"/>
    <w:rsid w:val="0038184B"/>
    <w:rsid w:val="003A09A6"/>
    <w:rsid w:val="003C1099"/>
    <w:rsid w:val="003D0D25"/>
    <w:rsid w:val="003D1286"/>
    <w:rsid w:val="003F60D1"/>
    <w:rsid w:val="00400B42"/>
    <w:rsid w:val="00404564"/>
    <w:rsid w:val="0040487C"/>
    <w:rsid w:val="004272B0"/>
    <w:rsid w:val="0043582B"/>
    <w:rsid w:val="00452676"/>
    <w:rsid w:val="00456AD4"/>
    <w:rsid w:val="0046789B"/>
    <w:rsid w:val="00481C50"/>
    <w:rsid w:val="00483270"/>
    <w:rsid w:val="00492784"/>
    <w:rsid w:val="00492847"/>
    <w:rsid w:val="004E148E"/>
    <w:rsid w:val="004E2D81"/>
    <w:rsid w:val="004E6DBA"/>
    <w:rsid w:val="005000DB"/>
    <w:rsid w:val="005055EC"/>
    <w:rsid w:val="00516D47"/>
    <w:rsid w:val="0052016E"/>
    <w:rsid w:val="00520AE5"/>
    <w:rsid w:val="005246DC"/>
    <w:rsid w:val="00551CAC"/>
    <w:rsid w:val="005833A5"/>
    <w:rsid w:val="00590432"/>
    <w:rsid w:val="005A4D00"/>
    <w:rsid w:val="005B16D8"/>
    <w:rsid w:val="005C5B90"/>
    <w:rsid w:val="005E76A9"/>
    <w:rsid w:val="00600101"/>
    <w:rsid w:val="00625F99"/>
    <w:rsid w:val="00647198"/>
    <w:rsid w:val="00660C16"/>
    <w:rsid w:val="006720DA"/>
    <w:rsid w:val="00693B5F"/>
    <w:rsid w:val="006C0E3D"/>
    <w:rsid w:val="006F3401"/>
    <w:rsid w:val="006F6DB4"/>
    <w:rsid w:val="006F71F8"/>
    <w:rsid w:val="0072137C"/>
    <w:rsid w:val="007216E3"/>
    <w:rsid w:val="00745493"/>
    <w:rsid w:val="007550DD"/>
    <w:rsid w:val="0076252B"/>
    <w:rsid w:val="00767B03"/>
    <w:rsid w:val="00773305"/>
    <w:rsid w:val="007776EE"/>
    <w:rsid w:val="007857CC"/>
    <w:rsid w:val="00785EE6"/>
    <w:rsid w:val="00797677"/>
    <w:rsid w:val="007B6C2E"/>
    <w:rsid w:val="007B6F29"/>
    <w:rsid w:val="007C2D86"/>
    <w:rsid w:val="007C2EAD"/>
    <w:rsid w:val="007C2F06"/>
    <w:rsid w:val="007C71EF"/>
    <w:rsid w:val="007C751D"/>
    <w:rsid w:val="007D489E"/>
    <w:rsid w:val="007E6A45"/>
    <w:rsid w:val="007F48A7"/>
    <w:rsid w:val="008011E8"/>
    <w:rsid w:val="00823E24"/>
    <w:rsid w:val="00830F91"/>
    <w:rsid w:val="00834D55"/>
    <w:rsid w:val="00836A79"/>
    <w:rsid w:val="00842EB0"/>
    <w:rsid w:val="00843C03"/>
    <w:rsid w:val="00850D8F"/>
    <w:rsid w:val="00855B80"/>
    <w:rsid w:val="00870503"/>
    <w:rsid w:val="00883864"/>
    <w:rsid w:val="0088749D"/>
    <w:rsid w:val="00896A0A"/>
    <w:rsid w:val="008A318D"/>
    <w:rsid w:val="008D6F84"/>
    <w:rsid w:val="008E072B"/>
    <w:rsid w:val="008E2DAA"/>
    <w:rsid w:val="008F0BEC"/>
    <w:rsid w:val="00907051"/>
    <w:rsid w:val="009122C7"/>
    <w:rsid w:val="0091768B"/>
    <w:rsid w:val="00924529"/>
    <w:rsid w:val="009311C6"/>
    <w:rsid w:val="00931A22"/>
    <w:rsid w:val="00940C45"/>
    <w:rsid w:val="00967A00"/>
    <w:rsid w:val="00967BED"/>
    <w:rsid w:val="00976B97"/>
    <w:rsid w:val="00983841"/>
    <w:rsid w:val="0099028F"/>
    <w:rsid w:val="009963AB"/>
    <w:rsid w:val="009A44E0"/>
    <w:rsid w:val="009B7F41"/>
    <w:rsid w:val="009D305A"/>
    <w:rsid w:val="009D75D4"/>
    <w:rsid w:val="009E0640"/>
    <w:rsid w:val="009F0A4C"/>
    <w:rsid w:val="00A0398A"/>
    <w:rsid w:val="00A241C8"/>
    <w:rsid w:val="00A24C8A"/>
    <w:rsid w:val="00A306E3"/>
    <w:rsid w:val="00A32B24"/>
    <w:rsid w:val="00A46C5E"/>
    <w:rsid w:val="00A57586"/>
    <w:rsid w:val="00A87612"/>
    <w:rsid w:val="00AA6902"/>
    <w:rsid w:val="00AB1D2A"/>
    <w:rsid w:val="00AC7848"/>
    <w:rsid w:val="00AD3D46"/>
    <w:rsid w:val="00B034FF"/>
    <w:rsid w:val="00B04B06"/>
    <w:rsid w:val="00B31188"/>
    <w:rsid w:val="00B34BF5"/>
    <w:rsid w:val="00B4238D"/>
    <w:rsid w:val="00B54C6D"/>
    <w:rsid w:val="00B628F5"/>
    <w:rsid w:val="00B6294C"/>
    <w:rsid w:val="00B66294"/>
    <w:rsid w:val="00B676F5"/>
    <w:rsid w:val="00B72207"/>
    <w:rsid w:val="00B933F6"/>
    <w:rsid w:val="00BA76C1"/>
    <w:rsid w:val="00BB18DA"/>
    <w:rsid w:val="00BD1080"/>
    <w:rsid w:val="00BD5800"/>
    <w:rsid w:val="00BD6A05"/>
    <w:rsid w:val="00BF5A89"/>
    <w:rsid w:val="00C169DA"/>
    <w:rsid w:val="00C2116B"/>
    <w:rsid w:val="00C317B8"/>
    <w:rsid w:val="00C5431C"/>
    <w:rsid w:val="00C82E8B"/>
    <w:rsid w:val="00C933D1"/>
    <w:rsid w:val="00C96F52"/>
    <w:rsid w:val="00CA36DC"/>
    <w:rsid w:val="00CC4819"/>
    <w:rsid w:val="00CD3838"/>
    <w:rsid w:val="00D07440"/>
    <w:rsid w:val="00D20437"/>
    <w:rsid w:val="00D422F5"/>
    <w:rsid w:val="00D6046A"/>
    <w:rsid w:val="00D6226A"/>
    <w:rsid w:val="00D74732"/>
    <w:rsid w:val="00D752DE"/>
    <w:rsid w:val="00D816B4"/>
    <w:rsid w:val="00D85E5A"/>
    <w:rsid w:val="00DB46A2"/>
    <w:rsid w:val="00DB5F19"/>
    <w:rsid w:val="00DC7761"/>
    <w:rsid w:val="00DD17A6"/>
    <w:rsid w:val="00E056C5"/>
    <w:rsid w:val="00E2116F"/>
    <w:rsid w:val="00E23789"/>
    <w:rsid w:val="00E242F3"/>
    <w:rsid w:val="00E445BC"/>
    <w:rsid w:val="00E64D31"/>
    <w:rsid w:val="00EA5CE5"/>
    <w:rsid w:val="00EA76A8"/>
    <w:rsid w:val="00ED0EDB"/>
    <w:rsid w:val="00ED3888"/>
    <w:rsid w:val="00EF6255"/>
    <w:rsid w:val="00F22067"/>
    <w:rsid w:val="00F2432C"/>
    <w:rsid w:val="00F278F9"/>
    <w:rsid w:val="00F33A14"/>
    <w:rsid w:val="00F42E69"/>
    <w:rsid w:val="00F55AA7"/>
    <w:rsid w:val="00F80210"/>
    <w:rsid w:val="00F83498"/>
    <w:rsid w:val="00F9128E"/>
    <w:rsid w:val="00F977A9"/>
    <w:rsid w:val="00FC003B"/>
    <w:rsid w:val="00FC5E0F"/>
    <w:rsid w:val="00FC75BB"/>
    <w:rsid w:val="00FE14CA"/>
    <w:rsid w:val="00FE5131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B5DC1E37-298D-0744-96DE-369B9C2B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dc:description/>
  <cp:lastModifiedBy>Chimbwanda, Tinotenda Blessing - (tchimbwanda)</cp:lastModifiedBy>
  <cp:revision>2</cp:revision>
  <dcterms:created xsi:type="dcterms:W3CDTF">2024-11-16T15:58:00Z</dcterms:created>
  <dcterms:modified xsi:type="dcterms:W3CDTF">2024-11-16T15:58:00Z</dcterms:modified>
</cp:coreProperties>
</file>