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123E7" w14:textId="77777777" w:rsidR="00B00A3A" w:rsidRPr="00B00A3A" w:rsidRDefault="00B00A3A" w:rsidP="00B00A3A">
      <w:pPr>
        <w:pStyle w:val="Heading1"/>
        <w:jc w:val="center"/>
        <w:rPr>
          <w:sz w:val="28"/>
          <w:szCs w:val="28"/>
          <w:lang w:val="en-US"/>
        </w:rPr>
      </w:pPr>
      <w:r w:rsidRPr="00B00A3A">
        <w:rPr>
          <w:sz w:val="28"/>
          <w:szCs w:val="28"/>
          <w:lang w:val="en-US"/>
        </w:rPr>
        <w:t>Development of a Simulation-Integrated Mine Road Quality Index (MRQI) for Efficient Dispatching Operations in Surface Mines</w:t>
      </w:r>
    </w:p>
    <w:p w14:paraId="495EDF19" w14:textId="11519638" w:rsidR="00255DA9" w:rsidRDefault="00B00A3A" w:rsidP="00255DA9">
      <w:pPr>
        <w:pStyle w:val="Authors"/>
      </w:pPr>
      <w:proofErr w:type="spellStart"/>
      <w:r>
        <w:rPr>
          <w:u w:val="single"/>
        </w:rPr>
        <w:t>Sude</w:t>
      </w:r>
      <w:proofErr w:type="spellEnd"/>
      <w:r>
        <w:rPr>
          <w:u w:val="single"/>
        </w:rPr>
        <w:t xml:space="preserve"> Nil Topal</w:t>
      </w:r>
      <w:r w:rsidR="00255DA9" w:rsidRPr="00745768">
        <w:rPr>
          <w:vertAlign w:val="superscript"/>
        </w:rPr>
        <w:t>1</w:t>
      </w:r>
      <w:r>
        <w:t>, Ahmed Elshahawy</w:t>
      </w:r>
      <w:r w:rsidR="00255DA9" w:rsidRPr="00745768">
        <w:rPr>
          <w:vertAlign w:val="superscript"/>
        </w:rPr>
        <w:t>2</w:t>
      </w:r>
      <w:r>
        <w:t xml:space="preserve"> and O. Gölbaşı</w:t>
      </w:r>
      <w:r w:rsidR="00255DA9" w:rsidRPr="0045165B">
        <w:rPr>
          <w:vertAlign w:val="superscript"/>
        </w:rPr>
        <w:t>3</w:t>
      </w:r>
      <w:r w:rsidR="00255DA9" w:rsidRPr="005E76A9">
        <w:t xml:space="preserve"> </w:t>
      </w:r>
    </w:p>
    <w:p w14:paraId="6C9A0D68" w14:textId="4B731BCD" w:rsidR="00255DA9" w:rsidRDefault="00B00A3A" w:rsidP="00830F91">
      <w:pPr>
        <w:pStyle w:val="AuthorsDetails"/>
      </w:pPr>
      <w:r>
        <w:t>1. Student</w:t>
      </w:r>
      <w:r w:rsidR="00255DA9">
        <w:t xml:space="preserve">, </w:t>
      </w:r>
      <w:r>
        <w:t>Middle East Technical University, 06690</w:t>
      </w:r>
      <w:r w:rsidR="00255DA9">
        <w:t xml:space="preserve">. </w:t>
      </w:r>
      <w:r w:rsidR="00255DA9" w:rsidRPr="00BD1080">
        <w:t>Email</w:t>
      </w:r>
      <w:r w:rsidR="00255DA9">
        <w:t>:</w:t>
      </w:r>
      <w:r>
        <w:t xml:space="preserve"> nil.topal@metu.edu.tr</w:t>
      </w:r>
    </w:p>
    <w:p w14:paraId="6D0139DA" w14:textId="35895315" w:rsidR="00255DA9" w:rsidRDefault="00B00A3A" w:rsidP="00255DA9">
      <w:pPr>
        <w:pStyle w:val="AuthorsDetails"/>
      </w:pPr>
      <w:r>
        <w:t>2. S</w:t>
      </w:r>
      <w:r w:rsidR="00C4704A">
        <w:t>ales Export Specialist</w:t>
      </w:r>
      <w:bookmarkStart w:id="0" w:name="_GoBack"/>
      <w:bookmarkEnd w:id="0"/>
      <w:r w:rsidR="00255DA9">
        <w:t xml:space="preserve">, </w:t>
      </w:r>
      <w:proofErr w:type="spellStart"/>
      <w:r w:rsidR="001F791D">
        <w:t>Noksel</w:t>
      </w:r>
      <w:proofErr w:type="spellEnd"/>
      <w:r w:rsidR="001F791D">
        <w:t xml:space="preserve"> Steel Pipe</w:t>
      </w:r>
      <w:r>
        <w:t>, 06690</w:t>
      </w:r>
      <w:r w:rsidR="00255DA9">
        <w:t xml:space="preserve">. </w:t>
      </w:r>
      <w:r w:rsidR="00255DA9" w:rsidRPr="00BD1080">
        <w:t>Email</w:t>
      </w:r>
      <w:r w:rsidR="00255DA9">
        <w:t>:</w:t>
      </w:r>
      <w:r>
        <w:t xml:space="preserve"> ahmedelshahawy@gmail.com</w:t>
      </w:r>
    </w:p>
    <w:p w14:paraId="43A1D783" w14:textId="35737B9B" w:rsidR="00255DA9" w:rsidRDefault="001F791D" w:rsidP="001F791D">
      <w:pPr>
        <w:pStyle w:val="AuthorsDetails"/>
      </w:pPr>
      <w:r>
        <w:t xml:space="preserve">3. </w:t>
      </w:r>
      <w:r>
        <w:t xml:space="preserve">Associate Professor </w:t>
      </w:r>
      <w:proofErr w:type="spellStart"/>
      <w:r>
        <w:t>Dr.</w:t>
      </w:r>
      <w:proofErr w:type="spellEnd"/>
      <w:r w:rsidR="00255DA9">
        <w:t xml:space="preserve">, </w:t>
      </w:r>
      <w:r>
        <w:t>Middle East Technical University, 06690</w:t>
      </w:r>
      <w:r w:rsidR="00255DA9">
        <w:t xml:space="preserve">. </w:t>
      </w:r>
      <w:r w:rsidR="00255DA9" w:rsidRPr="00BD1080">
        <w:t>Email</w:t>
      </w:r>
      <w:r w:rsidR="00255DA9">
        <w:t>:</w:t>
      </w:r>
      <w:r>
        <w:t xml:space="preserve"> golbasi@metu.edu.tr</w:t>
      </w:r>
    </w:p>
    <w:p w14:paraId="32D5971B" w14:textId="1997F608" w:rsidR="00F42E69" w:rsidRPr="00F42E69" w:rsidRDefault="00F42E69" w:rsidP="001F791D">
      <w:pPr>
        <w:pStyle w:val="Keywords"/>
        <w:jc w:val="both"/>
        <w:rPr>
          <w:rStyle w:val="BodyTextChar"/>
        </w:rPr>
      </w:pPr>
      <w:bookmarkStart w:id="1" w:name="_Hlk49264075"/>
      <w:r w:rsidRPr="00F42E69">
        <w:t>Keywords:</w:t>
      </w:r>
      <w:r>
        <w:t xml:space="preserve"> </w:t>
      </w:r>
      <w:r w:rsidR="001F791D" w:rsidRPr="001F791D">
        <w:t>Mine Road Quality Index (MRQI), Surface Mines, Fuzzy Fault Tree Analysis</w:t>
      </w:r>
      <w:r w:rsidR="001F791D">
        <w:t xml:space="preserve">, Discrete </w:t>
      </w:r>
      <w:r w:rsidR="001F791D" w:rsidRPr="001F791D">
        <w:t>Event Simulation, Uncertainty Assessment</w:t>
      </w:r>
    </w:p>
    <w:bookmarkEnd w:id="1"/>
    <w:p w14:paraId="4712AA78" w14:textId="5318B649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</w:p>
    <w:p w14:paraId="7CD2C171" w14:textId="77777777" w:rsidR="00B00A3A" w:rsidRDefault="00B00A3A" w:rsidP="00B00A3A">
      <w:pPr>
        <w:pStyle w:val="BodyText"/>
        <w:spacing w:before="70" w:line="360" w:lineRule="auto"/>
        <w:ind w:right="114"/>
      </w:pPr>
      <w:r>
        <w:t>Haul</w:t>
      </w:r>
      <w:r>
        <w:rPr>
          <w:spacing w:val="-9"/>
        </w:rPr>
        <w:t xml:space="preserve"> </w:t>
      </w:r>
      <w:r>
        <w:t>roads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critical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safety,</w:t>
      </w:r>
      <w:r>
        <w:rPr>
          <w:spacing w:val="-6"/>
        </w:rPr>
        <w:t xml:space="preserve"> </w:t>
      </w:r>
      <w:r>
        <w:t>efficiency,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productivity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surface </w:t>
      </w:r>
      <w:r>
        <w:t>mining</w:t>
      </w:r>
      <w:r>
        <w:rPr>
          <w:spacing w:val="-8"/>
        </w:rPr>
        <w:t xml:space="preserve"> </w:t>
      </w:r>
      <w:r>
        <w:t>operations.</w:t>
      </w:r>
      <w:r>
        <w:rPr>
          <w:spacing w:val="-3"/>
        </w:rPr>
        <w:t xml:space="preserve"> </w:t>
      </w:r>
      <w:r w:rsidRPr="00E62378">
        <w:t>The deterioration of haul road functionality</w:t>
      </w:r>
      <w:r>
        <w:t xml:space="preserve">, </w:t>
      </w:r>
      <w:r w:rsidRPr="00E62378">
        <w:t>whether partial or complete</w:t>
      </w:r>
      <w:r>
        <w:t xml:space="preserve">, can result in </w:t>
      </w:r>
      <w:r w:rsidRPr="00E62378">
        <w:t>significant challenges</w:t>
      </w:r>
      <w:r>
        <w:t xml:space="preserve"> such as production</w:t>
      </w:r>
      <w:r>
        <w:rPr>
          <w:spacing w:val="-6"/>
        </w:rPr>
        <w:t xml:space="preserve"> </w:t>
      </w:r>
      <w:r>
        <w:t>delays,</w:t>
      </w:r>
      <w:r>
        <w:rPr>
          <w:spacing w:val="-6"/>
        </w:rPr>
        <w:t xml:space="preserve"> </w:t>
      </w:r>
      <w:r>
        <w:t>increased</w:t>
      </w:r>
      <w:r>
        <w:rPr>
          <w:spacing w:val="-6"/>
        </w:rPr>
        <w:t xml:space="preserve"> wear on </w:t>
      </w:r>
      <w:r>
        <w:t>machinery,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induced</w:t>
      </w:r>
      <w:r>
        <w:rPr>
          <w:spacing w:val="-5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risks,</w:t>
      </w:r>
      <w:r>
        <w:rPr>
          <w:spacing w:val="-6"/>
        </w:rPr>
        <w:t xml:space="preserve"> all of </w:t>
      </w:r>
      <w:r>
        <w:t>which</w:t>
      </w:r>
      <w:r>
        <w:rPr>
          <w:spacing w:val="-6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disrupt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 xml:space="preserve">even halt dispatching activities. In many cases, </w:t>
      </w:r>
      <w:r w:rsidRPr="00E62378">
        <w:t>the construction of mine roads</w:t>
      </w:r>
      <w:r>
        <w:t xml:space="preserve"> relies on experience-based practices </w:t>
      </w:r>
      <w:r w:rsidRPr="00E62378">
        <w:t>rather than standardized methodologies</w:t>
      </w:r>
      <w:r>
        <w:t xml:space="preserve">. </w:t>
      </w:r>
      <w:r w:rsidRPr="00BA57D3">
        <w:t xml:space="preserve">The absence of systematic and standardized approaches in haul road construction contributes to the emergence of </w:t>
      </w:r>
      <w:r>
        <w:t xml:space="preserve">various operational </w:t>
      </w:r>
      <w:r w:rsidRPr="00BA57D3">
        <w:t xml:space="preserve">problems, as the frequency and severity of uncertainties increase. These issues often </w:t>
      </w:r>
      <w:r>
        <w:t xml:space="preserve">appear </w:t>
      </w:r>
      <w:r w:rsidRPr="00BA57D3">
        <w:t>as potholes, slip cracks, and uneven surfaces on the road.</w:t>
      </w:r>
    </w:p>
    <w:p w14:paraId="3C54043D" w14:textId="77777777" w:rsidR="00B00A3A" w:rsidRDefault="00B00A3A" w:rsidP="00B00A3A">
      <w:pPr>
        <w:pStyle w:val="BodyText"/>
        <w:spacing w:before="5"/>
        <w:jc w:val="left"/>
      </w:pPr>
    </w:p>
    <w:p w14:paraId="7E337033" w14:textId="77777777" w:rsidR="00B00A3A" w:rsidRDefault="00B00A3A" w:rsidP="00B00A3A">
      <w:pPr>
        <w:pStyle w:val="BodyText"/>
        <w:spacing w:line="360" w:lineRule="auto"/>
        <w:ind w:right="114"/>
      </w:pPr>
      <w:r>
        <w:t xml:space="preserve">This study aims to </w:t>
      </w:r>
      <w:r w:rsidRPr="00BA57D3">
        <w:t>address these challenges by developing a standardized framework, the Mine Road Quality Index (MRQI), designed to assess and improve the quality of mine roads.</w:t>
      </w:r>
      <w:r>
        <w:t xml:space="preserve"> </w:t>
      </w:r>
      <w:r w:rsidRPr="00BA57D3">
        <w:t xml:space="preserve">The methodology integrates fuzzy logic, fault tree analysis, and discrete event simulation to </w:t>
      </w:r>
      <w:proofErr w:type="spellStart"/>
      <w:r w:rsidRPr="00BA57D3">
        <w:t>analyze</w:t>
      </w:r>
      <w:proofErr w:type="spellEnd"/>
      <w:r w:rsidRPr="00BA57D3">
        <w:t xml:space="preserve"> and prioritize the uncertainty factors that influence road quality and performance.</w:t>
      </w:r>
      <w:r>
        <w:t xml:space="preserve"> To</w:t>
      </w:r>
      <w:r>
        <w:rPr>
          <w:spacing w:val="-6"/>
        </w:rPr>
        <w:t xml:space="preserve"> </w:t>
      </w:r>
      <w:r>
        <w:t>achieve</w:t>
      </w:r>
      <w:r>
        <w:rPr>
          <w:spacing w:val="-7"/>
        </w:rPr>
        <w:t xml:space="preserve"> </w:t>
      </w:r>
      <w:r>
        <w:t>this,</w:t>
      </w:r>
      <w:r>
        <w:rPr>
          <w:spacing w:val="-5"/>
        </w:rPr>
        <w:t xml:space="preserve"> </w:t>
      </w:r>
      <w:r>
        <w:t xml:space="preserve">a Fuzzy Fault Tree Analysis (FFTA) integrated with expert panel is conducted first to evaluate fifteen key uncertainty factors in five main categories: structural design uncertainties, functional design uncertainties, management uncertainties, geometric design uncertainties, and geological uncertainties. </w:t>
      </w:r>
      <w:r w:rsidRPr="00015A35">
        <w:t xml:space="preserve">These factors </w:t>
      </w:r>
      <w:r>
        <w:t>are</w:t>
      </w:r>
      <w:r w:rsidRPr="00015A35">
        <w:t xml:space="preserve"> assessed based on their alignment with both planned and actual road conditions, as well as their frequency and severity in contributing to road failures and impacting production rates.</w:t>
      </w:r>
    </w:p>
    <w:p w14:paraId="16643EC7" w14:textId="77777777" w:rsidR="00B00A3A" w:rsidRDefault="00B00A3A" w:rsidP="00B00A3A">
      <w:pPr>
        <w:pStyle w:val="BodyText"/>
        <w:spacing w:before="3"/>
        <w:jc w:val="left"/>
      </w:pPr>
    </w:p>
    <w:p w14:paraId="1D62FD94" w14:textId="2B7A63C0" w:rsidR="00B00A3A" w:rsidRDefault="00B00A3A" w:rsidP="001F791D">
      <w:pPr>
        <w:pStyle w:val="BodyText"/>
        <w:spacing w:line="360" w:lineRule="auto"/>
        <w:ind w:right="117"/>
      </w:pPr>
      <w:r>
        <w:t xml:space="preserve">Constructed FFTA allows </w:t>
      </w:r>
      <w:r w:rsidRPr="00DF5683">
        <w:t>the development of</w:t>
      </w:r>
      <w:r>
        <w:t xml:space="preserve"> a Discrete Event Simulation (DES) model for </w:t>
      </w:r>
      <w:r w:rsidRPr="00DF5683">
        <w:t>a more in-depth evaluation</w:t>
      </w:r>
      <w:r>
        <w:t xml:space="preserve"> of uncertainties affecting</w:t>
      </w:r>
      <w:r>
        <w:rPr>
          <w:spacing w:val="-7"/>
        </w:rPr>
        <w:t xml:space="preserve"> </w:t>
      </w:r>
      <w:r>
        <w:t>road quality and for exploring road improvement strategies by integrating the MRQI into a dispatch algorithm. This</w:t>
      </w:r>
      <w:r>
        <w:rPr>
          <w:spacing w:val="-8"/>
        </w:rPr>
        <w:t xml:space="preserve"> </w:t>
      </w:r>
      <w:r>
        <w:t>integrated</w:t>
      </w:r>
      <w:r>
        <w:rPr>
          <w:spacing w:val="-8"/>
        </w:rPr>
        <w:t xml:space="preserve"> </w:t>
      </w:r>
      <w:r>
        <w:t>approach</w:t>
      </w:r>
      <w:r>
        <w:rPr>
          <w:spacing w:val="-9"/>
        </w:rPr>
        <w:t xml:space="preserve"> </w:t>
      </w:r>
      <w:r>
        <w:t>offers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systematic</w:t>
      </w:r>
      <w:r>
        <w:rPr>
          <w:spacing w:val="-9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simulate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predict</w:t>
      </w:r>
      <w:r>
        <w:rPr>
          <w:spacing w:val="-8"/>
        </w:rPr>
        <w:t xml:space="preserve"> </w:t>
      </w:r>
      <w:r>
        <w:t>road</w:t>
      </w:r>
      <w:r>
        <w:rPr>
          <w:spacing w:val="-8"/>
        </w:rPr>
        <w:t xml:space="preserve"> </w:t>
      </w:r>
      <w:r>
        <w:t>performance</w:t>
      </w:r>
      <w:r>
        <w:rPr>
          <w:spacing w:val="-9"/>
        </w:rPr>
        <w:t xml:space="preserve"> </w:t>
      </w:r>
      <w:r w:rsidRPr="007E2D24">
        <w:t>across various scenarios</w:t>
      </w:r>
      <w:r>
        <w:t>, enabling improved operational outcomes.</w:t>
      </w:r>
    </w:p>
    <w:sectPr w:rsidR="00B00A3A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E52B2" w14:textId="77777777" w:rsidR="006A02E8" w:rsidRDefault="006A02E8">
      <w:r>
        <w:separator/>
      </w:r>
    </w:p>
  </w:endnote>
  <w:endnote w:type="continuationSeparator" w:id="0">
    <w:p w14:paraId="31DBDF67" w14:textId="77777777" w:rsidR="006A02E8" w:rsidRDefault="006A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C4704A">
      <w:rPr>
        <w:noProof/>
      </w:rPr>
      <w:t>1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D2AF3" w14:textId="77777777" w:rsidR="006A02E8" w:rsidRDefault="006A02E8">
      <w:r>
        <w:separator/>
      </w:r>
    </w:p>
  </w:footnote>
  <w:footnote w:type="continuationSeparator" w:id="0">
    <w:p w14:paraId="25A420E6" w14:textId="77777777" w:rsidR="006A02E8" w:rsidRDefault="006A0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EF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2093E"/>
    <w:rsid w:val="00152960"/>
    <w:rsid w:val="00191C29"/>
    <w:rsid w:val="001949C2"/>
    <w:rsid w:val="001A66CB"/>
    <w:rsid w:val="001B29A1"/>
    <w:rsid w:val="001B391A"/>
    <w:rsid w:val="001F791D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D0D25"/>
    <w:rsid w:val="003F60D1"/>
    <w:rsid w:val="00400B42"/>
    <w:rsid w:val="00404564"/>
    <w:rsid w:val="0040487C"/>
    <w:rsid w:val="0043582B"/>
    <w:rsid w:val="00483270"/>
    <w:rsid w:val="00492847"/>
    <w:rsid w:val="004D16C8"/>
    <w:rsid w:val="004E148E"/>
    <w:rsid w:val="004E2D81"/>
    <w:rsid w:val="004E6DBA"/>
    <w:rsid w:val="005055EC"/>
    <w:rsid w:val="0052016E"/>
    <w:rsid w:val="005246DC"/>
    <w:rsid w:val="00551CAC"/>
    <w:rsid w:val="005833A5"/>
    <w:rsid w:val="00590432"/>
    <w:rsid w:val="005E76A9"/>
    <w:rsid w:val="00600101"/>
    <w:rsid w:val="00625F99"/>
    <w:rsid w:val="00647198"/>
    <w:rsid w:val="00693B5F"/>
    <w:rsid w:val="006A02E8"/>
    <w:rsid w:val="006F6DB4"/>
    <w:rsid w:val="006F71F8"/>
    <w:rsid w:val="007216E3"/>
    <w:rsid w:val="007550DD"/>
    <w:rsid w:val="00773305"/>
    <w:rsid w:val="007857CC"/>
    <w:rsid w:val="007C2D86"/>
    <w:rsid w:val="007C2EAD"/>
    <w:rsid w:val="007C2F06"/>
    <w:rsid w:val="007C71EF"/>
    <w:rsid w:val="00823AF0"/>
    <w:rsid w:val="00830F91"/>
    <w:rsid w:val="00836A79"/>
    <w:rsid w:val="00842EB0"/>
    <w:rsid w:val="00850D8F"/>
    <w:rsid w:val="00883864"/>
    <w:rsid w:val="00896A0A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3841"/>
    <w:rsid w:val="009963AB"/>
    <w:rsid w:val="009D305A"/>
    <w:rsid w:val="009D75D4"/>
    <w:rsid w:val="009E0640"/>
    <w:rsid w:val="009F0A4C"/>
    <w:rsid w:val="00A0398A"/>
    <w:rsid w:val="00A306E3"/>
    <w:rsid w:val="00A46C5E"/>
    <w:rsid w:val="00A57586"/>
    <w:rsid w:val="00AA6902"/>
    <w:rsid w:val="00AD3D46"/>
    <w:rsid w:val="00B00A3A"/>
    <w:rsid w:val="00B034FF"/>
    <w:rsid w:val="00B31188"/>
    <w:rsid w:val="00B34BF5"/>
    <w:rsid w:val="00B628F5"/>
    <w:rsid w:val="00B6294C"/>
    <w:rsid w:val="00B66294"/>
    <w:rsid w:val="00B676F5"/>
    <w:rsid w:val="00B933F6"/>
    <w:rsid w:val="00BB18DA"/>
    <w:rsid w:val="00BD1080"/>
    <w:rsid w:val="00BD5800"/>
    <w:rsid w:val="00BD6A05"/>
    <w:rsid w:val="00BF5A89"/>
    <w:rsid w:val="00C169DA"/>
    <w:rsid w:val="00C4704A"/>
    <w:rsid w:val="00C96F52"/>
    <w:rsid w:val="00CA36DC"/>
    <w:rsid w:val="00D07440"/>
    <w:rsid w:val="00D20437"/>
    <w:rsid w:val="00D6226A"/>
    <w:rsid w:val="00D752DE"/>
    <w:rsid w:val="00DD17A6"/>
    <w:rsid w:val="00E2116F"/>
    <w:rsid w:val="00E242F3"/>
    <w:rsid w:val="00E64D31"/>
    <w:rsid w:val="00ED0EDB"/>
    <w:rsid w:val="00ED3888"/>
    <w:rsid w:val="00F22067"/>
    <w:rsid w:val="00F2432C"/>
    <w:rsid w:val="00F278F9"/>
    <w:rsid w:val="00F42E69"/>
    <w:rsid w:val="00F80210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1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TOPAL</cp:lastModifiedBy>
  <cp:revision>3</cp:revision>
  <dcterms:created xsi:type="dcterms:W3CDTF">2025-01-07T08:25:00Z</dcterms:created>
  <dcterms:modified xsi:type="dcterms:W3CDTF">2025-01-07T08:37:00Z</dcterms:modified>
</cp:coreProperties>
</file>