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189C3" w14:textId="1F7A47FE" w:rsidR="00255DA9" w:rsidRPr="00261226" w:rsidRDefault="003E443F" w:rsidP="00255DA9">
      <w:pPr>
        <w:pStyle w:val="Title"/>
      </w:pPr>
      <w:r>
        <w:t>The Infrastructure Challenge</w:t>
      </w:r>
    </w:p>
    <w:p w14:paraId="495EDF19" w14:textId="77777777" w:rsidR="00255DA9" w:rsidRDefault="00255DA9" w:rsidP="00255DA9">
      <w:pPr>
        <w:pStyle w:val="Authors"/>
      </w:pPr>
      <w:r w:rsidRPr="007550DD">
        <w:rPr>
          <w:u w:val="single"/>
        </w:rPr>
        <w:t>Author One</w:t>
      </w:r>
      <w:r w:rsidRPr="00745768">
        <w:rPr>
          <w:vertAlign w:val="superscript"/>
        </w:rPr>
        <w:t>1</w:t>
      </w:r>
      <w:r w:rsidRPr="001A66CB">
        <w:t>, Author Two</w:t>
      </w:r>
      <w:r w:rsidRPr="00745768">
        <w:rPr>
          <w:vertAlign w:val="superscript"/>
        </w:rPr>
        <w:t>2</w:t>
      </w:r>
      <w:r w:rsidRPr="001A66CB">
        <w:t xml:space="preserve"> and Author Three</w:t>
      </w:r>
      <w:r w:rsidRPr="0045165B">
        <w:rPr>
          <w:vertAlign w:val="superscript"/>
        </w:rPr>
        <w:t>3</w:t>
      </w:r>
      <w:r w:rsidRPr="005E76A9">
        <w:t xml:space="preserve"> </w:t>
      </w:r>
      <w:r w:rsidRPr="00A57586">
        <w:t>(initials and surnames only)</w:t>
      </w:r>
    </w:p>
    <w:p w14:paraId="6C9A0D68" w14:textId="3918EAB6" w:rsidR="00255DA9" w:rsidRPr="00023436" w:rsidRDefault="00255DA9" w:rsidP="00830F91">
      <w:pPr>
        <w:pStyle w:val="AuthorsDetails"/>
        <w:rPr>
          <w:u w:val="single"/>
        </w:rPr>
      </w:pPr>
      <w:r>
        <w:t>1.</w:t>
      </w:r>
      <w:r w:rsidR="007E1297" w:rsidRPr="007E1297">
        <w:rPr>
          <w:u w:val="single"/>
        </w:rPr>
        <w:t xml:space="preserve">Phil Baker, </w:t>
      </w:r>
      <w:r w:rsidR="001D2539" w:rsidRPr="007E1297">
        <w:rPr>
          <w:u w:val="single"/>
        </w:rPr>
        <w:t>Executive</w:t>
      </w:r>
      <w:r w:rsidR="001D2539" w:rsidRPr="00023436">
        <w:rPr>
          <w:u w:val="single"/>
        </w:rPr>
        <w:t xml:space="preserve"> Advisor</w:t>
      </w:r>
      <w:r w:rsidRPr="00023436">
        <w:rPr>
          <w:u w:val="single"/>
        </w:rPr>
        <w:t xml:space="preserve">, </w:t>
      </w:r>
      <w:r w:rsidR="001D2539" w:rsidRPr="00023436">
        <w:rPr>
          <w:u w:val="single"/>
        </w:rPr>
        <w:t>GHD Advisory</w:t>
      </w:r>
      <w:r w:rsidRPr="00023436">
        <w:rPr>
          <w:u w:val="single"/>
        </w:rPr>
        <w:t xml:space="preserve">, </w:t>
      </w:r>
      <w:r w:rsidR="001D2539" w:rsidRPr="00023436">
        <w:rPr>
          <w:u w:val="single"/>
        </w:rPr>
        <w:t>Melbourne, Victoria, 3000</w:t>
      </w:r>
      <w:r w:rsidRPr="00023436">
        <w:rPr>
          <w:u w:val="single"/>
        </w:rPr>
        <w:t xml:space="preserve">. </w:t>
      </w:r>
      <w:r w:rsidR="001D5664" w:rsidRPr="00023436">
        <w:rPr>
          <w:u w:val="single"/>
        </w:rPr>
        <w:t>Phil.baker@ghd.com</w:t>
      </w:r>
      <w:r w:rsidRPr="00023436">
        <w:rPr>
          <w:u w:val="single"/>
        </w:rPr>
        <w:t>:</w:t>
      </w:r>
    </w:p>
    <w:p w14:paraId="6D0139DA" w14:textId="2B5C3F78" w:rsidR="00255DA9" w:rsidRDefault="00255DA9" w:rsidP="00255DA9">
      <w:pPr>
        <w:pStyle w:val="AuthorsDetails"/>
      </w:pPr>
      <w:r w:rsidRPr="00BD1080">
        <w:t>2.</w:t>
      </w:r>
      <w:r w:rsidR="007E1297">
        <w:t xml:space="preserve">Bec Colley, </w:t>
      </w:r>
      <w:r w:rsidR="00617E17">
        <w:t>Business Group Leader - Resources</w:t>
      </w:r>
      <w:r>
        <w:t xml:space="preserve">, </w:t>
      </w:r>
      <w:r w:rsidR="00617E17">
        <w:t>GHD</w:t>
      </w:r>
      <w:r>
        <w:t xml:space="preserve">, </w:t>
      </w:r>
      <w:r w:rsidR="00617E17">
        <w:t>Brisbane, Queensland,</w:t>
      </w:r>
      <w:r>
        <w:t xml:space="preserve"> </w:t>
      </w:r>
      <w:r w:rsidR="005C3701">
        <w:t>4000</w:t>
      </w:r>
      <w:r>
        <w:t xml:space="preserve">. </w:t>
      </w:r>
      <w:r w:rsidR="005C3701">
        <w:t>Bec.colley</w:t>
      </w:r>
      <w:r w:rsidR="007E1297">
        <w:t>@ghd.com</w:t>
      </w:r>
      <w:r w:rsidR="000A3906">
        <w:t>.</w:t>
      </w:r>
    </w:p>
    <w:p w14:paraId="63154FC3" w14:textId="4F0DAEC1" w:rsidR="00255DA9" w:rsidRDefault="00255DA9" w:rsidP="00255DA9">
      <w:pPr>
        <w:pStyle w:val="AuthorsDetails"/>
      </w:pPr>
      <w:r w:rsidRPr="00BD1080">
        <w:t>3.</w:t>
      </w:r>
      <w:r w:rsidR="00A46A35">
        <w:t xml:space="preserve">Darrin Usher, </w:t>
      </w:r>
      <w:r w:rsidR="00FC3F16">
        <w:t>Industry Engagement Leader</w:t>
      </w:r>
      <w:r>
        <w:t xml:space="preserve">, </w:t>
      </w:r>
      <w:r w:rsidR="00FC3F16">
        <w:t>GHD, Brisbane, Queensland, 4000</w:t>
      </w:r>
      <w:r>
        <w:t xml:space="preserve">. </w:t>
      </w:r>
      <w:r w:rsidR="00FC3F16">
        <w:t>Darrin.usher@ghd.com</w:t>
      </w:r>
      <w:r w:rsidR="000A3906">
        <w:t>.</w:t>
      </w:r>
    </w:p>
    <w:p w14:paraId="32D5971B" w14:textId="76CD8210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141982">
        <w:t>Adequate supply chain infrastructure</w:t>
      </w:r>
      <w:r w:rsidR="001D5664">
        <w:t xml:space="preserve">, </w:t>
      </w:r>
      <w:r w:rsidR="003B0F00">
        <w:t>Investment ready</w:t>
      </w:r>
      <w:r w:rsidR="001351A8">
        <w:t>.</w:t>
      </w:r>
    </w:p>
    <w:bookmarkEnd w:id="0"/>
    <w:p w14:paraId="4C64DA5D" w14:textId="77777777" w:rsidR="00B516FB" w:rsidRDefault="00B516FB" w:rsidP="00B034FF">
      <w:pPr>
        <w:pStyle w:val="Heading1"/>
      </w:pPr>
    </w:p>
    <w:p w14:paraId="4712AA78" w14:textId="4CD89572" w:rsidR="00255DA9" w:rsidRPr="00F80210" w:rsidRDefault="00255DA9" w:rsidP="00B034FF">
      <w:pPr>
        <w:pStyle w:val="Heading1"/>
      </w:pPr>
      <w:r w:rsidRPr="00F80210">
        <w:t>ABSTRACT</w:t>
      </w:r>
      <w:r w:rsidR="00FC5E0F">
        <w:t xml:space="preserve"> </w:t>
      </w:r>
      <w:r w:rsidR="00B5046B">
        <w:t xml:space="preserve">- </w:t>
      </w:r>
      <w:r w:rsidR="00905162">
        <w:t xml:space="preserve">The </w:t>
      </w:r>
      <w:r w:rsidR="00B516FB">
        <w:t>Infrastructure Challenge</w:t>
      </w:r>
    </w:p>
    <w:p w14:paraId="2BF161B8" w14:textId="77777777" w:rsidR="00DE1D0F" w:rsidRDefault="00DE1D0F" w:rsidP="00DE1D0F">
      <w:pPr>
        <w:pStyle w:val="BodyText"/>
      </w:pPr>
    </w:p>
    <w:p w14:paraId="434D8621" w14:textId="7449BDDE" w:rsidR="00237260" w:rsidRDefault="006F726A" w:rsidP="00DE1D0F">
      <w:pPr>
        <w:pStyle w:val="BodyText"/>
      </w:pPr>
      <w:r>
        <w:t xml:space="preserve">While </w:t>
      </w:r>
      <w:r w:rsidR="00DB69F0">
        <w:t>the Australian</w:t>
      </w:r>
      <w:r>
        <w:t xml:space="preserve"> </w:t>
      </w:r>
      <w:r w:rsidR="00DE1D0F" w:rsidRPr="00DE1D0F">
        <w:t xml:space="preserve">Critical Minerals industry is not challenged by the extent of </w:t>
      </w:r>
      <w:r w:rsidR="0023488C">
        <w:t>Australia’s</w:t>
      </w:r>
      <w:r w:rsidR="00DE1D0F" w:rsidRPr="00DE1D0F">
        <w:t xml:space="preserve"> resource endowment (quality and quantity) </w:t>
      </w:r>
      <w:r w:rsidR="00E75CA4">
        <w:t>nor really its</w:t>
      </w:r>
      <w:r w:rsidR="00DE1D0F" w:rsidRPr="00DE1D0F">
        <w:t xml:space="preserve"> extraction</w:t>
      </w:r>
      <w:r w:rsidR="00A53F63">
        <w:t xml:space="preserve">, </w:t>
      </w:r>
      <w:r w:rsidR="00910FFE">
        <w:t xml:space="preserve">the </w:t>
      </w:r>
      <w:r w:rsidR="0073455E">
        <w:t xml:space="preserve">path to </w:t>
      </w:r>
      <w:r w:rsidR="00553ED5">
        <w:t xml:space="preserve">industry </w:t>
      </w:r>
      <w:r w:rsidR="0073455E">
        <w:t>success</w:t>
      </w:r>
      <w:r w:rsidR="00A53F63">
        <w:t xml:space="preserve"> </w:t>
      </w:r>
      <w:r w:rsidR="00F95A1C">
        <w:t xml:space="preserve">is critically dependent upon </w:t>
      </w:r>
      <w:r w:rsidR="00356C4E">
        <w:t>adequate supply chain infrastructure.</w:t>
      </w:r>
      <w:r w:rsidR="00AF5656">
        <w:t xml:space="preserve"> </w:t>
      </w:r>
      <w:r w:rsidR="00237260">
        <w:t xml:space="preserve">This </w:t>
      </w:r>
      <w:r w:rsidR="008141A8">
        <w:t xml:space="preserve">might seem obvious, but it is </w:t>
      </w:r>
      <w:r w:rsidR="0038089E">
        <w:t>a challenge</w:t>
      </w:r>
      <w:r w:rsidR="004C7BBC">
        <w:t xml:space="preserve"> </w:t>
      </w:r>
      <w:r w:rsidR="008141A8">
        <w:t xml:space="preserve">for </w:t>
      </w:r>
      <w:r w:rsidR="00F11D8D">
        <w:t>Australia’s</w:t>
      </w:r>
      <w:r w:rsidR="008141A8">
        <w:t xml:space="preserve"> Critical Minerals industry</w:t>
      </w:r>
      <w:r w:rsidR="00AB5FB0">
        <w:t xml:space="preserve"> </w:t>
      </w:r>
      <w:r w:rsidR="008141A8">
        <w:t xml:space="preserve">and </w:t>
      </w:r>
      <w:r w:rsidR="0059596A">
        <w:t xml:space="preserve">achieving any appreciable position </w:t>
      </w:r>
      <w:r w:rsidR="00F11D8D">
        <w:t>in a</w:t>
      </w:r>
      <w:r w:rsidR="0059596A">
        <w:t xml:space="preserve"> world </w:t>
      </w:r>
      <w:r w:rsidR="00F11D8D">
        <w:t>market</w:t>
      </w:r>
      <w:r w:rsidR="0059596A">
        <w:t>.</w:t>
      </w:r>
    </w:p>
    <w:p w14:paraId="0CA45619" w14:textId="0293D22C" w:rsidR="00AF5656" w:rsidRDefault="00CB7DC3" w:rsidP="00DE1D0F">
      <w:pPr>
        <w:pStyle w:val="BodyText"/>
      </w:pPr>
      <w:r>
        <w:t xml:space="preserve">In this presentation we will </w:t>
      </w:r>
      <w:r w:rsidR="00880AF7">
        <w:t>consider</w:t>
      </w:r>
      <w:r>
        <w:t xml:space="preserve"> </w:t>
      </w:r>
      <w:r w:rsidR="00D2303E">
        <w:t xml:space="preserve">a </w:t>
      </w:r>
      <w:r w:rsidR="006A7CE7">
        <w:t xml:space="preserve">sample </w:t>
      </w:r>
      <w:r w:rsidR="00CB618B">
        <w:t xml:space="preserve">set of </w:t>
      </w:r>
      <w:r w:rsidR="006A7CE7">
        <w:t xml:space="preserve">key </w:t>
      </w:r>
      <w:r w:rsidR="00CB618B">
        <w:t xml:space="preserve">characteristics important in </w:t>
      </w:r>
      <w:r w:rsidR="007350C3">
        <w:t xml:space="preserve">establishing </w:t>
      </w:r>
      <w:r>
        <w:t>adequate supply chain infrastructure.</w:t>
      </w:r>
    </w:p>
    <w:p w14:paraId="402E2292" w14:textId="551A9E13" w:rsidR="004F6373" w:rsidRDefault="00ED5D1B" w:rsidP="00DE1D0F">
      <w:pPr>
        <w:pStyle w:val="BodyText"/>
      </w:pPr>
      <w:r>
        <w:t>A</w:t>
      </w:r>
      <w:r w:rsidR="00DE1D0F" w:rsidRPr="00DE1D0F">
        <w:t xml:space="preserve"> characterization of </w:t>
      </w:r>
      <w:r w:rsidR="00B87AE5">
        <w:t xml:space="preserve">adequate </w:t>
      </w:r>
      <w:r w:rsidR="007273DF">
        <w:t xml:space="preserve">is simply what is needed to support extracted mineral move from a mine to </w:t>
      </w:r>
      <w:r w:rsidR="0081073D">
        <w:t>its offtake</w:t>
      </w:r>
      <w:r>
        <w:t xml:space="preserve">. </w:t>
      </w:r>
      <w:r w:rsidR="00286E96">
        <w:t>As a minimum t</w:t>
      </w:r>
      <w:r>
        <w:t>his</w:t>
      </w:r>
      <w:r w:rsidR="002E2978">
        <w:t xml:space="preserve"> includes </w:t>
      </w:r>
      <w:r w:rsidR="00286E96">
        <w:t xml:space="preserve">having </w:t>
      </w:r>
      <w:r w:rsidR="002E2978">
        <w:t>adequate</w:t>
      </w:r>
      <w:r w:rsidR="0081073D">
        <w:t xml:space="preserve"> </w:t>
      </w:r>
      <w:r>
        <w:t xml:space="preserve">- </w:t>
      </w:r>
      <w:r w:rsidR="007273DF">
        <w:t>processing</w:t>
      </w:r>
      <w:r w:rsidR="004F6373">
        <w:t xml:space="preserve"> and refinement, </w:t>
      </w:r>
      <w:r w:rsidR="006977D4">
        <w:t xml:space="preserve">energy, water, chemicals, </w:t>
      </w:r>
      <w:r w:rsidR="00FE0D96">
        <w:t xml:space="preserve">production </w:t>
      </w:r>
      <w:r w:rsidR="006977D4">
        <w:t>facilities</w:t>
      </w:r>
      <w:r w:rsidR="007A7A95">
        <w:t>, skill</w:t>
      </w:r>
      <w:r w:rsidR="00F059CD">
        <w:t>s and skilled l</w:t>
      </w:r>
      <w:r w:rsidR="007A7A95">
        <w:t xml:space="preserve">abour </w:t>
      </w:r>
      <w:r w:rsidR="00D13036">
        <w:t xml:space="preserve">housing, </w:t>
      </w:r>
      <w:r w:rsidR="004F6373">
        <w:t>transport</w:t>
      </w:r>
      <w:r w:rsidR="00D13036">
        <w:t xml:space="preserve"> – road / rail / port</w:t>
      </w:r>
      <w:r w:rsidR="00587B78">
        <w:t>s</w:t>
      </w:r>
      <w:r w:rsidR="00D13036">
        <w:t xml:space="preserve"> </w:t>
      </w:r>
      <w:r w:rsidR="00587B78">
        <w:t>and</w:t>
      </w:r>
      <w:r w:rsidR="00D13036">
        <w:t xml:space="preserve"> airport</w:t>
      </w:r>
      <w:r w:rsidR="00587B78">
        <w:t>s</w:t>
      </w:r>
      <w:r w:rsidR="00286E96">
        <w:t xml:space="preserve"> and</w:t>
      </w:r>
      <w:r w:rsidR="004F6373">
        <w:t xml:space="preserve"> </w:t>
      </w:r>
      <w:r w:rsidR="001A19DB">
        <w:t>technical support</w:t>
      </w:r>
      <w:r w:rsidR="00C6770D">
        <w:t xml:space="preserve"> – </w:t>
      </w:r>
      <w:r w:rsidR="00FE0D96">
        <w:t>laboratories</w:t>
      </w:r>
      <w:r w:rsidR="00C6770D">
        <w:t>, R&amp;D</w:t>
      </w:r>
      <w:r w:rsidR="001A19DB">
        <w:t xml:space="preserve"> etc.</w:t>
      </w:r>
      <w:r w:rsidR="00C119FD">
        <w:t>, m</w:t>
      </w:r>
      <w:r w:rsidR="009F6494">
        <w:t>uch of this does not exist.</w:t>
      </w:r>
    </w:p>
    <w:p w14:paraId="3996D9E3" w14:textId="76FF792E" w:rsidR="002B1190" w:rsidRDefault="00FD31B9" w:rsidP="00DE1D0F">
      <w:pPr>
        <w:pStyle w:val="BodyText"/>
      </w:pPr>
      <w:r>
        <w:t>Access to these, their</w:t>
      </w:r>
      <w:r w:rsidR="00A1007B">
        <w:t xml:space="preserve"> </w:t>
      </w:r>
      <w:r w:rsidR="00FC5E6B">
        <w:t xml:space="preserve">existence and development </w:t>
      </w:r>
      <w:r w:rsidR="00FC5E6B" w:rsidRPr="00DE1D0F">
        <w:t xml:space="preserve">(extent and timing) </w:t>
      </w:r>
      <w:r w:rsidR="00A1007B">
        <w:t xml:space="preserve">to support </w:t>
      </w:r>
      <w:r w:rsidR="002A470D">
        <w:t>a Critical Minerals industry is</w:t>
      </w:r>
      <w:r w:rsidR="00DE1D0F" w:rsidRPr="00DE1D0F">
        <w:t xml:space="preserve"> lacking</w:t>
      </w:r>
      <w:r w:rsidR="002A470D">
        <w:t xml:space="preserve">. There </w:t>
      </w:r>
      <w:r w:rsidR="00826FCF">
        <w:t>is</w:t>
      </w:r>
      <w:r w:rsidR="002A470D">
        <w:t xml:space="preserve"> little to</w:t>
      </w:r>
      <w:r w:rsidR="00DE1D0F" w:rsidRPr="00DE1D0F">
        <w:t xml:space="preserve"> no </w:t>
      </w:r>
      <w:r w:rsidR="00826FCF">
        <w:t xml:space="preserve">existing infrastructure </w:t>
      </w:r>
      <w:r w:rsidR="00745EEF">
        <w:t>to support the growth anticipated and expected in Australia’s Critical Minerals industry</w:t>
      </w:r>
      <w:r w:rsidR="007567B8">
        <w:t>. There is little to</w:t>
      </w:r>
      <w:r w:rsidR="007567B8" w:rsidRPr="00DE1D0F">
        <w:t xml:space="preserve"> no</w:t>
      </w:r>
      <w:r w:rsidR="00745EEF">
        <w:t xml:space="preserve"> </w:t>
      </w:r>
      <w:r w:rsidR="00DE1D0F" w:rsidRPr="00DE1D0F">
        <w:t xml:space="preserve">investment ready infrastructure opportunities progressed with adequate detail </w:t>
      </w:r>
      <w:r w:rsidR="00CE5B97">
        <w:t xml:space="preserve">(business case) </w:t>
      </w:r>
      <w:r w:rsidR="00DE1D0F" w:rsidRPr="00DE1D0F">
        <w:t xml:space="preserve">to entice the levels of investment needed </w:t>
      </w:r>
      <w:r w:rsidR="002B1190">
        <w:t xml:space="preserve">to support any form of modest or broad scale industry </w:t>
      </w:r>
      <w:r w:rsidR="00DE1D0F" w:rsidRPr="00DE1D0F">
        <w:t>development.</w:t>
      </w:r>
    </w:p>
    <w:p w14:paraId="1229D304" w14:textId="615D5CC0" w:rsidR="00DE1D0F" w:rsidRDefault="005E2B20" w:rsidP="00DE1D0F">
      <w:pPr>
        <w:pStyle w:val="BodyText"/>
      </w:pPr>
      <w:r>
        <w:t>E</w:t>
      </w:r>
      <w:r w:rsidRPr="00DE1D0F">
        <w:t>ven with government support and accelerated delivery</w:t>
      </w:r>
      <w:r w:rsidR="00C16FBF">
        <w:t>, i</w:t>
      </w:r>
      <w:r w:rsidR="00DE1D0F" w:rsidRPr="00DE1D0F">
        <w:t xml:space="preserve">f we start today progress in this area would see a 3–5-year </w:t>
      </w:r>
      <w:r w:rsidR="005254BE">
        <w:t>study</w:t>
      </w:r>
      <w:r w:rsidR="00E928FE">
        <w:t xml:space="preserve"> / planning and business case development</w:t>
      </w:r>
      <w:r w:rsidR="00024E25">
        <w:t xml:space="preserve"> period</w:t>
      </w:r>
      <w:r w:rsidR="00E928FE">
        <w:t xml:space="preserve">, let alone </w:t>
      </w:r>
      <w:r w:rsidR="00024E25">
        <w:t>actual</w:t>
      </w:r>
      <w:r>
        <w:t xml:space="preserve"> </w:t>
      </w:r>
      <w:r w:rsidR="00DE1D0F" w:rsidRPr="00DE1D0F">
        <w:t>delivery, even with government support and accelerated</w:t>
      </w:r>
      <w:r w:rsidR="009D288B">
        <w:t xml:space="preserve"> input</w:t>
      </w:r>
      <w:r w:rsidR="00DE1D0F" w:rsidRPr="00DE1D0F">
        <w:t>.</w:t>
      </w:r>
    </w:p>
    <w:p w14:paraId="1D0FB308" w14:textId="02E8D462" w:rsidR="008322D3" w:rsidRDefault="005E2B20" w:rsidP="00DE1D0F">
      <w:pPr>
        <w:pStyle w:val="BodyText"/>
      </w:pPr>
      <w:r>
        <w:t xml:space="preserve">We need </w:t>
      </w:r>
      <w:r w:rsidR="006271C6">
        <w:t>g</w:t>
      </w:r>
      <w:r w:rsidR="00DA7064">
        <w:t xml:space="preserve">overnment, at </w:t>
      </w:r>
      <w:r w:rsidR="006271C6">
        <w:t xml:space="preserve">the </w:t>
      </w:r>
      <w:r w:rsidR="00DA7064">
        <w:t>Federal and State level</w:t>
      </w:r>
      <w:r w:rsidR="006271C6">
        <w:t>s</w:t>
      </w:r>
      <w:r w:rsidR="00DA7064">
        <w:t xml:space="preserve"> to take more than a pro-active approach to support acceleration of </w:t>
      </w:r>
      <w:r w:rsidR="003C052E">
        <w:t>development pathways</w:t>
      </w:r>
      <w:r w:rsidR="0091263A">
        <w:t>, i</w:t>
      </w:r>
      <w:r w:rsidR="0046001B">
        <w:t xml:space="preserve">n addition to making </w:t>
      </w:r>
      <w:r w:rsidR="000F4EB6">
        <w:t>a</w:t>
      </w:r>
      <w:r w:rsidR="00906C4D">
        <w:t xml:space="preserve"> level of contribution</w:t>
      </w:r>
      <w:r w:rsidR="00A60873">
        <w:t xml:space="preserve">. </w:t>
      </w:r>
      <w:r w:rsidR="0091263A">
        <w:t xml:space="preserve">Contribution </w:t>
      </w:r>
      <w:r w:rsidR="00A60873">
        <w:t xml:space="preserve">that will at the very least send positive </w:t>
      </w:r>
      <w:r w:rsidR="0091263A">
        <w:t xml:space="preserve">market </w:t>
      </w:r>
      <w:r w:rsidR="00A60873">
        <w:t xml:space="preserve">signals, most significantly </w:t>
      </w:r>
      <w:r w:rsidR="005A7D58">
        <w:t xml:space="preserve">to </w:t>
      </w:r>
      <w:r w:rsidR="00A60873">
        <w:t>the investment community.</w:t>
      </w:r>
      <w:r w:rsidR="00D02F27">
        <w:t xml:space="preserve"> </w:t>
      </w:r>
    </w:p>
    <w:p w14:paraId="7B6AFC39" w14:textId="11171151" w:rsidR="005E2B20" w:rsidRPr="00DE1D0F" w:rsidRDefault="000F554C" w:rsidP="00DE1D0F">
      <w:pPr>
        <w:pStyle w:val="BodyText"/>
      </w:pPr>
      <w:r>
        <w:t xml:space="preserve">Enabling an environment where there is healthy investment </w:t>
      </w:r>
      <w:r w:rsidR="00A237EB">
        <w:t xml:space="preserve">opportunity and engagement </w:t>
      </w:r>
      <w:r>
        <w:t xml:space="preserve">will </w:t>
      </w:r>
      <w:r w:rsidR="00A237EB">
        <w:t>benefit a</w:t>
      </w:r>
      <w:r w:rsidR="00D02F27">
        <w:t xml:space="preserve">ttracting </w:t>
      </w:r>
      <w:r w:rsidR="00E107F8">
        <w:t xml:space="preserve">the types of investment good for </w:t>
      </w:r>
      <w:r w:rsidR="008322D3">
        <w:t>Australia’s mineral wealth and our Critical Minerals industry.</w:t>
      </w:r>
    </w:p>
    <w:p w14:paraId="79E1F802" w14:textId="016ACC8C" w:rsidR="00DE1D0F" w:rsidRPr="00DE1D0F" w:rsidRDefault="00A13F69" w:rsidP="00DE1D0F">
      <w:pPr>
        <w:pStyle w:val="BodyText"/>
      </w:pPr>
      <w:r>
        <w:t>I</w:t>
      </w:r>
      <w:r w:rsidR="00DE1D0F" w:rsidRPr="00DE1D0F">
        <w:t xml:space="preserve">nvestment </w:t>
      </w:r>
      <w:r>
        <w:t xml:space="preserve">in </w:t>
      </w:r>
      <w:r w:rsidR="00DE1D0F" w:rsidRPr="00DE1D0F">
        <w:t xml:space="preserve">and </w:t>
      </w:r>
      <w:r>
        <w:t xml:space="preserve">the </w:t>
      </w:r>
      <w:r w:rsidR="00DE1D0F" w:rsidRPr="00DE1D0F">
        <w:t xml:space="preserve">development of suitable supply chain infrastructure </w:t>
      </w:r>
      <w:r w:rsidR="00FE1BC6">
        <w:t xml:space="preserve">will need to </w:t>
      </w:r>
      <w:r w:rsidR="00FF03C6">
        <w:t>consider</w:t>
      </w:r>
      <w:r w:rsidR="00DE1D0F" w:rsidRPr="00DE1D0F">
        <w:t xml:space="preserve"> the extent of capital </w:t>
      </w:r>
      <w:r w:rsidR="001954F2">
        <w:t>required</w:t>
      </w:r>
      <w:r w:rsidR="00DE1D0F" w:rsidRPr="00DE1D0F">
        <w:t xml:space="preserve"> </w:t>
      </w:r>
      <w:r w:rsidR="00FF03C6">
        <w:t>to</w:t>
      </w:r>
      <w:r w:rsidR="00DE1D0F" w:rsidRPr="00DE1D0F">
        <w:t xml:space="preserve"> support beyond traditional infrastructure development</w:t>
      </w:r>
      <w:r w:rsidR="0011455A">
        <w:t>. It needs to</w:t>
      </w:r>
      <w:r w:rsidR="00DE1D0F" w:rsidRPr="00DE1D0F">
        <w:t xml:space="preserve"> provide </w:t>
      </w:r>
      <w:r w:rsidR="00213C59">
        <w:t xml:space="preserve">for development of </w:t>
      </w:r>
      <w:r w:rsidR="00FF03C6">
        <w:t xml:space="preserve">premium </w:t>
      </w:r>
      <w:r w:rsidR="00DE1D0F" w:rsidRPr="00DE1D0F">
        <w:t>supply chain</w:t>
      </w:r>
      <w:r w:rsidR="00FF03C6">
        <w:t xml:space="preserve"> infrastructure that will deliver </w:t>
      </w:r>
      <w:r w:rsidR="00F83F5B">
        <w:t xml:space="preserve">critical minerals that can be </w:t>
      </w:r>
      <w:r w:rsidR="00213C59">
        <w:t>delivered in a market</w:t>
      </w:r>
      <w:r w:rsidR="00F83F5B">
        <w:t xml:space="preserve"> with </w:t>
      </w:r>
      <w:r w:rsidR="00BC75B0">
        <w:t xml:space="preserve">suitable </w:t>
      </w:r>
      <w:r w:rsidR="00155A54">
        <w:t>credentials to meet emerging international expectations and standards</w:t>
      </w:r>
      <w:r w:rsidR="00DE1D0F" w:rsidRPr="00DE1D0F">
        <w:t xml:space="preserve"> particularly when we consider </w:t>
      </w:r>
      <w:r w:rsidR="00155A54">
        <w:t xml:space="preserve">the likes of the </w:t>
      </w:r>
      <w:r w:rsidR="00DE1D0F" w:rsidRPr="00DE1D0F">
        <w:t>EU’s Passport imperatives.</w:t>
      </w:r>
    </w:p>
    <w:p w14:paraId="2CAB4000" w14:textId="77777777" w:rsidR="00F82BA5" w:rsidRDefault="00F82BA5" w:rsidP="00255DA9">
      <w:pPr>
        <w:pStyle w:val="BodyText"/>
      </w:pPr>
    </w:p>
    <w:sectPr w:rsidR="00F82BA5" w:rsidSect="001B391A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80AD7" w14:textId="77777777" w:rsidR="00797D0C" w:rsidRDefault="00797D0C">
      <w:r>
        <w:separator/>
      </w:r>
    </w:p>
  </w:endnote>
  <w:endnote w:type="continuationSeparator" w:id="0">
    <w:p w14:paraId="6A844A1B" w14:textId="77777777" w:rsidR="00797D0C" w:rsidRDefault="0079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5D1E9" w14:textId="77777777" w:rsidR="00797D0C" w:rsidRDefault="00797D0C">
      <w:r>
        <w:separator/>
      </w:r>
    </w:p>
  </w:footnote>
  <w:footnote w:type="continuationSeparator" w:id="0">
    <w:p w14:paraId="6AA061C2" w14:textId="77777777" w:rsidR="00797D0C" w:rsidRDefault="00797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08559872">
    <w:abstractNumId w:val="9"/>
  </w:num>
  <w:num w:numId="2" w16cid:durableId="1159923478">
    <w:abstractNumId w:val="7"/>
  </w:num>
  <w:num w:numId="3" w16cid:durableId="442649043">
    <w:abstractNumId w:val="6"/>
  </w:num>
  <w:num w:numId="4" w16cid:durableId="103312181">
    <w:abstractNumId w:val="5"/>
  </w:num>
  <w:num w:numId="5" w16cid:durableId="656148445">
    <w:abstractNumId w:val="4"/>
  </w:num>
  <w:num w:numId="6" w16cid:durableId="808323131">
    <w:abstractNumId w:val="8"/>
  </w:num>
  <w:num w:numId="7" w16cid:durableId="468404248">
    <w:abstractNumId w:val="3"/>
  </w:num>
  <w:num w:numId="8" w16cid:durableId="186215567">
    <w:abstractNumId w:val="2"/>
  </w:num>
  <w:num w:numId="9" w16cid:durableId="864516846">
    <w:abstractNumId w:val="1"/>
  </w:num>
  <w:num w:numId="10" w16cid:durableId="1244071565">
    <w:abstractNumId w:val="0"/>
  </w:num>
  <w:num w:numId="11" w16cid:durableId="2100371632">
    <w:abstractNumId w:val="11"/>
  </w:num>
  <w:num w:numId="12" w16cid:durableId="1842970550">
    <w:abstractNumId w:val="14"/>
  </w:num>
  <w:num w:numId="13" w16cid:durableId="938221057">
    <w:abstractNumId w:val="12"/>
  </w:num>
  <w:num w:numId="14" w16cid:durableId="37780756">
    <w:abstractNumId w:val="10"/>
  </w:num>
  <w:num w:numId="15" w16cid:durableId="362023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3436"/>
    <w:rsid w:val="00024E25"/>
    <w:rsid w:val="000271F1"/>
    <w:rsid w:val="00027BAF"/>
    <w:rsid w:val="0005380A"/>
    <w:rsid w:val="000539D9"/>
    <w:rsid w:val="00056228"/>
    <w:rsid w:val="000576B3"/>
    <w:rsid w:val="00062C4C"/>
    <w:rsid w:val="00071B94"/>
    <w:rsid w:val="00076C77"/>
    <w:rsid w:val="000847EA"/>
    <w:rsid w:val="0008493B"/>
    <w:rsid w:val="00087503"/>
    <w:rsid w:val="00090461"/>
    <w:rsid w:val="000A07D4"/>
    <w:rsid w:val="000A3906"/>
    <w:rsid w:val="000A3D31"/>
    <w:rsid w:val="000A3E3D"/>
    <w:rsid w:val="000B09C1"/>
    <w:rsid w:val="000B7911"/>
    <w:rsid w:val="000E6647"/>
    <w:rsid w:val="000F4EB6"/>
    <w:rsid w:val="000F4F51"/>
    <w:rsid w:val="000F554C"/>
    <w:rsid w:val="000F7BEB"/>
    <w:rsid w:val="0011455A"/>
    <w:rsid w:val="0012093E"/>
    <w:rsid w:val="001351A8"/>
    <w:rsid w:val="00141982"/>
    <w:rsid w:val="00152960"/>
    <w:rsid w:val="00155A54"/>
    <w:rsid w:val="00191C29"/>
    <w:rsid w:val="001949C2"/>
    <w:rsid w:val="001954F2"/>
    <w:rsid w:val="001A19DB"/>
    <w:rsid w:val="001A66CB"/>
    <w:rsid w:val="001B29A1"/>
    <w:rsid w:val="001B391A"/>
    <w:rsid w:val="001D2539"/>
    <w:rsid w:val="001D5664"/>
    <w:rsid w:val="001E2F79"/>
    <w:rsid w:val="0020661E"/>
    <w:rsid w:val="00213C59"/>
    <w:rsid w:val="0021635B"/>
    <w:rsid w:val="00230A8B"/>
    <w:rsid w:val="0023488C"/>
    <w:rsid w:val="00235864"/>
    <w:rsid w:val="00237260"/>
    <w:rsid w:val="0024471A"/>
    <w:rsid w:val="00254B82"/>
    <w:rsid w:val="00254DC0"/>
    <w:rsid w:val="00255DA9"/>
    <w:rsid w:val="002576A5"/>
    <w:rsid w:val="00261226"/>
    <w:rsid w:val="00266688"/>
    <w:rsid w:val="0027048F"/>
    <w:rsid w:val="00272782"/>
    <w:rsid w:val="00286E96"/>
    <w:rsid w:val="002A470D"/>
    <w:rsid w:val="002B1190"/>
    <w:rsid w:val="002E2978"/>
    <w:rsid w:val="002E632B"/>
    <w:rsid w:val="002F67B8"/>
    <w:rsid w:val="00311704"/>
    <w:rsid w:val="00315E20"/>
    <w:rsid w:val="0031798F"/>
    <w:rsid w:val="003200A5"/>
    <w:rsid w:val="00347EA6"/>
    <w:rsid w:val="0035381A"/>
    <w:rsid w:val="00356C4E"/>
    <w:rsid w:val="00364570"/>
    <w:rsid w:val="00374A58"/>
    <w:rsid w:val="0038089E"/>
    <w:rsid w:val="0038184B"/>
    <w:rsid w:val="003B0F00"/>
    <w:rsid w:val="003C052E"/>
    <w:rsid w:val="003D0D25"/>
    <w:rsid w:val="003E039F"/>
    <w:rsid w:val="003E443F"/>
    <w:rsid w:val="003F60D1"/>
    <w:rsid w:val="00400B42"/>
    <w:rsid w:val="00404564"/>
    <w:rsid w:val="0040487C"/>
    <w:rsid w:val="00410D71"/>
    <w:rsid w:val="0043196B"/>
    <w:rsid w:val="0043582B"/>
    <w:rsid w:val="0046001B"/>
    <w:rsid w:val="00483270"/>
    <w:rsid w:val="00492847"/>
    <w:rsid w:val="004B056E"/>
    <w:rsid w:val="004C7BBC"/>
    <w:rsid w:val="004E148E"/>
    <w:rsid w:val="004E2D81"/>
    <w:rsid w:val="004E6DBA"/>
    <w:rsid w:val="004F6373"/>
    <w:rsid w:val="005055EC"/>
    <w:rsid w:val="0052016E"/>
    <w:rsid w:val="005246DC"/>
    <w:rsid w:val="005254BE"/>
    <w:rsid w:val="00551CAC"/>
    <w:rsid w:val="00553ED5"/>
    <w:rsid w:val="00576CB3"/>
    <w:rsid w:val="005833A5"/>
    <w:rsid w:val="00586728"/>
    <w:rsid w:val="00587B78"/>
    <w:rsid w:val="00590432"/>
    <w:rsid w:val="00592256"/>
    <w:rsid w:val="0059596A"/>
    <w:rsid w:val="005A7D58"/>
    <w:rsid w:val="005C3701"/>
    <w:rsid w:val="005E2B20"/>
    <w:rsid w:val="005E76A9"/>
    <w:rsid w:val="005F1143"/>
    <w:rsid w:val="00600101"/>
    <w:rsid w:val="00617E17"/>
    <w:rsid w:val="00625F99"/>
    <w:rsid w:val="006271C6"/>
    <w:rsid w:val="00647198"/>
    <w:rsid w:val="00693B5F"/>
    <w:rsid w:val="006977D4"/>
    <w:rsid w:val="006A7CE7"/>
    <w:rsid w:val="006F6DB4"/>
    <w:rsid w:val="006F71F8"/>
    <w:rsid w:val="006F726A"/>
    <w:rsid w:val="007216E3"/>
    <w:rsid w:val="007273DF"/>
    <w:rsid w:val="0073455E"/>
    <w:rsid w:val="007350C3"/>
    <w:rsid w:val="00740A55"/>
    <w:rsid w:val="00745EEF"/>
    <w:rsid w:val="007550DD"/>
    <w:rsid w:val="007567B8"/>
    <w:rsid w:val="00761E4A"/>
    <w:rsid w:val="007700A9"/>
    <w:rsid w:val="00773305"/>
    <w:rsid w:val="007857CC"/>
    <w:rsid w:val="00797D0C"/>
    <w:rsid w:val="007A7A95"/>
    <w:rsid w:val="007C2D86"/>
    <w:rsid w:val="007C2EAD"/>
    <w:rsid w:val="007C2F06"/>
    <w:rsid w:val="007C71EF"/>
    <w:rsid w:val="007E1297"/>
    <w:rsid w:val="0081073D"/>
    <w:rsid w:val="008141A8"/>
    <w:rsid w:val="00820C74"/>
    <w:rsid w:val="00826FCF"/>
    <w:rsid w:val="00830F91"/>
    <w:rsid w:val="008322D3"/>
    <w:rsid w:val="00836A79"/>
    <w:rsid w:val="00842EB0"/>
    <w:rsid w:val="00850D8F"/>
    <w:rsid w:val="00880AF7"/>
    <w:rsid w:val="00883864"/>
    <w:rsid w:val="00896A0A"/>
    <w:rsid w:val="008B5995"/>
    <w:rsid w:val="008E072B"/>
    <w:rsid w:val="008E2DAA"/>
    <w:rsid w:val="008F0BEC"/>
    <w:rsid w:val="00905162"/>
    <w:rsid w:val="00906C4D"/>
    <w:rsid w:val="00910FFE"/>
    <w:rsid w:val="0091263A"/>
    <w:rsid w:val="0091768B"/>
    <w:rsid w:val="00924529"/>
    <w:rsid w:val="00931A22"/>
    <w:rsid w:val="00967A00"/>
    <w:rsid w:val="00967BED"/>
    <w:rsid w:val="00971B78"/>
    <w:rsid w:val="0097597D"/>
    <w:rsid w:val="00976B97"/>
    <w:rsid w:val="00983841"/>
    <w:rsid w:val="009963AB"/>
    <w:rsid w:val="009D288B"/>
    <w:rsid w:val="009D305A"/>
    <w:rsid w:val="009D75D4"/>
    <w:rsid w:val="009E0640"/>
    <w:rsid w:val="009E5E2A"/>
    <w:rsid w:val="009F0A4C"/>
    <w:rsid w:val="009F3791"/>
    <w:rsid w:val="009F5286"/>
    <w:rsid w:val="009F6494"/>
    <w:rsid w:val="00A0398A"/>
    <w:rsid w:val="00A1007B"/>
    <w:rsid w:val="00A13F69"/>
    <w:rsid w:val="00A237EB"/>
    <w:rsid w:val="00A306E3"/>
    <w:rsid w:val="00A46A35"/>
    <w:rsid w:val="00A46C5E"/>
    <w:rsid w:val="00A53F63"/>
    <w:rsid w:val="00A57586"/>
    <w:rsid w:val="00A60873"/>
    <w:rsid w:val="00AA6902"/>
    <w:rsid w:val="00AB5FB0"/>
    <w:rsid w:val="00AD3D46"/>
    <w:rsid w:val="00AF5656"/>
    <w:rsid w:val="00B034FF"/>
    <w:rsid w:val="00B31188"/>
    <w:rsid w:val="00B34BF5"/>
    <w:rsid w:val="00B5046B"/>
    <w:rsid w:val="00B516FB"/>
    <w:rsid w:val="00B51F27"/>
    <w:rsid w:val="00B628F5"/>
    <w:rsid w:val="00B6294C"/>
    <w:rsid w:val="00B66294"/>
    <w:rsid w:val="00B676F5"/>
    <w:rsid w:val="00B87AE5"/>
    <w:rsid w:val="00B933F6"/>
    <w:rsid w:val="00B93620"/>
    <w:rsid w:val="00BB18DA"/>
    <w:rsid w:val="00BC75B0"/>
    <w:rsid w:val="00BD1080"/>
    <w:rsid w:val="00BD5800"/>
    <w:rsid w:val="00BD6A05"/>
    <w:rsid w:val="00BE7C2D"/>
    <w:rsid w:val="00BF5A89"/>
    <w:rsid w:val="00C119FD"/>
    <w:rsid w:val="00C169DA"/>
    <w:rsid w:val="00C16FBF"/>
    <w:rsid w:val="00C473C8"/>
    <w:rsid w:val="00C6770D"/>
    <w:rsid w:val="00C774CD"/>
    <w:rsid w:val="00C96F52"/>
    <w:rsid w:val="00CA36DC"/>
    <w:rsid w:val="00CB618B"/>
    <w:rsid w:val="00CB7DC3"/>
    <w:rsid w:val="00CE2533"/>
    <w:rsid w:val="00CE5B97"/>
    <w:rsid w:val="00D02F27"/>
    <w:rsid w:val="00D07440"/>
    <w:rsid w:val="00D13036"/>
    <w:rsid w:val="00D20437"/>
    <w:rsid w:val="00D2303E"/>
    <w:rsid w:val="00D40879"/>
    <w:rsid w:val="00D47521"/>
    <w:rsid w:val="00D47AC6"/>
    <w:rsid w:val="00D6226A"/>
    <w:rsid w:val="00D752DE"/>
    <w:rsid w:val="00D8337A"/>
    <w:rsid w:val="00DA7064"/>
    <w:rsid w:val="00DB0A18"/>
    <w:rsid w:val="00DB69F0"/>
    <w:rsid w:val="00DD17A6"/>
    <w:rsid w:val="00DE1D0F"/>
    <w:rsid w:val="00E107F8"/>
    <w:rsid w:val="00E16EBD"/>
    <w:rsid w:val="00E2116F"/>
    <w:rsid w:val="00E242F3"/>
    <w:rsid w:val="00E64D31"/>
    <w:rsid w:val="00E75CA4"/>
    <w:rsid w:val="00E928FE"/>
    <w:rsid w:val="00EA4AE5"/>
    <w:rsid w:val="00ED0EDB"/>
    <w:rsid w:val="00ED3888"/>
    <w:rsid w:val="00ED5D1B"/>
    <w:rsid w:val="00F059CD"/>
    <w:rsid w:val="00F11D8D"/>
    <w:rsid w:val="00F22067"/>
    <w:rsid w:val="00F2432C"/>
    <w:rsid w:val="00F278F9"/>
    <w:rsid w:val="00F349F3"/>
    <w:rsid w:val="00F42E69"/>
    <w:rsid w:val="00F67539"/>
    <w:rsid w:val="00F80210"/>
    <w:rsid w:val="00F82BA5"/>
    <w:rsid w:val="00F83F5B"/>
    <w:rsid w:val="00F95A1C"/>
    <w:rsid w:val="00FA5A6F"/>
    <w:rsid w:val="00FB3DB9"/>
    <w:rsid w:val="00FC3F16"/>
    <w:rsid w:val="00FC5E0F"/>
    <w:rsid w:val="00FC5E6B"/>
    <w:rsid w:val="00FD31B9"/>
    <w:rsid w:val="00FE0D96"/>
    <w:rsid w:val="00FE1BC6"/>
    <w:rsid w:val="00FE59FE"/>
    <w:rsid w:val="00FF03C6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Joelle Glenister</cp:lastModifiedBy>
  <cp:revision>2</cp:revision>
  <dcterms:created xsi:type="dcterms:W3CDTF">2024-06-28T00:37:00Z</dcterms:created>
  <dcterms:modified xsi:type="dcterms:W3CDTF">2024-06-28T00:37:00Z</dcterms:modified>
</cp:coreProperties>
</file>