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1F562CBE" w:rsidR="00255DA9" w:rsidRPr="00261226" w:rsidRDefault="008137FF" w:rsidP="00255DA9">
      <w:pPr>
        <w:pStyle w:val="Title"/>
      </w:pPr>
      <w:r>
        <w:t xml:space="preserve">Industry </w:t>
      </w:r>
      <w:r w:rsidR="006432E4">
        <w:t>4.0</w:t>
      </w:r>
      <w:r w:rsidR="006B34A3">
        <w:t xml:space="preserve"> </w:t>
      </w:r>
      <w:r>
        <w:t>–</w:t>
      </w:r>
      <w:r w:rsidR="006B34A3">
        <w:t xml:space="preserve"> </w:t>
      </w:r>
      <w:r>
        <w:t xml:space="preserve">Advanced Flotation </w:t>
      </w:r>
      <w:r w:rsidR="006B34A3">
        <w:t>F</w:t>
      </w:r>
      <w:r w:rsidR="003315EF">
        <w:t>ro</w:t>
      </w:r>
      <w:r w:rsidR="006B34A3">
        <w:t xml:space="preserve">th </w:t>
      </w:r>
      <w:r w:rsidR="0067781C">
        <w:t>Optimization</w:t>
      </w:r>
    </w:p>
    <w:p w14:paraId="495EDF19" w14:textId="57B9AA90" w:rsidR="00255DA9" w:rsidRPr="00790C29" w:rsidRDefault="00EE67A3" w:rsidP="00255DA9">
      <w:pPr>
        <w:pStyle w:val="Authors"/>
      </w:pPr>
      <w:r w:rsidRPr="00790C29">
        <w:rPr>
          <w:u w:val="single"/>
        </w:rPr>
        <w:t>Julio Rodriguez</w:t>
      </w:r>
      <w:r w:rsidR="00255DA9" w:rsidRPr="00790C29">
        <w:rPr>
          <w:vertAlign w:val="superscript"/>
        </w:rPr>
        <w:t>1</w:t>
      </w:r>
      <w:r w:rsidR="00255DA9" w:rsidRPr="00790C29">
        <w:t>,</w:t>
      </w:r>
    </w:p>
    <w:p w14:paraId="6C9A0D68" w14:textId="6FB20177" w:rsidR="00255DA9" w:rsidRDefault="00255DA9" w:rsidP="00830F91">
      <w:pPr>
        <w:pStyle w:val="AuthorsDetails"/>
      </w:pPr>
      <w:r w:rsidRPr="00790C29">
        <w:t>1.</w:t>
      </w:r>
      <w:r w:rsidR="00D43353" w:rsidRPr="00790C29">
        <w:t xml:space="preserve"> Regional Digital Manager - APAC</w:t>
      </w:r>
      <w:r w:rsidRPr="00790C29">
        <w:t xml:space="preserve">, </w:t>
      </w:r>
      <w:r w:rsidR="00D43353" w:rsidRPr="00790C29">
        <w:t>FLSmidth</w:t>
      </w:r>
      <w:r w:rsidRPr="00790C29">
        <w:t xml:space="preserve">, </w:t>
      </w:r>
      <w:r w:rsidR="00D43353" w:rsidRPr="00790C29">
        <w:t>Australia</w:t>
      </w:r>
      <w:r w:rsidRPr="00790C29">
        <w:t xml:space="preserve">. </w:t>
      </w:r>
      <w:r w:rsidRPr="00BD1080">
        <w:t>Email</w:t>
      </w:r>
      <w:r>
        <w:t>:</w:t>
      </w:r>
    </w:p>
    <w:p w14:paraId="32D5971B" w14:textId="5296DFAC" w:rsidR="00F42E69" w:rsidRDefault="003315EF" w:rsidP="007F0B96">
      <w:pPr>
        <w:pStyle w:val="Keywords"/>
        <w:tabs>
          <w:tab w:val="clear" w:pos="284"/>
          <w:tab w:val="left" w:pos="0"/>
        </w:tabs>
        <w:ind w:left="0"/>
        <w:jc w:val="both"/>
      </w:pPr>
      <w:bookmarkStart w:id="0" w:name="_Hlk49264075"/>
      <w:r>
        <w:tab/>
      </w:r>
      <w:r w:rsidR="00F42E69" w:rsidRPr="00F42E69">
        <w:t>Keywords:</w:t>
      </w:r>
      <w:r w:rsidR="00F42E69">
        <w:t xml:space="preserve"> </w:t>
      </w:r>
      <w:r w:rsidR="006B34A3">
        <w:t xml:space="preserve">FrothVision, </w:t>
      </w:r>
      <w:r w:rsidR="00014334">
        <w:t>A</w:t>
      </w:r>
      <w:r w:rsidR="00717468">
        <w:t xml:space="preserve">dvanced </w:t>
      </w:r>
      <w:r w:rsidR="00014334">
        <w:t>P</w:t>
      </w:r>
      <w:r w:rsidR="00717468">
        <w:t xml:space="preserve">rocess </w:t>
      </w:r>
      <w:r w:rsidR="00014334">
        <w:t>C</w:t>
      </w:r>
      <w:r w:rsidR="00717468">
        <w:t>ontrol (APC), Dynamic Neural Network (</w:t>
      </w:r>
      <w:r w:rsidR="006B34A3">
        <w:t>DNN</w:t>
      </w:r>
      <w:r w:rsidR="00717468">
        <w:t>)</w:t>
      </w:r>
      <w:r w:rsidR="006B34A3">
        <w:t xml:space="preserve">, </w:t>
      </w:r>
      <w:r w:rsidR="004D61B0">
        <w:t>improved</w:t>
      </w:r>
      <w:r w:rsidR="006B34A3">
        <w:t xml:space="preserve"> recovery</w:t>
      </w:r>
      <w:r w:rsidR="005E17FD">
        <w:t xml:space="preserve">, </w:t>
      </w:r>
      <w:r w:rsidR="0067781C">
        <w:t>f</w:t>
      </w:r>
      <w:r>
        <w:t>ro</w:t>
      </w:r>
      <w:r w:rsidR="0067781C">
        <w:t>th control &amp;optimization</w:t>
      </w:r>
      <w:r w:rsidR="00724C28">
        <w:t>.</w:t>
      </w:r>
    </w:p>
    <w:p w14:paraId="674BF6FB" w14:textId="77777777" w:rsidR="0079110D" w:rsidRPr="00F42E69" w:rsidRDefault="0079110D" w:rsidP="00F42E69">
      <w:pPr>
        <w:pStyle w:val="Keywords"/>
        <w:rPr>
          <w:rStyle w:val="BodyTextChar"/>
        </w:rPr>
      </w:pPr>
    </w:p>
    <w:bookmarkEnd w:id="0"/>
    <w:p w14:paraId="6D8BB14C" w14:textId="33D6ED5C" w:rsidR="00295223" w:rsidRDefault="00295223" w:rsidP="001269CC">
      <w:pPr>
        <w:pStyle w:val="BodyText"/>
        <w:spacing w:line="276" w:lineRule="auto"/>
        <w:rPr>
          <w:rFonts w:cs="Arial"/>
          <w:b/>
          <w:bCs/>
          <w:caps/>
          <w:sz w:val="26"/>
          <w:szCs w:val="32"/>
        </w:rPr>
      </w:pPr>
      <w:r w:rsidRPr="00295223">
        <w:rPr>
          <w:rFonts w:cs="Arial"/>
          <w:b/>
          <w:bCs/>
          <w:caps/>
          <w:sz w:val="26"/>
          <w:szCs w:val="32"/>
        </w:rPr>
        <w:t>Industry 4.0 – Advanced Flotation F</w:t>
      </w:r>
      <w:r w:rsidR="003315EF">
        <w:rPr>
          <w:rFonts w:cs="Arial"/>
          <w:b/>
          <w:bCs/>
          <w:caps/>
          <w:sz w:val="26"/>
          <w:szCs w:val="32"/>
        </w:rPr>
        <w:t>ro</w:t>
      </w:r>
      <w:r w:rsidRPr="00295223">
        <w:rPr>
          <w:rFonts w:cs="Arial"/>
          <w:b/>
          <w:bCs/>
          <w:caps/>
          <w:sz w:val="26"/>
          <w:szCs w:val="32"/>
        </w:rPr>
        <w:t>th Optimi</w:t>
      </w:r>
      <w:r w:rsidR="003315EF">
        <w:rPr>
          <w:rFonts w:cs="Arial"/>
          <w:b/>
          <w:bCs/>
          <w:caps/>
          <w:sz w:val="26"/>
          <w:szCs w:val="32"/>
        </w:rPr>
        <w:t>Z</w:t>
      </w:r>
      <w:r w:rsidRPr="00295223">
        <w:rPr>
          <w:rFonts w:cs="Arial"/>
          <w:b/>
          <w:bCs/>
          <w:caps/>
          <w:sz w:val="26"/>
          <w:szCs w:val="32"/>
        </w:rPr>
        <w:t>ation</w:t>
      </w:r>
    </w:p>
    <w:p w14:paraId="303D7F5B" w14:textId="226698D9" w:rsidR="001269CC" w:rsidRDefault="001269CC" w:rsidP="001269CC">
      <w:pPr>
        <w:pStyle w:val="BodyText"/>
        <w:spacing w:line="276" w:lineRule="auto"/>
      </w:pPr>
      <w:r w:rsidRPr="001269CC">
        <w:t xml:space="preserve">The pressure is on </w:t>
      </w:r>
      <w:r w:rsidR="00BD2253">
        <w:t xml:space="preserve">for </w:t>
      </w:r>
      <w:r w:rsidRPr="001269CC">
        <w:t>mine operators to increase recovery despite falling ore qualit</w:t>
      </w:r>
      <w:r w:rsidR="00BD2253">
        <w:t>ies</w:t>
      </w:r>
      <w:r w:rsidRPr="001269CC">
        <w:t xml:space="preserve">. </w:t>
      </w:r>
      <w:r w:rsidR="00761465">
        <w:t>Traditionally v</w:t>
      </w:r>
      <w:r w:rsidRPr="001269CC">
        <w:t>ision</w:t>
      </w:r>
      <w:r w:rsidR="006120CC">
        <w:t xml:space="preserve"> (</w:t>
      </w:r>
      <w:r w:rsidR="00BD2253">
        <w:t>i.e.,</w:t>
      </w:r>
      <w:r w:rsidR="006120CC">
        <w:t xml:space="preserve"> camera)</w:t>
      </w:r>
      <w:r w:rsidRPr="001269CC">
        <w:t xml:space="preserve"> systems have prove</w:t>
      </w:r>
      <w:r w:rsidR="00BD2253">
        <w:t>n</w:t>
      </w:r>
      <w:r w:rsidRPr="001269CC">
        <w:t xml:space="preserve"> essential </w:t>
      </w:r>
      <w:r w:rsidR="006120CC">
        <w:t xml:space="preserve">when controlling </w:t>
      </w:r>
      <w:r w:rsidRPr="001269CC">
        <w:t xml:space="preserve">froth velocity for optimum </w:t>
      </w:r>
      <w:r w:rsidR="006120CC">
        <w:t xml:space="preserve">flotation </w:t>
      </w:r>
      <w:r w:rsidRPr="001269CC">
        <w:t xml:space="preserve">control. </w:t>
      </w:r>
      <w:r w:rsidR="00C525BB">
        <w:t>However,</w:t>
      </w:r>
      <w:r w:rsidRPr="001269CC">
        <w:t xml:space="preserve"> there are </w:t>
      </w:r>
      <w:r w:rsidR="00BD2253">
        <w:t xml:space="preserve">numerous </w:t>
      </w:r>
      <w:r w:rsidRPr="001269CC">
        <w:t xml:space="preserve">conditions when </w:t>
      </w:r>
      <w:r w:rsidR="00014334">
        <w:t xml:space="preserve">measuring </w:t>
      </w:r>
      <w:r w:rsidRPr="001269CC">
        <w:t>froth velocity is not enough</w:t>
      </w:r>
      <w:r w:rsidR="006120CC">
        <w:t xml:space="preserve">, for </w:t>
      </w:r>
      <w:r w:rsidR="006120CC" w:rsidRPr="001269CC">
        <w:t>th</w:t>
      </w:r>
      <w:r w:rsidR="006120CC">
        <w:t>is</w:t>
      </w:r>
      <w:r w:rsidR="00C525BB">
        <w:t>,</w:t>
      </w:r>
      <w:r w:rsidR="006120CC">
        <w:t xml:space="preserve"> additional innovation</w:t>
      </w:r>
      <w:r w:rsidR="00481B4E">
        <w:t xml:space="preserve"> is required.</w:t>
      </w:r>
      <w:r w:rsidR="00761465">
        <w:t xml:space="preserve"> And here is where APC enters the game. APC transforms a </w:t>
      </w:r>
      <w:r w:rsidR="007C6DE3">
        <w:t xml:space="preserve">traditional </w:t>
      </w:r>
      <w:r w:rsidR="00761465">
        <w:t>vision system to a “smart” system</w:t>
      </w:r>
      <w:r w:rsidR="007C6DE3">
        <w:t xml:space="preserve"> capable of optimising recoveries </w:t>
      </w:r>
      <w:r w:rsidR="002C63D9">
        <w:t xml:space="preserve">and overall performance </w:t>
      </w:r>
      <w:r w:rsidR="007C6DE3">
        <w:t>continuously</w:t>
      </w:r>
      <w:r w:rsidR="00761465">
        <w:t xml:space="preserve">. </w:t>
      </w:r>
    </w:p>
    <w:p w14:paraId="6A06C34A" w14:textId="45CC63A9" w:rsidR="001269CC" w:rsidRDefault="00DA6553" w:rsidP="001269CC">
      <w:pPr>
        <w:pStyle w:val="BodyText"/>
        <w:spacing w:line="276" w:lineRule="auto"/>
        <w:rPr>
          <w:szCs w:val="22"/>
        </w:rPr>
      </w:pPr>
      <w:r>
        <w:rPr>
          <w:szCs w:val="22"/>
        </w:rPr>
        <w:t>Traditional</w:t>
      </w:r>
      <w:r w:rsidR="007B0E9F">
        <w:rPr>
          <w:szCs w:val="22"/>
        </w:rPr>
        <w:t>ly</w:t>
      </w:r>
      <w:r>
        <w:rPr>
          <w:szCs w:val="22"/>
        </w:rPr>
        <w:t xml:space="preserve"> f</w:t>
      </w:r>
      <w:r w:rsidR="001269CC" w:rsidRPr="001269CC">
        <w:rPr>
          <w:szCs w:val="22"/>
        </w:rPr>
        <w:t xml:space="preserve">roth analysis </w:t>
      </w:r>
      <w:r w:rsidR="00F12DCE" w:rsidRPr="001269CC">
        <w:rPr>
          <w:szCs w:val="22"/>
        </w:rPr>
        <w:t>has</w:t>
      </w:r>
      <w:r w:rsidR="001269CC" w:rsidRPr="001269CC">
        <w:rPr>
          <w:szCs w:val="22"/>
        </w:rPr>
        <w:t xml:space="preserve"> focused on measuring froth velocity and stability. These measurements remain important</w:t>
      </w:r>
      <w:r>
        <w:rPr>
          <w:szCs w:val="22"/>
        </w:rPr>
        <w:t>. However,</w:t>
      </w:r>
      <w:r w:rsidR="001269CC" w:rsidRPr="001269CC">
        <w:rPr>
          <w:szCs w:val="22"/>
        </w:rPr>
        <w:t xml:space="preserve"> they don’t always provide enough information to enable enhanced recovery. That’s why </w:t>
      </w:r>
      <w:r>
        <w:rPr>
          <w:szCs w:val="22"/>
        </w:rPr>
        <w:t>FLS’</w:t>
      </w:r>
      <w:r w:rsidR="001269CC" w:rsidRPr="001269CC">
        <w:rPr>
          <w:szCs w:val="22"/>
        </w:rPr>
        <w:t xml:space="preserve"> </w:t>
      </w:r>
      <w:r w:rsidR="00014334">
        <w:rPr>
          <w:szCs w:val="22"/>
        </w:rPr>
        <w:t>APC</w:t>
      </w:r>
      <w:r w:rsidR="001269CC" w:rsidRPr="001269CC">
        <w:rPr>
          <w:szCs w:val="22"/>
        </w:rPr>
        <w:t xml:space="preserve"> technology offers a third and cutting-edge feature: the ability to </w:t>
      </w:r>
      <w:r w:rsidRPr="001269CC">
        <w:rPr>
          <w:szCs w:val="22"/>
        </w:rPr>
        <w:t>analyse</w:t>
      </w:r>
      <w:r w:rsidR="001269CC" w:rsidRPr="001269CC">
        <w:rPr>
          <w:szCs w:val="22"/>
        </w:rPr>
        <w:t xml:space="preserve"> froth in its entirety a</w:t>
      </w:r>
      <w:r w:rsidR="007B0E9F">
        <w:rPr>
          <w:szCs w:val="22"/>
        </w:rPr>
        <w:t>s well as</w:t>
      </w:r>
      <w:r w:rsidR="001269CC" w:rsidRPr="001269CC">
        <w:rPr>
          <w:szCs w:val="22"/>
        </w:rPr>
        <w:t xml:space="preserve"> </w:t>
      </w:r>
      <w:r w:rsidR="007B0E9F" w:rsidRPr="001269CC">
        <w:rPr>
          <w:szCs w:val="22"/>
        </w:rPr>
        <w:t>classif</w:t>
      </w:r>
      <w:r w:rsidR="007B0E9F">
        <w:rPr>
          <w:szCs w:val="22"/>
        </w:rPr>
        <w:t>ying</w:t>
      </w:r>
      <w:r w:rsidR="001269CC" w:rsidRPr="001269CC">
        <w:rPr>
          <w:szCs w:val="22"/>
        </w:rPr>
        <w:t xml:space="preserve"> froth by types and conditions</w:t>
      </w:r>
      <w:r w:rsidR="00184558">
        <w:rPr>
          <w:szCs w:val="22"/>
        </w:rPr>
        <w:t>,</w:t>
      </w:r>
      <w:r w:rsidR="00014334">
        <w:rPr>
          <w:szCs w:val="22"/>
        </w:rPr>
        <w:t xml:space="preserve"> which are then </w:t>
      </w:r>
      <w:r w:rsidR="00184558">
        <w:rPr>
          <w:szCs w:val="22"/>
        </w:rPr>
        <w:t xml:space="preserve">fully </w:t>
      </w:r>
      <w:r w:rsidR="00014334">
        <w:rPr>
          <w:szCs w:val="22"/>
        </w:rPr>
        <w:t xml:space="preserve">integrated within the </w:t>
      </w:r>
      <w:r w:rsidR="00184558">
        <w:rPr>
          <w:szCs w:val="22"/>
        </w:rPr>
        <w:t xml:space="preserve">FLS </w:t>
      </w:r>
      <w:r w:rsidR="00014334">
        <w:rPr>
          <w:szCs w:val="22"/>
        </w:rPr>
        <w:t>APC regulatory framework</w:t>
      </w:r>
      <w:r w:rsidR="001269CC" w:rsidRPr="001269CC">
        <w:rPr>
          <w:szCs w:val="22"/>
        </w:rPr>
        <w:t>.</w:t>
      </w:r>
      <w:r w:rsidR="00014334">
        <w:rPr>
          <w:szCs w:val="22"/>
        </w:rPr>
        <w:t xml:space="preserve"> The APC integration is key, as it automates the regulation and optimisation of the complete flotation system in response to both upstream and downstream constraints or requirements. </w:t>
      </w:r>
    </w:p>
    <w:p w14:paraId="32F65406" w14:textId="0242AD94" w:rsidR="00B75C22" w:rsidRDefault="001269CC" w:rsidP="00F70EAB">
      <w:pPr>
        <w:pStyle w:val="BodyText"/>
        <w:spacing w:line="276" w:lineRule="auto"/>
        <w:rPr>
          <w:szCs w:val="22"/>
        </w:rPr>
      </w:pPr>
      <w:r w:rsidRPr="001269CC">
        <w:rPr>
          <w:szCs w:val="22"/>
        </w:rPr>
        <w:t xml:space="preserve">How? </w:t>
      </w:r>
      <w:r w:rsidR="00DA6553">
        <w:rPr>
          <w:szCs w:val="22"/>
        </w:rPr>
        <w:t>By</w:t>
      </w:r>
      <w:r w:rsidRPr="001269CC">
        <w:rPr>
          <w:szCs w:val="22"/>
        </w:rPr>
        <w:t xml:space="preserve"> </w:t>
      </w:r>
      <w:r w:rsidR="008836F2">
        <w:rPr>
          <w:szCs w:val="22"/>
        </w:rPr>
        <w:t>adding</w:t>
      </w:r>
      <w:r w:rsidRPr="001269CC">
        <w:rPr>
          <w:szCs w:val="22"/>
        </w:rPr>
        <w:t xml:space="preserve"> machine learning technolog</w:t>
      </w:r>
      <w:r w:rsidR="00DA6553">
        <w:rPr>
          <w:szCs w:val="22"/>
        </w:rPr>
        <w:t>ies</w:t>
      </w:r>
      <w:r w:rsidRPr="001269CC">
        <w:rPr>
          <w:szCs w:val="22"/>
        </w:rPr>
        <w:t xml:space="preserve"> </w:t>
      </w:r>
      <w:r w:rsidR="00F01DD5">
        <w:rPr>
          <w:szCs w:val="22"/>
        </w:rPr>
        <w:t>within</w:t>
      </w:r>
      <w:r w:rsidRPr="001269CC">
        <w:rPr>
          <w:szCs w:val="22"/>
        </w:rPr>
        <w:t xml:space="preserve"> </w:t>
      </w:r>
      <w:r w:rsidR="00DA6553">
        <w:rPr>
          <w:szCs w:val="22"/>
        </w:rPr>
        <w:t xml:space="preserve">the </w:t>
      </w:r>
      <w:r w:rsidRPr="001269CC">
        <w:rPr>
          <w:szCs w:val="22"/>
        </w:rPr>
        <w:t>froth camera</w:t>
      </w:r>
      <w:r w:rsidR="00184558">
        <w:rPr>
          <w:szCs w:val="22"/>
        </w:rPr>
        <w:t>s,</w:t>
      </w:r>
      <w:r w:rsidRPr="001269CC">
        <w:rPr>
          <w:szCs w:val="22"/>
        </w:rPr>
        <w:t xml:space="preserve"> DNN algorithms are</w:t>
      </w:r>
      <w:r w:rsidR="00184558">
        <w:rPr>
          <w:szCs w:val="22"/>
        </w:rPr>
        <w:t xml:space="preserve"> added</w:t>
      </w:r>
      <w:r w:rsidRPr="001269CC">
        <w:rPr>
          <w:szCs w:val="22"/>
        </w:rPr>
        <w:t xml:space="preserve">. </w:t>
      </w:r>
      <w:r w:rsidR="00F01DD5">
        <w:rPr>
          <w:szCs w:val="22"/>
        </w:rPr>
        <w:t>When t</w:t>
      </w:r>
      <w:r w:rsidR="00301D6E">
        <w:rPr>
          <w:szCs w:val="22"/>
        </w:rPr>
        <w:t xml:space="preserve">raining the DNN </w:t>
      </w:r>
      <w:r w:rsidRPr="001269CC">
        <w:rPr>
          <w:szCs w:val="22"/>
        </w:rPr>
        <w:t xml:space="preserve">camera it is possible to identify </w:t>
      </w:r>
      <w:r w:rsidR="00F01DD5">
        <w:rPr>
          <w:szCs w:val="22"/>
        </w:rPr>
        <w:t xml:space="preserve">numerous </w:t>
      </w:r>
      <w:r w:rsidRPr="001269CC">
        <w:rPr>
          <w:szCs w:val="22"/>
        </w:rPr>
        <w:t>propert</w:t>
      </w:r>
      <w:r w:rsidR="00F01DD5">
        <w:rPr>
          <w:szCs w:val="22"/>
        </w:rPr>
        <w:t xml:space="preserve">ies </w:t>
      </w:r>
      <w:r w:rsidR="00105AF4">
        <w:rPr>
          <w:szCs w:val="22"/>
        </w:rPr>
        <w:t>like</w:t>
      </w:r>
      <w:r w:rsidR="00F54BC3">
        <w:rPr>
          <w:szCs w:val="22"/>
        </w:rPr>
        <w:t xml:space="preserve"> </w:t>
      </w:r>
      <w:r w:rsidR="00F01DD5">
        <w:rPr>
          <w:szCs w:val="22"/>
        </w:rPr>
        <w:t>c</w:t>
      </w:r>
      <w:r w:rsidR="00105AF4">
        <w:rPr>
          <w:szCs w:val="22"/>
        </w:rPr>
        <w:t xml:space="preserve">ell </w:t>
      </w:r>
      <w:r w:rsidR="00DA6553">
        <w:rPr>
          <w:szCs w:val="22"/>
        </w:rPr>
        <w:t xml:space="preserve">lip </w:t>
      </w:r>
      <w:r w:rsidR="00301D6E">
        <w:rPr>
          <w:szCs w:val="22"/>
        </w:rPr>
        <w:t>or</w:t>
      </w:r>
      <w:r w:rsidR="00DA6553">
        <w:rPr>
          <w:szCs w:val="22"/>
        </w:rPr>
        <w:t xml:space="preserve"> </w:t>
      </w:r>
      <w:r w:rsidR="00301D6E">
        <w:rPr>
          <w:szCs w:val="22"/>
        </w:rPr>
        <w:t>f</w:t>
      </w:r>
      <w:r w:rsidR="003315EF">
        <w:rPr>
          <w:szCs w:val="22"/>
        </w:rPr>
        <w:t>ro</w:t>
      </w:r>
      <w:r w:rsidR="00301D6E">
        <w:rPr>
          <w:szCs w:val="22"/>
        </w:rPr>
        <w:t xml:space="preserve">th </w:t>
      </w:r>
      <w:r w:rsidR="00DA6553">
        <w:rPr>
          <w:szCs w:val="22"/>
        </w:rPr>
        <w:t>pulping detection</w:t>
      </w:r>
      <w:r w:rsidR="00F54BC3">
        <w:rPr>
          <w:szCs w:val="22"/>
        </w:rPr>
        <w:t>,</w:t>
      </w:r>
      <w:r w:rsidR="00867888">
        <w:rPr>
          <w:szCs w:val="22"/>
        </w:rPr>
        <w:t xml:space="preserve"> a</w:t>
      </w:r>
      <w:r w:rsidR="00301D6E">
        <w:rPr>
          <w:szCs w:val="22"/>
        </w:rPr>
        <w:t>s well as</w:t>
      </w:r>
      <w:r w:rsidR="00F54BC3">
        <w:rPr>
          <w:szCs w:val="22"/>
        </w:rPr>
        <w:t>,</w:t>
      </w:r>
      <w:r w:rsidR="00301D6E">
        <w:rPr>
          <w:szCs w:val="22"/>
        </w:rPr>
        <w:t xml:space="preserve"> </w:t>
      </w:r>
      <w:r w:rsidR="00F01DD5">
        <w:rPr>
          <w:szCs w:val="22"/>
        </w:rPr>
        <w:t xml:space="preserve">providing </w:t>
      </w:r>
      <w:r w:rsidR="00105AF4">
        <w:rPr>
          <w:szCs w:val="22"/>
        </w:rPr>
        <w:t>high resolution bubble colour and shape</w:t>
      </w:r>
      <w:r w:rsidR="00867888">
        <w:rPr>
          <w:szCs w:val="22"/>
        </w:rPr>
        <w:t xml:space="preserve"> analysis</w:t>
      </w:r>
      <w:r w:rsidRPr="001269CC">
        <w:rPr>
          <w:szCs w:val="22"/>
        </w:rPr>
        <w:t>.</w:t>
      </w:r>
      <w:r w:rsidR="00F70EAB" w:rsidRPr="00F70EAB">
        <w:rPr>
          <w:szCs w:val="22"/>
        </w:rPr>
        <w:t xml:space="preserve"> </w:t>
      </w:r>
      <w:r w:rsidR="00867888">
        <w:rPr>
          <w:szCs w:val="22"/>
        </w:rPr>
        <w:t xml:space="preserve">Additionally, the new design offers multi-regional analysis to capture a better representation of the </w:t>
      </w:r>
      <w:r w:rsidR="00301D6E">
        <w:rPr>
          <w:szCs w:val="22"/>
        </w:rPr>
        <w:t xml:space="preserve">complete </w:t>
      </w:r>
      <w:r w:rsidR="00867888">
        <w:rPr>
          <w:szCs w:val="22"/>
        </w:rPr>
        <w:t xml:space="preserve">flotation cell’s performance. </w:t>
      </w:r>
      <w:r w:rsidR="00B75C22">
        <w:rPr>
          <w:szCs w:val="22"/>
        </w:rPr>
        <w:t>Finally, an added feature is the improved lighting algorithms making the optical digital analysis more accurate and robust.</w:t>
      </w:r>
    </w:p>
    <w:p w14:paraId="0DE3A288" w14:textId="77A902DB" w:rsidR="00E234A9" w:rsidRDefault="00E234A9" w:rsidP="00F70EAB">
      <w:pPr>
        <w:pStyle w:val="BodyText"/>
        <w:spacing w:line="276" w:lineRule="auto"/>
        <w:rPr>
          <w:szCs w:val="22"/>
        </w:rPr>
      </w:pPr>
      <w:r>
        <w:rPr>
          <w:szCs w:val="22"/>
        </w:rPr>
        <w:t>F</w:t>
      </w:r>
      <w:r w:rsidR="0057184E">
        <w:rPr>
          <w:szCs w:val="22"/>
        </w:rPr>
        <w:t xml:space="preserve">LS has also </w:t>
      </w:r>
      <w:r w:rsidR="0087320A">
        <w:rPr>
          <w:szCs w:val="22"/>
        </w:rPr>
        <w:t xml:space="preserve">introduced a new </w:t>
      </w:r>
      <w:r>
        <w:rPr>
          <w:szCs w:val="22"/>
        </w:rPr>
        <w:t xml:space="preserve">hardware and infrastructure design, with each camera having a dedicated computing processor which </w:t>
      </w:r>
      <w:r w:rsidR="00AD2344">
        <w:rPr>
          <w:szCs w:val="22"/>
        </w:rPr>
        <w:t xml:space="preserve">offers better </w:t>
      </w:r>
      <w:r>
        <w:rPr>
          <w:szCs w:val="22"/>
        </w:rPr>
        <w:t xml:space="preserve">data bandwidths when transmitting </w:t>
      </w:r>
      <w:r w:rsidR="00AD2344">
        <w:rPr>
          <w:szCs w:val="22"/>
        </w:rPr>
        <w:t>analysis</w:t>
      </w:r>
      <w:r>
        <w:rPr>
          <w:szCs w:val="22"/>
        </w:rPr>
        <w:t xml:space="preserve"> back to the control room. The solution </w:t>
      </w:r>
      <w:r w:rsidR="00AD2344">
        <w:rPr>
          <w:szCs w:val="22"/>
        </w:rPr>
        <w:t xml:space="preserve">offers </w:t>
      </w:r>
      <w:r>
        <w:rPr>
          <w:szCs w:val="22"/>
        </w:rPr>
        <w:t>a user-friendly browser-based interface, requiring no additional software installations.</w:t>
      </w:r>
    </w:p>
    <w:p w14:paraId="3F5565C6" w14:textId="0D339EA6" w:rsidR="000867B1" w:rsidRDefault="0070325B" w:rsidP="00F70EAB">
      <w:pPr>
        <w:pStyle w:val="BodyText"/>
        <w:spacing w:line="276" w:lineRule="auto"/>
        <w:rPr>
          <w:szCs w:val="22"/>
        </w:rPr>
      </w:pPr>
      <w:r>
        <w:rPr>
          <w:szCs w:val="22"/>
        </w:rPr>
        <w:t xml:space="preserve">This paper provides </w:t>
      </w:r>
      <w:r w:rsidR="00487D54">
        <w:rPr>
          <w:szCs w:val="22"/>
        </w:rPr>
        <w:t xml:space="preserve">the </w:t>
      </w:r>
      <w:r>
        <w:rPr>
          <w:szCs w:val="22"/>
        </w:rPr>
        <w:t xml:space="preserve">before and after results from recent </w:t>
      </w:r>
      <w:r w:rsidR="00487D54">
        <w:rPr>
          <w:szCs w:val="22"/>
        </w:rPr>
        <w:t>F</w:t>
      </w:r>
      <w:r w:rsidR="003315EF">
        <w:rPr>
          <w:szCs w:val="22"/>
        </w:rPr>
        <w:t>ro</w:t>
      </w:r>
      <w:r w:rsidR="00487D54">
        <w:rPr>
          <w:szCs w:val="22"/>
        </w:rPr>
        <w:t>thVision mine</w:t>
      </w:r>
      <w:r>
        <w:rPr>
          <w:szCs w:val="22"/>
        </w:rPr>
        <w:t xml:space="preserve"> </w:t>
      </w:r>
      <w:r w:rsidR="00487D54">
        <w:rPr>
          <w:szCs w:val="22"/>
        </w:rPr>
        <w:t>implementation</w:t>
      </w:r>
      <w:r>
        <w:rPr>
          <w:szCs w:val="22"/>
        </w:rPr>
        <w:t>.</w:t>
      </w:r>
      <w:r w:rsidR="000867B1">
        <w:rPr>
          <w:szCs w:val="22"/>
        </w:rPr>
        <w:t xml:space="preserve"> The </w:t>
      </w:r>
      <w:r w:rsidR="00487D54">
        <w:rPr>
          <w:szCs w:val="22"/>
        </w:rPr>
        <w:t>case-study</w:t>
      </w:r>
      <w:r w:rsidR="000867B1">
        <w:rPr>
          <w:szCs w:val="22"/>
        </w:rPr>
        <w:t xml:space="preserve"> also illustrate</w:t>
      </w:r>
      <w:r w:rsidR="00487D54">
        <w:rPr>
          <w:szCs w:val="22"/>
        </w:rPr>
        <w:t>s</w:t>
      </w:r>
      <w:r w:rsidR="000867B1">
        <w:rPr>
          <w:szCs w:val="22"/>
        </w:rPr>
        <w:t xml:space="preserve"> the </w:t>
      </w:r>
      <w:r w:rsidR="00A56057">
        <w:rPr>
          <w:szCs w:val="22"/>
        </w:rPr>
        <w:t>additionally capabilities of the R</w:t>
      </w:r>
      <w:r w:rsidR="000867B1">
        <w:rPr>
          <w:szCs w:val="22"/>
        </w:rPr>
        <w:t xml:space="preserve">ecoveryExpert, </w:t>
      </w:r>
      <w:r w:rsidR="00487D54">
        <w:rPr>
          <w:szCs w:val="22"/>
        </w:rPr>
        <w:t xml:space="preserve">which is </w:t>
      </w:r>
      <w:r w:rsidR="000867B1">
        <w:rPr>
          <w:szCs w:val="22"/>
        </w:rPr>
        <w:t xml:space="preserve">FLS’ dedicated </w:t>
      </w:r>
      <w:r w:rsidR="003518B5">
        <w:rPr>
          <w:szCs w:val="22"/>
        </w:rPr>
        <w:t>APC</w:t>
      </w:r>
      <w:r w:rsidR="000867B1">
        <w:rPr>
          <w:szCs w:val="22"/>
        </w:rPr>
        <w:t xml:space="preserve"> system for flotation process</w:t>
      </w:r>
      <w:r w:rsidR="00441DE6">
        <w:rPr>
          <w:szCs w:val="22"/>
        </w:rPr>
        <w:t>es</w:t>
      </w:r>
      <w:r w:rsidR="000867B1">
        <w:rPr>
          <w:szCs w:val="22"/>
        </w:rPr>
        <w:t>.</w:t>
      </w:r>
      <w:r w:rsidR="00441DE6">
        <w:rPr>
          <w:szCs w:val="22"/>
        </w:rPr>
        <w:t xml:space="preserve"> </w:t>
      </w:r>
      <w:r w:rsidR="003518B5">
        <w:rPr>
          <w:szCs w:val="22"/>
        </w:rPr>
        <w:t xml:space="preserve">RecoveryExpert </w:t>
      </w:r>
      <w:r w:rsidR="00FA0EDC">
        <w:rPr>
          <w:szCs w:val="22"/>
        </w:rPr>
        <w:t xml:space="preserve">uses these </w:t>
      </w:r>
      <w:r w:rsidR="003518B5">
        <w:rPr>
          <w:szCs w:val="22"/>
        </w:rPr>
        <w:t>additional features of the DNN camera to provide s</w:t>
      </w:r>
      <w:r w:rsidR="00FA0EDC">
        <w:rPr>
          <w:szCs w:val="22"/>
        </w:rPr>
        <w:t xml:space="preserve">tate-of the-art </w:t>
      </w:r>
      <w:r w:rsidR="003518B5">
        <w:rPr>
          <w:szCs w:val="22"/>
        </w:rPr>
        <w:t xml:space="preserve">propriety control and optimisation algorithms. In short, the RecoveryExpert is brain behind the DNN cameras. </w:t>
      </w:r>
      <w:r w:rsidR="00441DE6">
        <w:rPr>
          <w:szCs w:val="22"/>
        </w:rPr>
        <w:t xml:space="preserve">The paper concludes with a quick </w:t>
      </w:r>
      <w:r w:rsidR="00F925D1">
        <w:rPr>
          <w:szCs w:val="22"/>
        </w:rPr>
        <w:t>preview</w:t>
      </w:r>
      <w:r w:rsidR="00441DE6">
        <w:rPr>
          <w:szCs w:val="22"/>
        </w:rPr>
        <w:t xml:space="preserve"> </w:t>
      </w:r>
      <w:r w:rsidR="00F925D1">
        <w:rPr>
          <w:szCs w:val="22"/>
        </w:rPr>
        <w:t>of</w:t>
      </w:r>
      <w:r w:rsidR="00441DE6">
        <w:rPr>
          <w:szCs w:val="22"/>
        </w:rPr>
        <w:t xml:space="preserve"> the up-and-coming fourth generation digital technologies linking flotation optimisation with prediction maintenance </w:t>
      </w:r>
      <w:r w:rsidR="000C2832">
        <w:rPr>
          <w:szCs w:val="22"/>
        </w:rPr>
        <w:t>and early warning performance monitoring</w:t>
      </w:r>
      <w:r w:rsidR="00DA2523">
        <w:rPr>
          <w:szCs w:val="22"/>
        </w:rPr>
        <w:t xml:space="preserve">, FLS’ </w:t>
      </w:r>
      <w:proofErr w:type="spellStart"/>
      <w:r w:rsidR="00DA2523">
        <w:rPr>
          <w:szCs w:val="22"/>
        </w:rPr>
        <w:t>PerformanceIQ</w:t>
      </w:r>
      <w:proofErr w:type="spellEnd"/>
      <w:r w:rsidR="000C2832">
        <w:rPr>
          <w:szCs w:val="22"/>
        </w:rPr>
        <w:t xml:space="preserve">. </w:t>
      </w:r>
    </w:p>
    <w:p w14:paraId="44D73925" w14:textId="3C5F78AD" w:rsidR="00CC33D4" w:rsidRPr="001269CC" w:rsidRDefault="00CC33D4" w:rsidP="001269CC">
      <w:pPr>
        <w:tabs>
          <w:tab w:val="left" w:pos="3060"/>
        </w:tabs>
        <w:spacing w:line="276" w:lineRule="auto"/>
        <w:rPr>
          <w:sz w:val="22"/>
          <w:szCs w:val="22"/>
        </w:rPr>
      </w:pPr>
      <w:r w:rsidRPr="001269CC">
        <w:rPr>
          <w:sz w:val="22"/>
          <w:szCs w:val="22"/>
        </w:rPr>
        <w:tab/>
      </w:r>
    </w:p>
    <w:sectPr w:rsidR="00CC33D4" w:rsidRPr="001269CC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849" w14:textId="77777777" w:rsidR="00EE44D5" w:rsidRDefault="00EE44D5">
      <w:r>
        <w:separator/>
      </w:r>
    </w:p>
  </w:endnote>
  <w:endnote w:type="continuationSeparator" w:id="0">
    <w:p w14:paraId="6EAC4FFE" w14:textId="77777777" w:rsidR="00EE44D5" w:rsidRDefault="00E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43E7" w14:textId="77777777" w:rsidR="00EE44D5" w:rsidRDefault="00EE44D5">
      <w:r>
        <w:separator/>
      </w:r>
    </w:p>
  </w:footnote>
  <w:footnote w:type="continuationSeparator" w:id="0">
    <w:p w14:paraId="03F239B1" w14:textId="77777777" w:rsidR="00EE44D5" w:rsidRDefault="00EE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0200990">
    <w:abstractNumId w:val="9"/>
  </w:num>
  <w:num w:numId="2" w16cid:durableId="954218303">
    <w:abstractNumId w:val="7"/>
  </w:num>
  <w:num w:numId="3" w16cid:durableId="1602033594">
    <w:abstractNumId w:val="6"/>
  </w:num>
  <w:num w:numId="4" w16cid:durableId="1650398031">
    <w:abstractNumId w:val="5"/>
  </w:num>
  <w:num w:numId="5" w16cid:durableId="456797547">
    <w:abstractNumId w:val="4"/>
  </w:num>
  <w:num w:numId="6" w16cid:durableId="923535486">
    <w:abstractNumId w:val="8"/>
  </w:num>
  <w:num w:numId="7" w16cid:durableId="1352030613">
    <w:abstractNumId w:val="3"/>
  </w:num>
  <w:num w:numId="8" w16cid:durableId="1969702076">
    <w:abstractNumId w:val="2"/>
  </w:num>
  <w:num w:numId="9" w16cid:durableId="196427647">
    <w:abstractNumId w:val="1"/>
  </w:num>
  <w:num w:numId="10" w16cid:durableId="1977222937">
    <w:abstractNumId w:val="0"/>
  </w:num>
  <w:num w:numId="11" w16cid:durableId="216551044">
    <w:abstractNumId w:val="11"/>
  </w:num>
  <w:num w:numId="12" w16cid:durableId="1652632331">
    <w:abstractNumId w:val="14"/>
  </w:num>
  <w:num w:numId="13" w16cid:durableId="1741750683">
    <w:abstractNumId w:val="12"/>
  </w:num>
  <w:num w:numId="14" w16cid:durableId="763575046">
    <w:abstractNumId w:val="10"/>
  </w:num>
  <w:num w:numId="15" w16cid:durableId="1210534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4334"/>
    <w:rsid w:val="00015ECB"/>
    <w:rsid w:val="000271F1"/>
    <w:rsid w:val="0003463F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67B1"/>
    <w:rsid w:val="00087503"/>
    <w:rsid w:val="00090461"/>
    <w:rsid w:val="000A07D4"/>
    <w:rsid w:val="000A3E3D"/>
    <w:rsid w:val="000B09C1"/>
    <w:rsid w:val="000B7911"/>
    <w:rsid w:val="000C2832"/>
    <w:rsid w:val="000E6647"/>
    <w:rsid w:val="000F4F51"/>
    <w:rsid w:val="000F7BEB"/>
    <w:rsid w:val="00105AF4"/>
    <w:rsid w:val="0012093E"/>
    <w:rsid w:val="001269CC"/>
    <w:rsid w:val="00152960"/>
    <w:rsid w:val="00184558"/>
    <w:rsid w:val="00191C29"/>
    <w:rsid w:val="001949C2"/>
    <w:rsid w:val="001A2B41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95223"/>
    <w:rsid w:val="002C63D9"/>
    <w:rsid w:val="002E632B"/>
    <w:rsid w:val="002F67B8"/>
    <w:rsid w:val="00301D6E"/>
    <w:rsid w:val="00302160"/>
    <w:rsid w:val="00311704"/>
    <w:rsid w:val="00311C50"/>
    <w:rsid w:val="00315E20"/>
    <w:rsid w:val="0031798F"/>
    <w:rsid w:val="003200A5"/>
    <w:rsid w:val="003315EF"/>
    <w:rsid w:val="00347EA6"/>
    <w:rsid w:val="003518B5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3222"/>
    <w:rsid w:val="0043582B"/>
    <w:rsid w:val="00441DE6"/>
    <w:rsid w:val="00481B4E"/>
    <w:rsid w:val="00483270"/>
    <w:rsid w:val="00487D54"/>
    <w:rsid w:val="00492847"/>
    <w:rsid w:val="004D61B0"/>
    <w:rsid w:val="004E148E"/>
    <w:rsid w:val="004E2D81"/>
    <w:rsid w:val="004E6DBA"/>
    <w:rsid w:val="005055EC"/>
    <w:rsid w:val="0052016E"/>
    <w:rsid w:val="00523D53"/>
    <w:rsid w:val="005246DC"/>
    <w:rsid w:val="005459C1"/>
    <w:rsid w:val="00551CAC"/>
    <w:rsid w:val="0057184E"/>
    <w:rsid w:val="005833A5"/>
    <w:rsid w:val="00590432"/>
    <w:rsid w:val="005A7A8C"/>
    <w:rsid w:val="005E17FD"/>
    <w:rsid w:val="005E76A9"/>
    <w:rsid w:val="00600101"/>
    <w:rsid w:val="006120CC"/>
    <w:rsid w:val="00625F99"/>
    <w:rsid w:val="006432E4"/>
    <w:rsid w:val="00647198"/>
    <w:rsid w:val="0067781C"/>
    <w:rsid w:val="00693B5F"/>
    <w:rsid w:val="006B34A3"/>
    <w:rsid w:val="006D0A4F"/>
    <w:rsid w:val="006F6DB4"/>
    <w:rsid w:val="006F71F8"/>
    <w:rsid w:val="0070325B"/>
    <w:rsid w:val="00717468"/>
    <w:rsid w:val="007216E3"/>
    <w:rsid w:val="00724C28"/>
    <w:rsid w:val="007550DD"/>
    <w:rsid w:val="00761465"/>
    <w:rsid w:val="00773305"/>
    <w:rsid w:val="007857CC"/>
    <w:rsid w:val="00790C29"/>
    <w:rsid w:val="0079110D"/>
    <w:rsid w:val="007B0E9F"/>
    <w:rsid w:val="007C2D86"/>
    <w:rsid w:val="007C2EAD"/>
    <w:rsid w:val="007C2F06"/>
    <w:rsid w:val="007C6DE3"/>
    <w:rsid w:val="007C71EF"/>
    <w:rsid w:val="007F0B96"/>
    <w:rsid w:val="008137FF"/>
    <w:rsid w:val="00830F91"/>
    <w:rsid w:val="00836A79"/>
    <w:rsid w:val="00842EB0"/>
    <w:rsid w:val="00850D8F"/>
    <w:rsid w:val="00867888"/>
    <w:rsid w:val="0087320A"/>
    <w:rsid w:val="008836F2"/>
    <w:rsid w:val="00883864"/>
    <w:rsid w:val="00896A0A"/>
    <w:rsid w:val="008E072B"/>
    <w:rsid w:val="008E2DAA"/>
    <w:rsid w:val="008F0BEC"/>
    <w:rsid w:val="009155F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6057"/>
    <w:rsid w:val="00A57586"/>
    <w:rsid w:val="00A96A96"/>
    <w:rsid w:val="00AA6902"/>
    <w:rsid w:val="00AD2344"/>
    <w:rsid w:val="00AD3D46"/>
    <w:rsid w:val="00B034FF"/>
    <w:rsid w:val="00B31188"/>
    <w:rsid w:val="00B34BF5"/>
    <w:rsid w:val="00B628F5"/>
    <w:rsid w:val="00B6294C"/>
    <w:rsid w:val="00B66294"/>
    <w:rsid w:val="00B676F5"/>
    <w:rsid w:val="00B75C22"/>
    <w:rsid w:val="00B933F6"/>
    <w:rsid w:val="00BB18DA"/>
    <w:rsid w:val="00BD1080"/>
    <w:rsid w:val="00BD2253"/>
    <w:rsid w:val="00BD5800"/>
    <w:rsid w:val="00BD6A05"/>
    <w:rsid w:val="00BF5A89"/>
    <w:rsid w:val="00C169DA"/>
    <w:rsid w:val="00C525BB"/>
    <w:rsid w:val="00C96F52"/>
    <w:rsid w:val="00CA36DC"/>
    <w:rsid w:val="00CC33D4"/>
    <w:rsid w:val="00CD6CC9"/>
    <w:rsid w:val="00D07440"/>
    <w:rsid w:val="00D20437"/>
    <w:rsid w:val="00D43353"/>
    <w:rsid w:val="00D6226A"/>
    <w:rsid w:val="00D752DE"/>
    <w:rsid w:val="00DA2523"/>
    <w:rsid w:val="00DA6553"/>
    <w:rsid w:val="00DD17A6"/>
    <w:rsid w:val="00E2116F"/>
    <w:rsid w:val="00E234A9"/>
    <w:rsid w:val="00E242F3"/>
    <w:rsid w:val="00E64D31"/>
    <w:rsid w:val="00ED0EDB"/>
    <w:rsid w:val="00ED3888"/>
    <w:rsid w:val="00ED7731"/>
    <w:rsid w:val="00EE2DC1"/>
    <w:rsid w:val="00EE44D5"/>
    <w:rsid w:val="00EE67A3"/>
    <w:rsid w:val="00F01DD5"/>
    <w:rsid w:val="00F12DCE"/>
    <w:rsid w:val="00F22067"/>
    <w:rsid w:val="00F2432C"/>
    <w:rsid w:val="00F278F9"/>
    <w:rsid w:val="00F42E69"/>
    <w:rsid w:val="00F54BC3"/>
    <w:rsid w:val="00F70EAB"/>
    <w:rsid w:val="00F80210"/>
    <w:rsid w:val="00F925D1"/>
    <w:rsid w:val="00FA0EDC"/>
    <w:rsid w:val="00FB168C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33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414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Julio Rodriguez</cp:lastModifiedBy>
  <cp:revision>28</cp:revision>
  <dcterms:created xsi:type="dcterms:W3CDTF">2023-06-22T01:34:00Z</dcterms:created>
  <dcterms:modified xsi:type="dcterms:W3CDTF">2023-12-20T01:33:00Z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aaf14b-ada0-4ce4-8dd0-ea2256e297d6_Enabled">
    <vt:lpwstr>true</vt:lpwstr>
  </property>
  <property fmtid="{D5CDD505-2E9C-101B-9397-08002B2CF9AE}" pid="3" name="MSIP_Label_36aaf14b-ada0-4ce4-8dd0-ea2256e297d6_SetDate">
    <vt:lpwstr>2023-06-16T05:31:06Z</vt:lpwstr>
  </property>
  <property fmtid="{D5CDD505-2E9C-101B-9397-08002B2CF9AE}" pid="4" name="MSIP_Label_36aaf14b-ada0-4ce4-8dd0-ea2256e297d6_Method">
    <vt:lpwstr>Standard</vt:lpwstr>
  </property>
  <property fmtid="{D5CDD505-2E9C-101B-9397-08002B2CF9AE}" pid="5" name="MSIP_Label_36aaf14b-ada0-4ce4-8dd0-ea2256e297d6_Name">
    <vt:lpwstr>36aaf14b-ada0-4ce4-8dd0-ea2256e297d6</vt:lpwstr>
  </property>
  <property fmtid="{D5CDD505-2E9C-101B-9397-08002B2CF9AE}" pid="6" name="MSIP_Label_36aaf14b-ada0-4ce4-8dd0-ea2256e297d6_SiteId">
    <vt:lpwstr>5a783410-682d-4564-b908-bb78d5afb2fe</vt:lpwstr>
  </property>
  <property fmtid="{D5CDD505-2E9C-101B-9397-08002B2CF9AE}" pid="7" name="MSIP_Label_36aaf14b-ada0-4ce4-8dd0-ea2256e297d6_ActionId">
    <vt:lpwstr>62e903e9-4726-495a-88ae-9bac7a3f1c8e</vt:lpwstr>
  </property>
  <property fmtid="{D5CDD505-2E9C-101B-9397-08002B2CF9AE}" pid="8" name="MSIP_Label_36aaf14b-ada0-4ce4-8dd0-ea2256e297d6_ContentBits">
    <vt:lpwstr>0</vt:lpwstr>
  </property>
</Properties>
</file>