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EE36" w14:textId="2FF64C3E" w:rsidR="00F048F0" w:rsidRPr="00DD3AA3" w:rsidRDefault="00F048F0" w:rsidP="007F3EAF">
      <w:pPr>
        <w:pStyle w:val="Heading1"/>
        <w:spacing w:before="0"/>
        <w:jc w:val="center"/>
        <w:rPr>
          <w:rFonts w:ascii="Arial" w:hAnsi="Arial" w:cs="Arial"/>
        </w:rPr>
      </w:pPr>
      <w:proofErr w:type="gramStart"/>
      <w:r w:rsidRPr="00DD3AA3">
        <w:rPr>
          <w:rFonts w:ascii="Arial" w:hAnsi="Arial" w:cs="Arial"/>
        </w:rPr>
        <w:t>Booth</w:t>
      </w:r>
      <w:proofErr w:type="gramEnd"/>
      <w:r w:rsidRPr="00DD3AA3">
        <w:rPr>
          <w:rFonts w:ascii="Arial" w:hAnsi="Arial" w:cs="Arial"/>
        </w:rPr>
        <w:t xml:space="preserve"> Entertainment Request Form</w:t>
      </w:r>
    </w:p>
    <w:p w14:paraId="74F09F37" w14:textId="757E5FDE" w:rsidR="00FF6199" w:rsidRPr="00DD3AA3" w:rsidRDefault="00FF6199" w:rsidP="00FF6199">
      <w:pPr>
        <w:jc w:val="center"/>
        <w:rPr>
          <w:rFonts w:ascii="Arial" w:hAnsi="Arial" w:cs="Arial"/>
          <w:b/>
          <w:lang w:eastAsia="ja-JP"/>
        </w:rPr>
      </w:pPr>
      <w:r w:rsidRPr="00DD3AA3">
        <w:rPr>
          <w:rFonts w:ascii="Arial" w:hAnsi="Arial" w:cs="Arial"/>
          <w:b/>
        </w:rPr>
        <w:t xml:space="preserve">Complete and return to </w:t>
      </w:r>
      <w:hyperlink r:id="rId10" w:history="1">
        <w:r w:rsidR="0004265F">
          <w:rPr>
            <w:rStyle w:val="Hyperlink"/>
          </w:rPr>
          <w:t>woodrise2025-fulfillment@icsevents.com</w:t>
        </w:r>
      </w:hyperlink>
      <w:r>
        <w:rPr>
          <w:rFonts w:hint="eastAsia"/>
          <w:lang w:eastAsia="ja-JP"/>
        </w:rPr>
        <w:t xml:space="preserve"> </w:t>
      </w:r>
      <w:r w:rsidRPr="00DD3AA3">
        <w:rPr>
          <w:rFonts w:ascii="Arial" w:hAnsi="Arial" w:cs="Arial"/>
          <w:b/>
        </w:rPr>
        <w:t xml:space="preserve"> </w:t>
      </w:r>
      <w:r w:rsidRPr="00DD3AA3">
        <w:rPr>
          <w:rFonts w:ascii="Arial" w:hAnsi="Arial" w:cs="Arial"/>
          <w:b/>
        </w:rPr>
        <w:br/>
        <w:t xml:space="preserve">no later than </w:t>
      </w:r>
      <w:r w:rsidR="008B1410">
        <w:rPr>
          <w:rFonts w:ascii="Arial" w:hAnsi="Arial" w:cs="Arial" w:hint="eastAsia"/>
          <w:b/>
          <w:color w:val="000000" w:themeColor="text1"/>
          <w:lang w:eastAsia="ja-JP"/>
        </w:rPr>
        <w:t>August 1, 2025</w:t>
      </w:r>
    </w:p>
    <w:tbl>
      <w:tblPr>
        <w:tblStyle w:val="TableGrid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363"/>
        <w:gridCol w:w="6653"/>
      </w:tblGrid>
      <w:tr w:rsidR="00F048F0" w:rsidRPr="00DD3AA3" w14:paraId="652E4703" w14:textId="77777777" w:rsidTr="00614A37">
        <w:trPr>
          <w:trHeight w:val="323"/>
        </w:trPr>
        <w:tc>
          <w:tcPr>
            <w:tcW w:w="9576" w:type="dxa"/>
            <w:gridSpan w:val="2"/>
            <w:shd w:val="clear" w:color="auto" w:fill="4F81BD"/>
            <w:vAlign w:val="center"/>
          </w:tcPr>
          <w:p w14:paraId="4C229155" w14:textId="77777777" w:rsidR="00F048F0" w:rsidRPr="00DD3AA3" w:rsidRDefault="00F048F0" w:rsidP="00614A37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DD3AA3">
              <w:rPr>
                <w:rFonts w:ascii="Arial" w:hAnsi="Arial" w:cs="Arial"/>
                <w:b/>
                <w:color w:val="FFFFFF" w:themeColor="background1"/>
              </w:rPr>
              <w:t>Applicant Information</w:t>
            </w:r>
          </w:p>
        </w:tc>
      </w:tr>
      <w:tr w:rsidR="00F048F0" w:rsidRPr="00DD3AA3" w14:paraId="76C2171D" w14:textId="77777777" w:rsidTr="00614A37">
        <w:trPr>
          <w:trHeight w:val="548"/>
        </w:trPr>
        <w:tc>
          <w:tcPr>
            <w:tcW w:w="2448" w:type="dxa"/>
            <w:vAlign w:val="center"/>
          </w:tcPr>
          <w:p w14:paraId="3B6735D3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Exhibitor:</w:t>
            </w:r>
          </w:p>
        </w:tc>
        <w:tc>
          <w:tcPr>
            <w:tcW w:w="7128" w:type="dxa"/>
            <w:vAlign w:val="center"/>
          </w:tcPr>
          <w:p w14:paraId="0188C389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permStart w:id="1646813409" w:edGrp="everyone"/>
            <w:permEnd w:id="1646813409"/>
          </w:p>
        </w:tc>
      </w:tr>
      <w:tr w:rsidR="00F048F0" w:rsidRPr="00DD3AA3" w14:paraId="1C43B7F8" w14:textId="77777777" w:rsidTr="00614A37">
        <w:trPr>
          <w:trHeight w:val="530"/>
        </w:trPr>
        <w:tc>
          <w:tcPr>
            <w:tcW w:w="2448" w:type="dxa"/>
            <w:vAlign w:val="center"/>
          </w:tcPr>
          <w:p w14:paraId="0EFDA428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Name of Applicant:</w:t>
            </w:r>
          </w:p>
        </w:tc>
        <w:tc>
          <w:tcPr>
            <w:tcW w:w="7128" w:type="dxa"/>
            <w:vAlign w:val="center"/>
          </w:tcPr>
          <w:p w14:paraId="338F51D9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permStart w:id="1934840903" w:edGrp="everyone"/>
            <w:permEnd w:id="1934840903"/>
          </w:p>
        </w:tc>
      </w:tr>
      <w:tr w:rsidR="00F048F0" w:rsidRPr="00DD3AA3" w14:paraId="65FC30C8" w14:textId="77777777" w:rsidTr="00614A37">
        <w:trPr>
          <w:trHeight w:val="530"/>
        </w:trPr>
        <w:tc>
          <w:tcPr>
            <w:tcW w:w="2448" w:type="dxa"/>
            <w:vAlign w:val="center"/>
          </w:tcPr>
          <w:p w14:paraId="6CF5592B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Telephone:</w:t>
            </w:r>
          </w:p>
        </w:tc>
        <w:tc>
          <w:tcPr>
            <w:tcW w:w="7128" w:type="dxa"/>
            <w:vAlign w:val="center"/>
          </w:tcPr>
          <w:p w14:paraId="1B6AA9AE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permStart w:id="1403125981" w:edGrp="everyone"/>
            <w:permEnd w:id="1403125981"/>
          </w:p>
        </w:tc>
      </w:tr>
      <w:tr w:rsidR="00F048F0" w:rsidRPr="00DD3AA3" w14:paraId="7890E3D3" w14:textId="77777777" w:rsidTr="00614A37">
        <w:trPr>
          <w:trHeight w:val="530"/>
        </w:trPr>
        <w:tc>
          <w:tcPr>
            <w:tcW w:w="2448" w:type="dxa"/>
            <w:vAlign w:val="center"/>
          </w:tcPr>
          <w:p w14:paraId="16E847D1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Email:</w:t>
            </w:r>
          </w:p>
        </w:tc>
        <w:tc>
          <w:tcPr>
            <w:tcW w:w="7128" w:type="dxa"/>
            <w:vAlign w:val="center"/>
          </w:tcPr>
          <w:p w14:paraId="6817EAA0" w14:textId="77777777" w:rsidR="00F048F0" w:rsidRPr="00DD3AA3" w:rsidRDefault="00F048F0" w:rsidP="00614A37">
            <w:pPr>
              <w:jc w:val="left"/>
              <w:rPr>
                <w:rFonts w:ascii="Arial" w:hAnsi="Arial" w:cs="Arial"/>
              </w:rPr>
            </w:pPr>
            <w:permStart w:id="605045765" w:edGrp="everyone"/>
            <w:permEnd w:id="605045765"/>
          </w:p>
        </w:tc>
      </w:tr>
    </w:tbl>
    <w:p w14:paraId="6980FE7A" w14:textId="77777777" w:rsidR="00F048F0" w:rsidRPr="00DD3AA3" w:rsidRDefault="00F048F0" w:rsidP="00F048F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357"/>
        <w:gridCol w:w="6659"/>
      </w:tblGrid>
      <w:tr w:rsidR="00F048F0" w:rsidRPr="00DD3AA3" w14:paraId="28E836CF" w14:textId="77777777" w:rsidTr="00614A37">
        <w:trPr>
          <w:trHeight w:val="323"/>
        </w:trPr>
        <w:tc>
          <w:tcPr>
            <w:tcW w:w="9576" w:type="dxa"/>
            <w:gridSpan w:val="2"/>
            <w:shd w:val="clear" w:color="auto" w:fill="4F81BD"/>
            <w:vAlign w:val="center"/>
          </w:tcPr>
          <w:p w14:paraId="14AF6CA8" w14:textId="77777777" w:rsidR="00F048F0" w:rsidRPr="00DD3AA3" w:rsidRDefault="00F048F0" w:rsidP="00614A37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DD3AA3">
              <w:rPr>
                <w:rFonts w:ascii="Arial" w:hAnsi="Arial" w:cs="Arial"/>
                <w:b/>
                <w:color w:val="FFFFFF" w:themeColor="background1"/>
              </w:rPr>
              <w:t>Games of chance and lottery devices</w:t>
            </w:r>
          </w:p>
        </w:tc>
      </w:tr>
      <w:tr w:rsidR="00F048F0" w:rsidRPr="00DD3AA3" w14:paraId="52A81891" w14:textId="77777777" w:rsidTr="00614A37">
        <w:trPr>
          <w:trHeight w:val="890"/>
        </w:trPr>
        <w:tc>
          <w:tcPr>
            <w:tcW w:w="9576" w:type="dxa"/>
            <w:gridSpan w:val="2"/>
            <w:vAlign w:val="center"/>
          </w:tcPr>
          <w:p w14:paraId="6F8B6B81" w14:textId="0761BF81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 xml:space="preserve">The use of games of chance and lottery devices are permitted only with written permission of the </w:t>
            </w:r>
            <w:r w:rsidR="008B1410">
              <w:rPr>
                <w:rFonts w:ascii="Arial" w:hAnsi="Arial" w:cs="Arial"/>
              </w:rPr>
              <w:t xml:space="preserve">Woodrise 2025 </w:t>
            </w:r>
            <w:r w:rsidRPr="00DD3AA3">
              <w:rPr>
                <w:rFonts w:ascii="Arial" w:hAnsi="Arial" w:cs="Arial"/>
              </w:rPr>
              <w:t xml:space="preserve">Secretariat. Request must be accompanied by description of game of chance and/or lottery device, sample handouts and comply with the </w:t>
            </w:r>
            <w:r w:rsidRPr="00DD3AA3">
              <w:rPr>
                <w:rFonts w:ascii="Arial" w:hAnsi="Arial" w:cs="Arial"/>
                <w:color w:val="000000" w:themeColor="text1"/>
              </w:rPr>
              <w:t>local regulations in effect to date.</w:t>
            </w:r>
          </w:p>
        </w:tc>
      </w:tr>
      <w:tr w:rsidR="00F048F0" w:rsidRPr="00DD3AA3" w14:paraId="57BF8D84" w14:textId="77777777" w:rsidTr="00614A37">
        <w:trPr>
          <w:trHeight w:val="602"/>
        </w:trPr>
        <w:tc>
          <w:tcPr>
            <w:tcW w:w="2448" w:type="dxa"/>
            <w:vAlign w:val="center"/>
          </w:tcPr>
          <w:p w14:paraId="15C35150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Applicant Signature</w:t>
            </w:r>
          </w:p>
        </w:tc>
        <w:tc>
          <w:tcPr>
            <w:tcW w:w="7128" w:type="dxa"/>
            <w:vAlign w:val="center"/>
          </w:tcPr>
          <w:p w14:paraId="01132D5A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permStart w:id="545734570" w:edGrp="everyone"/>
            <w:permEnd w:id="545734570"/>
          </w:p>
        </w:tc>
      </w:tr>
    </w:tbl>
    <w:p w14:paraId="6AA4E727" w14:textId="77777777" w:rsidR="00F048F0" w:rsidRPr="00DD3AA3" w:rsidRDefault="00F048F0" w:rsidP="00F048F0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308"/>
        <w:gridCol w:w="3277"/>
        <w:gridCol w:w="3431"/>
      </w:tblGrid>
      <w:tr w:rsidR="00F048F0" w:rsidRPr="00DD3AA3" w14:paraId="105B4170" w14:textId="77777777" w:rsidTr="00923582">
        <w:trPr>
          <w:trHeight w:val="323"/>
        </w:trPr>
        <w:tc>
          <w:tcPr>
            <w:tcW w:w="9016" w:type="dxa"/>
            <w:gridSpan w:val="3"/>
            <w:shd w:val="clear" w:color="auto" w:fill="4F81BD"/>
            <w:vAlign w:val="center"/>
          </w:tcPr>
          <w:p w14:paraId="5344C58B" w14:textId="77777777" w:rsidR="00F048F0" w:rsidRPr="00DD3AA3" w:rsidRDefault="00F048F0" w:rsidP="00614A37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DD3AA3">
              <w:rPr>
                <w:rFonts w:ascii="Arial" w:hAnsi="Arial" w:cs="Arial"/>
                <w:b/>
                <w:color w:val="FFFFFF" w:themeColor="background1"/>
              </w:rPr>
              <w:t>Amplifiers, musical performances and any other sound generating equipment</w:t>
            </w:r>
          </w:p>
        </w:tc>
      </w:tr>
      <w:tr w:rsidR="00F048F0" w:rsidRPr="00DD3AA3" w14:paraId="09AB6DF6" w14:textId="77777777" w:rsidTr="00923582">
        <w:trPr>
          <w:trHeight w:val="1448"/>
        </w:trPr>
        <w:tc>
          <w:tcPr>
            <w:tcW w:w="9016" w:type="dxa"/>
            <w:gridSpan w:val="3"/>
            <w:vAlign w:val="center"/>
          </w:tcPr>
          <w:p w14:paraId="17EA144C" w14:textId="0BBABE53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 xml:space="preserve">The use of amplifiers, musical performances and any other sound generating equipment - even for advertising purposes - requires an advanced written approval </w:t>
            </w:r>
            <w:r w:rsidR="008B1410">
              <w:rPr>
                <w:rFonts w:ascii="Arial" w:hAnsi="Arial" w:cs="Arial"/>
              </w:rPr>
              <w:t>W</w:t>
            </w:r>
            <w:r w:rsidR="00B30D1F">
              <w:rPr>
                <w:rFonts w:ascii="Arial" w:hAnsi="Arial" w:cs="Arial"/>
              </w:rPr>
              <w:t>oodrise</w:t>
            </w:r>
            <w:r w:rsidR="008B1410">
              <w:rPr>
                <w:rFonts w:ascii="Arial" w:hAnsi="Arial" w:cs="Arial"/>
              </w:rPr>
              <w:t xml:space="preserve"> 2025 </w:t>
            </w:r>
            <w:r w:rsidRPr="00DD3AA3">
              <w:rPr>
                <w:rFonts w:ascii="Arial" w:hAnsi="Arial" w:cs="Arial"/>
              </w:rPr>
              <w:t xml:space="preserve">Secretariat. Noisy demonstrations may be restricted or prohibited after permission if such demonstrations are considered a disruption of the general order of the event. </w:t>
            </w:r>
          </w:p>
          <w:p w14:paraId="0A195A57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Flashlights and revolving light equipment are prohibited. Lights from one exhibit should not disturb or damage other booths.</w:t>
            </w:r>
          </w:p>
        </w:tc>
      </w:tr>
      <w:tr w:rsidR="00F048F0" w:rsidRPr="00DD3AA3" w14:paraId="2383AEFC" w14:textId="77777777" w:rsidTr="00923582">
        <w:trPr>
          <w:trHeight w:val="782"/>
        </w:trPr>
        <w:tc>
          <w:tcPr>
            <w:tcW w:w="2308" w:type="dxa"/>
            <w:vAlign w:val="center"/>
          </w:tcPr>
          <w:p w14:paraId="10A62C3E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permStart w:id="502928585" w:edGrp="everyone" w:colFirst="1" w:colLast="1"/>
            <w:permStart w:id="441855816" w:edGrp="everyone" w:colFirst="2" w:colLast="2"/>
            <w:r w:rsidRPr="00DD3AA3">
              <w:rPr>
                <w:rFonts w:ascii="Arial" w:hAnsi="Arial" w:cs="Arial"/>
              </w:rPr>
              <w:t>Request to operate the following within booth parameters:</w:t>
            </w:r>
          </w:p>
        </w:tc>
        <w:tc>
          <w:tcPr>
            <w:tcW w:w="3277" w:type="dxa"/>
            <w:vAlign w:val="center"/>
          </w:tcPr>
          <w:p w14:paraId="51FC1100" w14:textId="20F0AFD9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  <w:sz w:val="28"/>
                <w:szCs w:val="28"/>
              </w:rPr>
              <w:t></w:t>
            </w:r>
            <w:r w:rsidRPr="00DD3AA3">
              <w:rPr>
                <w:rFonts w:ascii="Arial" w:hAnsi="Arial" w:cs="Arial"/>
              </w:rPr>
              <w:t>Amplifier</w:t>
            </w:r>
          </w:p>
          <w:p w14:paraId="4E251BF8" w14:textId="4C96D9B2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  <w:sz w:val="28"/>
                <w:szCs w:val="28"/>
              </w:rPr>
              <w:t></w:t>
            </w:r>
            <w:r w:rsidRPr="00DD3AA3">
              <w:rPr>
                <w:rFonts w:ascii="Arial" w:hAnsi="Arial" w:cs="Arial"/>
              </w:rPr>
              <w:t>Multimedia Device with Speaker</w:t>
            </w:r>
          </w:p>
        </w:tc>
        <w:tc>
          <w:tcPr>
            <w:tcW w:w="3431" w:type="dxa"/>
            <w:vAlign w:val="center"/>
          </w:tcPr>
          <w:p w14:paraId="00AED350" w14:textId="44747112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  <w:sz w:val="28"/>
                <w:szCs w:val="28"/>
              </w:rPr>
              <w:t></w:t>
            </w:r>
            <w:r w:rsidRPr="00DD3AA3">
              <w:rPr>
                <w:rFonts w:ascii="Arial" w:hAnsi="Arial" w:cs="Arial"/>
              </w:rPr>
              <w:t>Musical Performances/Instrument</w:t>
            </w:r>
          </w:p>
          <w:p w14:paraId="4DED4BD9" w14:textId="71D20402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  <w:sz w:val="28"/>
                <w:szCs w:val="28"/>
              </w:rPr>
              <w:t></w:t>
            </w:r>
            <w:r w:rsidRPr="00DD3AA3">
              <w:rPr>
                <w:rFonts w:ascii="Arial" w:hAnsi="Arial" w:cs="Arial"/>
              </w:rPr>
              <w:t>Other (Please specify)</w:t>
            </w:r>
          </w:p>
        </w:tc>
      </w:tr>
      <w:permEnd w:id="502928585"/>
      <w:permEnd w:id="441855816"/>
      <w:tr w:rsidR="00F048F0" w:rsidRPr="00DD3AA3" w14:paraId="41A35812" w14:textId="77777777" w:rsidTr="00923582">
        <w:trPr>
          <w:trHeight w:val="620"/>
        </w:trPr>
        <w:tc>
          <w:tcPr>
            <w:tcW w:w="2308" w:type="dxa"/>
            <w:vAlign w:val="center"/>
          </w:tcPr>
          <w:p w14:paraId="0DDCAEC0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Applicant Signature</w:t>
            </w:r>
          </w:p>
        </w:tc>
        <w:tc>
          <w:tcPr>
            <w:tcW w:w="6708" w:type="dxa"/>
            <w:gridSpan w:val="2"/>
            <w:vAlign w:val="center"/>
          </w:tcPr>
          <w:p w14:paraId="6628ADE0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permStart w:id="1211307704" w:edGrp="everyone"/>
            <w:permEnd w:id="1211307704"/>
          </w:p>
        </w:tc>
      </w:tr>
      <w:tr w:rsidR="00F048F0" w:rsidRPr="00DD3AA3" w14:paraId="0DF01163" w14:textId="77777777" w:rsidTr="00923582">
        <w:trPr>
          <w:trHeight w:val="800"/>
        </w:trPr>
        <w:tc>
          <w:tcPr>
            <w:tcW w:w="2308" w:type="dxa"/>
            <w:vAlign w:val="center"/>
          </w:tcPr>
          <w:p w14:paraId="32768162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Approved by ICS</w:t>
            </w:r>
          </w:p>
        </w:tc>
        <w:tc>
          <w:tcPr>
            <w:tcW w:w="3277" w:type="dxa"/>
            <w:vAlign w:val="center"/>
          </w:tcPr>
          <w:p w14:paraId="074E5416" w14:textId="58F5279C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Date:</w:t>
            </w:r>
            <w:permStart w:id="1224953852" w:edGrp="everyone"/>
            <w:permEnd w:id="1224953852"/>
          </w:p>
        </w:tc>
        <w:tc>
          <w:tcPr>
            <w:tcW w:w="3431" w:type="dxa"/>
            <w:vAlign w:val="center"/>
          </w:tcPr>
          <w:p w14:paraId="62FC8E68" w14:textId="77777777" w:rsidR="00F048F0" w:rsidRPr="00DD3AA3" w:rsidRDefault="00F048F0" w:rsidP="00614A37">
            <w:pPr>
              <w:rPr>
                <w:rFonts w:ascii="Arial" w:hAnsi="Arial" w:cs="Arial"/>
              </w:rPr>
            </w:pPr>
            <w:r w:rsidRPr="00DD3AA3">
              <w:rPr>
                <w:rFonts w:ascii="Arial" w:hAnsi="Arial" w:cs="Arial"/>
              </w:rPr>
              <w:t>Signature</w:t>
            </w:r>
            <w:permStart w:id="129707013" w:edGrp="everyone"/>
            <w:permEnd w:id="129707013"/>
          </w:p>
        </w:tc>
      </w:tr>
    </w:tbl>
    <w:p w14:paraId="4DD7C221" w14:textId="77777777" w:rsidR="00F048F0" w:rsidRPr="00DD3AA3" w:rsidRDefault="00F048F0" w:rsidP="00F048F0">
      <w:pPr>
        <w:jc w:val="center"/>
        <w:rPr>
          <w:rFonts w:ascii="Arial" w:hAnsi="Arial" w:cs="Arial"/>
        </w:rPr>
      </w:pPr>
    </w:p>
    <w:p w14:paraId="693F4A8C" w14:textId="30582741" w:rsidR="00F048F0" w:rsidRPr="00DD3AA3" w:rsidRDefault="00F048F0" w:rsidP="00F048F0">
      <w:pPr>
        <w:jc w:val="left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sectPr w:rsidR="00F048F0" w:rsidRPr="00DD3AA3" w:rsidSect="00980C60">
      <w:headerReference w:type="default" r:id="rId11"/>
      <w:footerReference w:type="default" r:id="rId12"/>
      <w:pgSz w:w="11906" w:h="16838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77E2" w14:textId="77777777" w:rsidR="00451DA5" w:rsidRDefault="00451DA5" w:rsidP="00206F9D">
      <w:pPr>
        <w:spacing w:after="0" w:line="240" w:lineRule="auto"/>
      </w:pPr>
      <w:r>
        <w:separator/>
      </w:r>
    </w:p>
  </w:endnote>
  <w:endnote w:type="continuationSeparator" w:id="0">
    <w:p w14:paraId="0BBB1F94" w14:textId="77777777" w:rsidR="00451DA5" w:rsidRDefault="00451DA5" w:rsidP="00206F9D">
      <w:pPr>
        <w:spacing w:after="0" w:line="240" w:lineRule="auto"/>
      </w:pPr>
      <w:r>
        <w:continuationSeparator/>
      </w:r>
    </w:p>
  </w:endnote>
  <w:endnote w:type="continuationNotice" w:id="1">
    <w:p w14:paraId="1133146F" w14:textId="77777777" w:rsidR="00CD42B7" w:rsidRDefault="00CD4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5E78" w14:textId="6B44190D" w:rsidR="00670BA4" w:rsidRPr="00EF3B6E" w:rsidRDefault="00E96666" w:rsidP="00670BA4">
    <w:pPr>
      <w:pStyle w:val="Footer"/>
      <w:pBdr>
        <w:top w:val="single" w:sz="4" w:space="1" w:color="auto"/>
      </w:pBdr>
      <w:jc w:val="center"/>
      <w:rPr>
        <w:rFonts w:ascii="Gotham" w:eastAsia="Calibri" w:hAnsi="Gotham" w:cs="Arial"/>
        <w:sz w:val="18"/>
        <w:szCs w:val="18"/>
      </w:rPr>
    </w:pPr>
    <w:r>
      <w:rPr>
        <w:rFonts w:ascii="Gotham" w:eastAsia="Calibri" w:hAnsi="Gotham" w:cs="Arial"/>
        <w:b/>
        <w:bCs/>
        <w:color w:val="000000" w:themeColor="text1"/>
        <w:sz w:val="18"/>
        <w:szCs w:val="18"/>
      </w:rPr>
      <w:t>Woodrise 2025</w:t>
    </w:r>
    <w:r w:rsidR="00670BA4" w:rsidRPr="00EF3B6E">
      <w:rPr>
        <w:rFonts w:ascii="Gotham" w:eastAsia="Calibri" w:hAnsi="Gotham" w:cs="Arial"/>
        <w:b/>
        <w:bCs/>
        <w:color w:val="000000" w:themeColor="text1"/>
        <w:sz w:val="18"/>
        <w:szCs w:val="18"/>
      </w:rPr>
      <w:t xml:space="preserve"> Secretariat: </w:t>
    </w:r>
    <w:r w:rsidR="00670BA4" w:rsidRPr="00EF3B6E">
      <w:rPr>
        <w:rFonts w:ascii="Gotham" w:eastAsia="Calibri" w:hAnsi="Gotham" w:cs="Arial"/>
        <w:sz w:val="18"/>
        <w:szCs w:val="18"/>
      </w:rPr>
      <w:t>International Conference Services Ltd.</w:t>
    </w:r>
  </w:p>
  <w:p w14:paraId="6930010D" w14:textId="2595A72F" w:rsidR="00670BA4" w:rsidRPr="00EF3B6E" w:rsidRDefault="00E96666" w:rsidP="00670BA4">
    <w:pPr>
      <w:pStyle w:val="Footer"/>
      <w:jc w:val="center"/>
      <w:rPr>
        <w:rFonts w:ascii="Gotham" w:eastAsia="Calibri" w:hAnsi="Gotham" w:cs="Arial"/>
        <w:sz w:val="18"/>
        <w:szCs w:val="18"/>
      </w:rPr>
    </w:pPr>
    <w:r>
      <w:rPr>
        <w:rFonts w:ascii="Gotham" w:eastAsia="Calibri" w:hAnsi="Gotham" w:cs="Arial"/>
        <w:sz w:val="18"/>
        <w:szCs w:val="18"/>
      </w:rPr>
      <w:t>555 Burrar</w:t>
    </w:r>
    <w:r w:rsidR="00C72000">
      <w:rPr>
        <w:rFonts w:ascii="Gotham" w:eastAsia="Calibri" w:hAnsi="Gotham" w:cs="Arial"/>
        <w:sz w:val="18"/>
        <w:szCs w:val="18"/>
      </w:rPr>
      <w:t>d</w:t>
    </w:r>
    <w:r>
      <w:rPr>
        <w:rFonts w:ascii="Gotham" w:eastAsia="Calibri" w:hAnsi="Gotham" w:cs="Arial"/>
        <w:sz w:val="18"/>
        <w:szCs w:val="18"/>
      </w:rPr>
      <w:t xml:space="preserve"> Street</w:t>
    </w:r>
    <w:r w:rsidR="00670BA4" w:rsidRPr="00EF3B6E">
      <w:rPr>
        <w:rFonts w:ascii="Gotham" w:eastAsia="Calibri" w:hAnsi="Gotham" w:cs="Arial"/>
        <w:sz w:val="18"/>
        <w:szCs w:val="18"/>
      </w:rPr>
      <w:t xml:space="preserve">, Vancouver, BC Canada </w:t>
    </w:r>
    <w:r>
      <w:rPr>
        <w:rFonts w:ascii="Gotham" w:eastAsia="Calibri" w:hAnsi="Gotham" w:cs="Arial"/>
        <w:sz w:val="18"/>
        <w:szCs w:val="18"/>
      </w:rPr>
      <w:t>V7X 1M8</w:t>
    </w:r>
  </w:p>
  <w:p w14:paraId="61816DF2" w14:textId="7226C8BD" w:rsidR="00065D11" w:rsidRPr="00476522" w:rsidRDefault="00670BA4" w:rsidP="00670BA4">
    <w:pPr>
      <w:pStyle w:val="Footer"/>
      <w:jc w:val="center"/>
      <w:rPr>
        <w:rFonts w:eastAsia="Calibri" w:cs="Arial"/>
        <w:color w:val="000000" w:themeColor="text1"/>
        <w:sz w:val="18"/>
        <w:szCs w:val="18"/>
      </w:rPr>
    </w:pPr>
    <w:r w:rsidRPr="00EF3B6E">
      <w:rPr>
        <w:rFonts w:ascii="Gotham" w:eastAsia="Calibri" w:hAnsi="Gotham" w:cs="Arial"/>
        <w:sz w:val="18"/>
        <w:szCs w:val="18"/>
      </w:rPr>
      <w:t>Email:</w:t>
    </w:r>
    <w:r w:rsidRPr="00D74A84">
      <w:rPr>
        <w:rFonts w:ascii="Gotham" w:eastAsia="Calibri" w:hAnsi="Gotham" w:cs="Arial"/>
        <w:sz w:val="18"/>
        <w:szCs w:val="18"/>
      </w:rPr>
      <w:t xml:space="preserve"> </w:t>
    </w:r>
    <w:hyperlink r:id="rId1" w:history="1">
      <w:r w:rsidR="00C72000" w:rsidRPr="004F52B5">
        <w:rPr>
          <w:rStyle w:val="Hyperlink"/>
          <w:rFonts w:ascii="Gotham" w:eastAsia="Calibri" w:hAnsi="Gotham" w:cs="Arial"/>
          <w:sz w:val="18"/>
          <w:szCs w:val="18"/>
        </w:rPr>
        <w:t>woodrise2025-fulfilment@icsevents.com</w:t>
      </w:r>
    </w:hyperlink>
    <w:r>
      <w:rPr>
        <w:rFonts w:ascii="Gotham" w:eastAsia="Calibri" w:hAnsi="Gotham" w:cs="Arial"/>
        <w:color w:val="000000" w:themeColor="text1"/>
        <w:sz w:val="18"/>
        <w:szCs w:val="18"/>
      </w:rPr>
      <w:t xml:space="preserve"> |</w:t>
    </w:r>
    <w:r w:rsidRPr="00EF3B6E">
      <w:rPr>
        <w:rFonts w:ascii="Gotham" w:eastAsia="Calibri" w:hAnsi="Gotham" w:cs="Arial"/>
        <w:sz w:val="18"/>
        <w:szCs w:val="18"/>
      </w:rPr>
      <w:t xml:space="preserve"> Web</w:t>
    </w:r>
    <w:r w:rsidR="00C72000">
      <w:rPr>
        <w:rFonts w:ascii="Gotham" w:eastAsia="Calibri" w:hAnsi="Gotham" w:cs="Arial"/>
        <w:sz w:val="18"/>
        <w:szCs w:val="18"/>
      </w:rPr>
      <w:t xml:space="preserve">: </w:t>
    </w:r>
    <w:hyperlink r:id="rId2" w:history="1">
      <w:r w:rsidR="00C72000">
        <w:rPr>
          <w:rStyle w:val="Hyperlink"/>
          <w:rFonts w:ascii="Gotham" w:eastAsia="Calibri" w:hAnsi="Gotham" w:cs="Arial"/>
          <w:sz w:val="18"/>
          <w:szCs w:val="18"/>
        </w:rPr>
        <w:t>woodrise2025.com</w:t>
      </w:r>
    </w:hyperlink>
    <w:r w:rsidR="00C72000">
      <w:rPr>
        <w:rFonts w:ascii="Gotham" w:eastAsia="Calibri" w:hAnsi="Gotham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ED91" w14:textId="77777777" w:rsidR="00451DA5" w:rsidRDefault="00451DA5" w:rsidP="00206F9D">
      <w:pPr>
        <w:spacing w:after="0" w:line="240" w:lineRule="auto"/>
      </w:pPr>
      <w:r>
        <w:separator/>
      </w:r>
    </w:p>
  </w:footnote>
  <w:footnote w:type="continuationSeparator" w:id="0">
    <w:p w14:paraId="37B0F748" w14:textId="77777777" w:rsidR="00451DA5" w:rsidRDefault="00451DA5" w:rsidP="00206F9D">
      <w:pPr>
        <w:spacing w:after="0" w:line="240" w:lineRule="auto"/>
      </w:pPr>
      <w:r>
        <w:continuationSeparator/>
      </w:r>
    </w:p>
  </w:footnote>
  <w:footnote w:type="continuationNotice" w:id="1">
    <w:p w14:paraId="6426C77F" w14:textId="77777777" w:rsidR="00CD42B7" w:rsidRDefault="00CD42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BB7A" w14:textId="32A97B83" w:rsidR="006A7999" w:rsidRDefault="00E966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F41B4C" wp14:editId="2EB9B618">
          <wp:simplePos x="0" y="0"/>
          <wp:positionH relativeFrom="page">
            <wp:align>left</wp:align>
          </wp:positionH>
          <wp:positionV relativeFrom="paragraph">
            <wp:posOffset>-276225</wp:posOffset>
          </wp:positionV>
          <wp:extent cx="7560000" cy="1133266"/>
          <wp:effectExtent l="0" t="0" r="3175" b="0"/>
          <wp:wrapSquare wrapText="bothSides"/>
          <wp:docPr id="638505455" name="Picture 1" descr="A city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505455" name="Picture 1" descr="A city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33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C8F"/>
    <w:multiLevelType w:val="hybridMultilevel"/>
    <w:tmpl w:val="CD18B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71B8"/>
    <w:multiLevelType w:val="hybridMultilevel"/>
    <w:tmpl w:val="7248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4E65"/>
    <w:multiLevelType w:val="hybridMultilevel"/>
    <w:tmpl w:val="83D61194"/>
    <w:lvl w:ilvl="0" w:tplc="E18C3F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10CD9"/>
    <w:multiLevelType w:val="hybridMultilevel"/>
    <w:tmpl w:val="29B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76707">
    <w:abstractNumId w:val="1"/>
  </w:num>
  <w:num w:numId="2" w16cid:durableId="773212383">
    <w:abstractNumId w:val="3"/>
  </w:num>
  <w:num w:numId="3" w16cid:durableId="794175301">
    <w:abstractNumId w:val="0"/>
  </w:num>
  <w:num w:numId="4" w16cid:durableId="205379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pR/izGKFBEkUBzwLll2NrNTTJP+na4gzeBcSJQhDvSzR3InB/XGApqL421iEF2d17MH13ejbhtV6LufTuNeMtQ==" w:salt="MZ1ntZM8Umrb/eM8XT5j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9D"/>
    <w:rsid w:val="0000629F"/>
    <w:rsid w:val="000063FE"/>
    <w:rsid w:val="00012ECE"/>
    <w:rsid w:val="00035CCB"/>
    <w:rsid w:val="000420F4"/>
    <w:rsid w:val="0004265F"/>
    <w:rsid w:val="000502B2"/>
    <w:rsid w:val="00056704"/>
    <w:rsid w:val="00060EB8"/>
    <w:rsid w:val="00065D11"/>
    <w:rsid w:val="000904E6"/>
    <w:rsid w:val="000A0192"/>
    <w:rsid w:val="000A720B"/>
    <w:rsid w:val="000F4DC3"/>
    <w:rsid w:val="001066DC"/>
    <w:rsid w:val="001278CB"/>
    <w:rsid w:val="00132512"/>
    <w:rsid w:val="00152681"/>
    <w:rsid w:val="00154F6F"/>
    <w:rsid w:val="00160365"/>
    <w:rsid w:val="001708CD"/>
    <w:rsid w:val="001A4795"/>
    <w:rsid w:val="001B2CAF"/>
    <w:rsid w:val="001C58E8"/>
    <w:rsid w:val="001C706D"/>
    <w:rsid w:val="001D37A2"/>
    <w:rsid w:val="00206F9D"/>
    <w:rsid w:val="002271B2"/>
    <w:rsid w:val="00242933"/>
    <w:rsid w:val="00242F7D"/>
    <w:rsid w:val="0028373C"/>
    <w:rsid w:val="002A36F6"/>
    <w:rsid w:val="002B6A48"/>
    <w:rsid w:val="002C5B2D"/>
    <w:rsid w:val="00360AB0"/>
    <w:rsid w:val="0036328B"/>
    <w:rsid w:val="00382885"/>
    <w:rsid w:val="00391826"/>
    <w:rsid w:val="00396AF6"/>
    <w:rsid w:val="003A3BE1"/>
    <w:rsid w:val="003B2F86"/>
    <w:rsid w:val="003E0594"/>
    <w:rsid w:val="003F3385"/>
    <w:rsid w:val="00405B98"/>
    <w:rsid w:val="004074CC"/>
    <w:rsid w:val="00415533"/>
    <w:rsid w:val="00416CDC"/>
    <w:rsid w:val="00421466"/>
    <w:rsid w:val="00421834"/>
    <w:rsid w:val="00441EF4"/>
    <w:rsid w:val="00451DA5"/>
    <w:rsid w:val="0047676C"/>
    <w:rsid w:val="00490AB2"/>
    <w:rsid w:val="004A28F0"/>
    <w:rsid w:val="004A3F4B"/>
    <w:rsid w:val="004D20D1"/>
    <w:rsid w:val="0050233D"/>
    <w:rsid w:val="00532428"/>
    <w:rsid w:val="005442D4"/>
    <w:rsid w:val="00552B1F"/>
    <w:rsid w:val="00563B06"/>
    <w:rsid w:val="00573AF6"/>
    <w:rsid w:val="005A6257"/>
    <w:rsid w:val="00616DC8"/>
    <w:rsid w:val="00626AB4"/>
    <w:rsid w:val="00633075"/>
    <w:rsid w:val="00634FF8"/>
    <w:rsid w:val="00670BA4"/>
    <w:rsid w:val="0068064B"/>
    <w:rsid w:val="006839D5"/>
    <w:rsid w:val="006A7999"/>
    <w:rsid w:val="006B7BE2"/>
    <w:rsid w:val="006D59C4"/>
    <w:rsid w:val="006E2F21"/>
    <w:rsid w:val="006E7B67"/>
    <w:rsid w:val="00711E8E"/>
    <w:rsid w:val="00750773"/>
    <w:rsid w:val="00766A42"/>
    <w:rsid w:val="00777258"/>
    <w:rsid w:val="00782DDC"/>
    <w:rsid w:val="007844D3"/>
    <w:rsid w:val="007B45F8"/>
    <w:rsid w:val="007B7566"/>
    <w:rsid w:val="007E733C"/>
    <w:rsid w:val="007F3EAF"/>
    <w:rsid w:val="00800BDB"/>
    <w:rsid w:val="00800D9C"/>
    <w:rsid w:val="0086324C"/>
    <w:rsid w:val="008946BA"/>
    <w:rsid w:val="008A3DFA"/>
    <w:rsid w:val="008A56FE"/>
    <w:rsid w:val="008A6ABF"/>
    <w:rsid w:val="008B1410"/>
    <w:rsid w:val="008B589C"/>
    <w:rsid w:val="008D0296"/>
    <w:rsid w:val="008D07FA"/>
    <w:rsid w:val="008D3F56"/>
    <w:rsid w:val="008F515B"/>
    <w:rsid w:val="00914926"/>
    <w:rsid w:val="00923582"/>
    <w:rsid w:val="009474DB"/>
    <w:rsid w:val="00954319"/>
    <w:rsid w:val="00961C7C"/>
    <w:rsid w:val="00967342"/>
    <w:rsid w:val="00974781"/>
    <w:rsid w:val="00980C60"/>
    <w:rsid w:val="009854EB"/>
    <w:rsid w:val="009B0EEC"/>
    <w:rsid w:val="009B1D44"/>
    <w:rsid w:val="009C1772"/>
    <w:rsid w:val="009E3BB0"/>
    <w:rsid w:val="009E7546"/>
    <w:rsid w:val="00A025A3"/>
    <w:rsid w:val="00A30C28"/>
    <w:rsid w:val="00A375C5"/>
    <w:rsid w:val="00A909EF"/>
    <w:rsid w:val="00AA15D7"/>
    <w:rsid w:val="00AB0E0A"/>
    <w:rsid w:val="00AB1F3E"/>
    <w:rsid w:val="00AB3372"/>
    <w:rsid w:val="00AF7071"/>
    <w:rsid w:val="00B1386E"/>
    <w:rsid w:val="00B27A44"/>
    <w:rsid w:val="00B30D1F"/>
    <w:rsid w:val="00B63A30"/>
    <w:rsid w:val="00B651FB"/>
    <w:rsid w:val="00B67D8E"/>
    <w:rsid w:val="00B851B2"/>
    <w:rsid w:val="00BD52A0"/>
    <w:rsid w:val="00BE45F5"/>
    <w:rsid w:val="00BE5AF6"/>
    <w:rsid w:val="00BF204A"/>
    <w:rsid w:val="00C0007C"/>
    <w:rsid w:val="00C00825"/>
    <w:rsid w:val="00C31FAC"/>
    <w:rsid w:val="00C3350D"/>
    <w:rsid w:val="00C35FF3"/>
    <w:rsid w:val="00C36F12"/>
    <w:rsid w:val="00C42562"/>
    <w:rsid w:val="00C5797A"/>
    <w:rsid w:val="00C6273C"/>
    <w:rsid w:val="00C72000"/>
    <w:rsid w:val="00C76A81"/>
    <w:rsid w:val="00C81FB4"/>
    <w:rsid w:val="00CB79A2"/>
    <w:rsid w:val="00CD42B7"/>
    <w:rsid w:val="00CF2BDA"/>
    <w:rsid w:val="00D07FC9"/>
    <w:rsid w:val="00D23977"/>
    <w:rsid w:val="00D37219"/>
    <w:rsid w:val="00D52295"/>
    <w:rsid w:val="00D53E79"/>
    <w:rsid w:val="00D67FF0"/>
    <w:rsid w:val="00D71405"/>
    <w:rsid w:val="00D74A84"/>
    <w:rsid w:val="00D832AC"/>
    <w:rsid w:val="00DA10E4"/>
    <w:rsid w:val="00DB22C3"/>
    <w:rsid w:val="00DD3AA3"/>
    <w:rsid w:val="00DE167D"/>
    <w:rsid w:val="00E058D6"/>
    <w:rsid w:val="00E11A31"/>
    <w:rsid w:val="00E11C29"/>
    <w:rsid w:val="00E234F5"/>
    <w:rsid w:val="00E32752"/>
    <w:rsid w:val="00E35FA7"/>
    <w:rsid w:val="00E431AE"/>
    <w:rsid w:val="00E47892"/>
    <w:rsid w:val="00E52D68"/>
    <w:rsid w:val="00E53AD3"/>
    <w:rsid w:val="00E65A9F"/>
    <w:rsid w:val="00E96666"/>
    <w:rsid w:val="00EC662F"/>
    <w:rsid w:val="00EE7FFD"/>
    <w:rsid w:val="00EF014B"/>
    <w:rsid w:val="00EF683A"/>
    <w:rsid w:val="00F048F0"/>
    <w:rsid w:val="00F256FC"/>
    <w:rsid w:val="00F27284"/>
    <w:rsid w:val="00F4757F"/>
    <w:rsid w:val="00F937C0"/>
    <w:rsid w:val="00FA5844"/>
    <w:rsid w:val="00FE1ADA"/>
    <w:rsid w:val="00FF6199"/>
    <w:rsid w:val="089A01FE"/>
    <w:rsid w:val="13AC56AC"/>
    <w:rsid w:val="1B276143"/>
    <w:rsid w:val="3274C83D"/>
    <w:rsid w:val="3C2D72E9"/>
    <w:rsid w:val="473FC797"/>
    <w:rsid w:val="4D5780C8"/>
    <w:rsid w:val="5B8F0A7A"/>
    <w:rsid w:val="675A79B6"/>
    <w:rsid w:val="6D4BAA6E"/>
    <w:rsid w:val="6F7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29DCC"/>
  <w15:chartTrackingRefBased/>
  <w15:docId w15:val="{7B55D5AA-929A-44A7-B10D-B66AB69B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68"/>
    <w:pPr>
      <w:jc w:val="both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BA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2F8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F9D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206F9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0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9D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206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9D"/>
    <w:rPr>
      <w:rFonts w:ascii="Trebuchet MS" w:hAnsi="Trebuchet MS"/>
      <w:sz w:val="20"/>
    </w:rPr>
  </w:style>
  <w:style w:type="table" w:styleId="TableGrid">
    <w:name w:val="Table Grid"/>
    <w:basedOn w:val="TableNormal"/>
    <w:uiPriority w:val="59"/>
    <w:rsid w:val="00B6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A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A9F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9F"/>
    <w:rPr>
      <w:rFonts w:ascii="Trebuchet MS" w:hAnsi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5A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0BA4"/>
    <w:rPr>
      <w:rFonts w:ascii="Trebuchet MS" w:eastAsiaTheme="majorEastAsia" w:hAnsi="Trebuchet MS" w:cstheme="majorBidi"/>
      <w:b/>
      <w:bCs/>
      <w:color w:val="002F8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66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EC662F"/>
    <w:pPr>
      <w:spacing w:after="0" w:line="240" w:lineRule="auto"/>
      <w:jc w:val="both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tc2025-fulfilment@icseven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tconferenceservices.sharepoint.com/sites/icsofficespace78/Global%20Projects/2025/09%20-%20Woodrise/SPEX%20OPS%20-%20Exhibition/Exhibitor%20Manual/Forms%20for%20Exh%20Manual/woodrise2025.com" TargetMode="External"/><Relationship Id="rId1" Type="http://schemas.openxmlformats.org/officeDocument/2006/relationships/hyperlink" Target="mailto:woodrise2025-fulfilment@icseve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594CA67DD848ABD91F859C75CDAA" ma:contentTypeVersion="25" ma:contentTypeDescription="Create a new document." ma:contentTypeScope="" ma:versionID="61f7a635168f94b4fd9f53f49be4d230">
  <xsd:schema xmlns:xsd="http://www.w3.org/2001/XMLSchema" xmlns:xs="http://www.w3.org/2001/XMLSchema" xmlns:p="http://schemas.microsoft.com/office/2006/metadata/properties" xmlns:ns2="0b5aa3ad-7d31-4cef-a0a3-16ecc7c783a8" xmlns:ns3="5d8de9d8-1837-42db-97c7-3b5aea292a4b" xmlns:ns4="a22f7aeb-af32-4a51-8996-af0fd7538050" targetNamespace="http://schemas.microsoft.com/office/2006/metadata/properties" ma:root="true" ma:fieldsID="ac73515286b1959703858abf54fe93c5" ns2:_="" ns3:_="" ns4:_="">
    <xsd:import namespace="0b5aa3ad-7d31-4cef-a0a3-16ecc7c783a8"/>
    <xsd:import namespace="5d8de9d8-1837-42db-97c7-3b5aea292a4b"/>
    <xsd:import namespace="a22f7aeb-af32-4a51-8996-af0fd75380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Flow_SignoffStatus" minOccurs="0"/>
                <xsd:element ref="ns3:Suitability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Commiss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aa3ad-7d31-4cef-a0a3-16ecc7c78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e9d8-1837-42db-97c7-3b5aea292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Suitability" ma:index="22" nillable="true" ma:displayName="Suitability" ma:description="Picture quality" ma:format="Dropdown" ma:internalName="Suitability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b1ccaa-8655-4a67-bc2a-7fa66ae7c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ission" ma:index="28" nillable="true" ma:displayName="Approval?" ma:format="Dropdown" ma:internalName="Commission">
      <xsd:simpleType>
        <xsd:restriction base="dms:Choice">
          <xsd:enumeration value="YES"/>
          <xsd:enumeration value="NO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7aeb-af32-4a51-8996-af0fd753805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56ea676-f801-4026-a1bd-e8dffc1d8a89}" ma:internalName="TaxCatchAll" ma:showField="CatchAllData" ma:web="0b5aa3ad-7d31-4cef-a0a3-16ecc7c78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8de9d8-1837-42db-97c7-3b5aea292a4b" xsi:nil="true"/>
    <Suitability xmlns="5d8de9d8-1837-42db-97c7-3b5aea292a4b" xsi:nil="true"/>
    <lcf76f155ced4ddcb4097134ff3c332f xmlns="5d8de9d8-1837-42db-97c7-3b5aea292a4b">
      <Terms xmlns="http://schemas.microsoft.com/office/infopath/2007/PartnerControls"/>
    </lcf76f155ced4ddcb4097134ff3c332f>
    <TaxCatchAll xmlns="a22f7aeb-af32-4a51-8996-af0fd7538050" xsi:nil="true"/>
    <Commission xmlns="5d8de9d8-1837-42db-97c7-3b5aea292a4b" xsi:nil="true"/>
  </documentManagement>
</p:properties>
</file>

<file path=customXml/itemProps1.xml><?xml version="1.0" encoding="utf-8"?>
<ds:datastoreItem xmlns:ds="http://schemas.openxmlformats.org/officeDocument/2006/customXml" ds:itemID="{4B0074F2-9879-4FCF-BA9A-966187727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aa3ad-7d31-4cef-a0a3-16ecc7c783a8"/>
    <ds:schemaRef ds:uri="5d8de9d8-1837-42db-97c7-3b5aea292a4b"/>
    <ds:schemaRef ds:uri="a22f7aeb-af32-4a51-8996-af0fd7538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3F017-7E9A-4155-8F3E-73E1F4B1A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66325-641F-4B84-AC1D-CFA9B20664BD}">
  <ds:schemaRefs>
    <ds:schemaRef ds:uri="http://schemas.microsoft.com/office/2006/metadata/properties"/>
    <ds:schemaRef ds:uri="http://schemas.microsoft.com/office/infopath/2007/PartnerControls"/>
    <ds:schemaRef ds:uri="5d8de9d8-1837-42db-97c7-3b5aea292a4b"/>
    <ds:schemaRef ds:uri="a22f7aeb-af32-4a51-8996-af0fd75380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1174</Characters>
  <Application>Microsoft Office Word</Application>
  <DocSecurity>8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Marchetti</dc:creator>
  <cp:keywords/>
  <dc:description/>
  <cp:lastModifiedBy>Phoebe Ko</cp:lastModifiedBy>
  <cp:revision>8</cp:revision>
  <cp:lastPrinted>2025-02-17T05:53:00Z</cp:lastPrinted>
  <dcterms:created xsi:type="dcterms:W3CDTF">2025-04-08T19:22:00Z</dcterms:created>
  <dcterms:modified xsi:type="dcterms:W3CDTF">2025-04-08T20:50:00Z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0x010100E9B4594CA67DD848ABD91F859C75CDAA</vt:lpwstr>
  </property>
  <property fmtid="{D5CDD505-2E9C-101B-9397-08002B2CF9AE}" pid="3" name="MediaServiceImageTags">
    <vt:lpwstr/>
  </property>
</Properties>
</file>