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42E9" w14:textId="394A9AF3" w:rsidR="007B08DC" w:rsidRDefault="008B6406" w:rsidP="007B08DC">
      <w:pPr>
        <w:pStyle w:val="NormalWeb"/>
      </w:pPr>
      <w:r>
        <w:rPr>
          <w:noProof/>
        </w:rPr>
        <w:drawing>
          <wp:inline distT="0" distB="0" distL="0" distR="0" wp14:anchorId="7E272E52" wp14:editId="4028FC05">
            <wp:extent cx="6007100" cy="1879600"/>
            <wp:effectExtent l="0" t="0" r="0" b="6350"/>
            <wp:docPr id="19344108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10869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F9F8" w14:textId="77777777" w:rsidR="002F7046" w:rsidRPr="00424A35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3BAF72B7" w14:textId="0C4554E2" w:rsidR="002F7046" w:rsidRPr="00424A35" w:rsidRDefault="00B10180" w:rsidP="00424A35">
      <w:pPr>
        <w:ind w:left="2558"/>
        <w:rPr>
          <w:rFonts w:ascii="Trebuchet MS" w:hAnsi="Trebuchet MS" w:cs="Calibri"/>
          <w:b/>
        </w:rPr>
      </w:pPr>
      <w:r>
        <w:rPr>
          <w:rFonts w:ascii="Trebuchet MS" w:hAnsi="Trebuchet MS" w:cs="Calibri"/>
          <w:b/>
        </w:rPr>
        <w:t>EMCR</w:t>
      </w:r>
      <w:r w:rsidR="00135D58">
        <w:rPr>
          <w:rFonts w:ascii="Trebuchet MS" w:hAnsi="Trebuchet MS" w:cs="Calibri"/>
          <w:b/>
        </w:rPr>
        <w:t xml:space="preserve"> Bursary Application Form</w:t>
      </w:r>
    </w:p>
    <w:p w14:paraId="54D0A53B" w14:textId="77777777" w:rsidR="002F7046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p w14:paraId="47E26EA7" w14:textId="050801F2" w:rsidR="005A0843" w:rsidRPr="005A0843" w:rsidRDefault="005A0843" w:rsidP="00424A35">
      <w:pPr>
        <w:pStyle w:val="BodyText"/>
        <w:rPr>
          <w:rFonts w:ascii="Trebuchet MS" w:hAnsi="Trebuchet MS" w:cs="Calibri"/>
          <w:bCs/>
          <w:sz w:val="22"/>
          <w:szCs w:val="22"/>
        </w:rPr>
      </w:pPr>
      <w:r w:rsidRPr="005A0843">
        <w:rPr>
          <w:rFonts w:ascii="Trebuchet MS" w:hAnsi="Trebuchet MS" w:cs="Calibri"/>
          <w:bCs/>
          <w:sz w:val="22"/>
          <w:szCs w:val="22"/>
        </w:rPr>
        <w:t>SMHR will be providing ten $1000 bursaries to assist EMCRs with attendance at the SMHR 202</w:t>
      </w:r>
      <w:r w:rsidR="008B6406">
        <w:rPr>
          <w:rFonts w:ascii="Trebuchet MS" w:hAnsi="Trebuchet MS" w:cs="Calibri"/>
          <w:bCs/>
          <w:sz w:val="22"/>
          <w:szCs w:val="22"/>
        </w:rPr>
        <w:t>5</w:t>
      </w:r>
      <w:r w:rsidRPr="005A0843">
        <w:rPr>
          <w:rFonts w:ascii="Trebuchet MS" w:hAnsi="Trebuchet MS" w:cs="Calibri"/>
          <w:bCs/>
          <w:sz w:val="22"/>
          <w:szCs w:val="22"/>
        </w:rPr>
        <w:t xml:space="preserve"> conference. These bursaries are in addition to the usual travel grants</w:t>
      </w:r>
      <w:r>
        <w:rPr>
          <w:rFonts w:ascii="Trebuchet MS" w:hAnsi="Trebuchet MS" w:cs="Calibri"/>
          <w:bCs/>
          <w:sz w:val="22"/>
          <w:szCs w:val="22"/>
        </w:rPr>
        <w:t xml:space="preserve"> </w:t>
      </w:r>
      <w:r w:rsidRPr="005A0843">
        <w:rPr>
          <w:rFonts w:ascii="Trebuchet MS" w:hAnsi="Trebuchet MS" w:cs="Calibri"/>
          <w:bCs/>
          <w:sz w:val="22"/>
          <w:szCs w:val="22"/>
        </w:rPr>
        <w:t>and are separable from the EMCR awards.</w:t>
      </w:r>
    </w:p>
    <w:p w14:paraId="163F6884" w14:textId="77777777" w:rsidR="00792AD6" w:rsidRDefault="00792AD6" w:rsidP="00792AD6">
      <w:pPr>
        <w:pStyle w:val="BodyText"/>
        <w:rPr>
          <w:rFonts w:ascii="Trebuchet MS" w:hAnsi="Trebuchet MS" w:cs="Calibri"/>
          <w:iCs/>
          <w:sz w:val="22"/>
          <w:szCs w:val="22"/>
        </w:rPr>
      </w:pPr>
      <w:bookmarkStart w:id="0" w:name="_Hlk138708302"/>
    </w:p>
    <w:bookmarkEnd w:id="0"/>
    <w:p w14:paraId="72A8BAC3" w14:textId="77777777" w:rsidR="002F7046" w:rsidRPr="00424A35" w:rsidRDefault="00CA465E" w:rsidP="00424A35">
      <w:pPr>
        <w:pStyle w:val="Heading1"/>
        <w:spacing w:line="240" w:lineRule="auto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>Nominee Details</w:t>
      </w:r>
    </w:p>
    <w:p w14:paraId="4E11C965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tbl>
      <w:tblPr>
        <w:tblW w:w="0" w:type="auto"/>
        <w:tblInd w:w="1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1"/>
      </w:tblGrid>
      <w:tr w:rsidR="00135D58" w:rsidRPr="00135D58" w14:paraId="39E072D6" w14:textId="77777777" w:rsidTr="00135D58">
        <w:trPr>
          <w:trHeight w:val="537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E1A3BB0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Title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707FB8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/>
                <w:lang w:val="en-US"/>
              </w:rPr>
            </w:pPr>
          </w:p>
        </w:tc>
      </w:tr>
      <w:tr w:rsidR="00135D58" w:rsidRPr="00135D58" w14:paraId="134923F5" w14:textId="77777777" w:rsidTr="00135D58">
        <w:trPr>
          <w:trHeight w:val="537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2A25009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E5505F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/>
                <w:sz w:val="22"/>
                <w:szCs w:val="22"/>
                <w:lang w:val="en-US"/>
              </w:rPr>
            </w:pPr>
          </w:p>
        </w:tc>
      </w:tr>
      <w:tr w:rsidR="00135D58" w:rsidRPr="00135D58" w14:paraId="473544F2" w14:textId="77777777" w:rsidTr="00135D58">
        <w:trPr>
          <w:trHeight w:val="537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7F52081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Institution/s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1ECDF0A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/>
                <w:sz w:val="22"/>
                <w:szCs w:val="22"/>
                <w:lang w:val="en-US"/>
              </w:rPr>
            </w:pPr>
          </w:p>
        </w:tc>
      </w:tr>
      <w:tr w:rsidR="00135D58" w:rsidRPr="00135D58" w14:paraId="4297324C" w14:textId="77777777" w:rsidTr="00135D58">
        <w:trPr>
          <w:trHeight w:val="536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1A2C83C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Position/s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E89B36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/>
                <w:sz w:val="22"/>
                <w:szCs w:val="22"/>
                <w:lang w:val="en-US"/>
              </w:rPr>
            </w:pPr>
          </w:p>
        </w:tc>
      </w:tr>
      <w:tr w:rsidR="002C3F1E" w:rsidRPr="00135D58" w14:paraId="0672A7C2" w14:textId="77777777" w:rsidTr="00135D58">
        <w:trPr>
          <w:trHeight w:val="537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E9CD54" w14:textId="2838CED8" w:rsidR="002C3F1E" w:rsidRPr="00135D58" w:rsidRDefault="002C3F1E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State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76F3C4" w14:textId="77777777" w:rsidR="002C3F1E" w:rsidRPr="00135D58" w:rsidRDefault="002C3F1E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</w:p>
        </w:tc>
      </w:tr>
      <w:tr w:rsidR="00135D58" w:rsidRPr="00135D58" w14:paraId="7A94AF8F" w14:textId="77777777" w:rsidTr="00135D58">
        <w:trPr>
          <w:trHeight w:val="537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D71529E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Current member of SMHR?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F7B5C67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Yes</w:t>
            </w: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ab/>
              <w:t>No</w:t>
            </w:r>
          </w:p>
        </w:tc>
      </w:tr>
    </w:tbl>
    <w:p w14:paraId="7947AFB9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p w14:paraId="4E2D4212" w14:textId="77777777" w:rsidR="002F7046" w:rsidRPr="00424A35" w:rsidRDefault="00CA465E" w:rsidP="00484B0F">
      <w:pPr>
        <w:rPr>
          <w:rFonts w:ascii="Trebuchet MS" w:hAnsi="Trebuchet MS" w:cs="Calibri"/>
          <w:b/>
        </w:rPr>
      </w:pPr>
      <w:r w:rsidRPr="00424A35">
        <w:rPr>
          <w:rFonts w:ascii="Trebuchet MS" w:hAnsi="Trebuchet MS" w:cs="Calibri"/>
          <w:b/>
        </w:rPr>
        <w:t>Criteria for the Award</w:t>
      </w:r>
    </w:p>
    <w:p w14:paraId="394C7BBD" w14:textId="30784BC0" w:rsidR="002F7046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Financial member of SMHR at the time of application</w:t>
      </w:r>
    </w:p>
    <w:p w14:paraId="0F8243E8" w14:textId="666F351D" w:rsidR="00821500" w:rsidRDefault="00E31BD8" w:rsidP="00821500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E31BD8">
        <w:rPr>
          <w:rFonts w:ascii="Trebuchet MS" w:hAnsi="Trebuchet MS" w:cs="Calibri"/>
        </w:rPr>
        <w:t xml:space="preserve">An email or letter from supervisor </w:t>
      </w:r>
      <w:r w:rsidR="002C3F1E">
        <w:rPr>
          <w:rFonts w:ascii="Trebuchet MS" w:hAnsi="Trebuchet MS" w:cs="Calibri"/>
        </w:rPr>
        <w:t>to</w:t>
      </w:r>
      <w:r w:rsidRPr="00E31BD8">
        <w:rPr>
          <w:rFonts w:ascii="Trebuchet MS" w:hAnsi="Trebuchet MS" w:cs="Calibri"/>
        </w:rPr>
        <w:t xml:space="preserve"> confirm PHD student/EMCR status and </w:t>
      </w:r>
      <w:r w:rsidR="006A45C5">
        <w:rPr>
          <w:rFonts w:ascii="Trebuchet MS" w:hAnsi="Trebuchet MS" w:cs="Calibri"/>
        </w:rPr>
        <w:t>any</w:t>
      </w:r>
      <w:r w:rsidR="006A45C5" w:rsidRPr="00E31BD8">
        <w:rPr>
          <w:rFonts w:ascii="Trebuchet MS" w:hAnsi="Trebuchet MS" w:cs="Calibri"/>
        </w:rPr>
        <w:t xml:space="preserve"> </w:t>
      </w:r>
      <w:r w:rsidRPr="00E31BD8">
        <w:rPr>
          <w:rFonts w:ascii="Trebuchet MS" w:hAnsi="Trebuchet MS" w:cs="Calibri"/>
        </w:rPr>
        <w:t>institutional contribution</w:t>
      </w:r>
    </w:p>
    <w:p w14:paraId="52996A16" w14:textId="3F3C7DFE" w:rsidR="005A0843" w:rsidRPr="00821500" w:rsidRDefault="005A0843" w:rsidP="00821500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>
        <w:rPr>
          <w:rFonts w:ascii="Trebuchet MS" w:hAnsi="Trebuchet MS" w:cs="Calibri"/>
        </w:rPr>
        <w:t>CV required</w:t>
      </w:r>
    </w:p>
    <w:p w14:paraId="0F14DED6" w14:textId="77777777" w:rsidR="00484B0F" w:rsidRDefault="00484B0F" w:rsidP="00484B0F">
      <w:pPr>
        <w:pStyle w:val="Heading1"/>
        <w:spacing w:line="240" w:lineRule="auto"/>
        <w:ind w:left="0"/>
        <w:rPr>
          <w:rFonts w:ascii="Trebuchet MS" w:hAnsi="Trebuchet MS" w:cs="Calibri"/>
          <w:w w:val="95"/>
          <w:sz w:val="22"/>
          <w:szCs w:val="22"/>
        </w:rPr>
      </w:pPr>
    </w:p>
    <w:p w14:paraId="39D578D0" w14:textId="7684DCC8" w:rsidR="00E31BD8" w:rsidRPr="00E31BD8" w:rsidRDefault="00E31BD8" w:rsidP="00E31BD8">
      <w:pPr>
        <w:rPr>
          <w:rFonts w:ascii="Trebuchet MS" w:hAnsi="Trebuchet MS" w:cs="Calibri"/>
          <w:b/>
        </w:rPr>
      </w:pPr>
      <w:r>
        <w:rPr>
          <w:rFonts w:ascii="Trebuchet MS" w:hAnsi="Trebuchet MS" w:cs="Calibri"/>
          <w:b/>
        </w:rPr>
        <w:t>Obligations</w:t>
      </w:r>
    </w:p>
    <w:p w14:paraId="0567EC44" w14:textId="40631E0B" w:rsidR="00BE3BA6" w:rsidRPr="008B6406" w:rsidRDefault="00CA465E" w:rsidP="008B6406">
      <w:pPr>
        <w:pStyle w:val="BodyText"/>
        <w:numPr>
          <w:ilvl w:val="0"/>
          <w:numId w:val="8"/>
        </w:numPr>
        <w:rPr>
          <w:rFonts w:ascii="Trebuchet MS" w:hAnsi="Trebuchet MS" w:cs="Calibri"/>
          <w:sz w:val="22"/>
          <w:szCs w:val="22"/>
        </w:rPr>
      </w:pPr>
      <w:r w:rsidRPr="00135D58">
        <w:rPr>
          <w:rFonts w:ascii="Trebuchet MS" w:hAnsi="Trebuchet MS" w:cs="Calibri"/>
          <w:sz w:val="22"/>
          <w:szCs w:val="22"/>
        </w:rPr>
        <w:t>Nominees</w:t>
      </w:r>
      <w:r w:rsidR="003F659A" w:rsidRPr="00135D58">
        <w:rPr>
          <w:rFonts w:ascii="Trebuchet MS" w:hAnsi="Trebuchet MS" w:cs="Calibri"/>
          <w:sz w:val="22"/>
          <w:szCs w:val="22"/>
        </w:rPr>
        <w:t xml:space="preserve"> are required to attend the </w:t>
      </w:r>
      <w:r w:rsidR="00424A35" w:rsidRPr="00135D58">
        <w:rPr>
          <w:rFonts w:ascii="Trebuchet MS" w:hAnsi="Trebuchet MS" w:cs="Calibri"/>
          <w:sz w:val="22"/>
          <w:szCs w:val="22"/>
        </w:rPr>
        <w:t>202</w:t>
      </w:r>
      <w:r w:rsidR="008B6406">
        <w:rPr>
          <w:rFonts w:ascii="Trebuchet MS" w:hAnsi="Trebuchet MS" w:cs="Calibri"/>
          <w:sz w:val="22"/>
          <w:szCs w:val="22"/>
        </w:rPr>
        <w:t>5</w:t>
      </w:r>
      <w:r w:rsidR="007B08DC" w:rsidRPr="00135D58">
        <w:rPr>
          <w:rFonts w:ascii="Trebuchet MS" w:hAnsi="Trebuchet MS" w:cs="Calibri"/>
          <w:sz w:val="22"/>
          <w:szCs w:val="22"/>
        </w:rPr>
        <w:t xml:space="preserve"> </w:t>
      </w:r>
      <w:r w:rsidRPr="00135D58">
        <w:rPr>
          <w:rFonts w:ascii="Trebuchet MS" w:hAnsi="Trebuchet MS" w:cs="Calibri"/>
          <w:sz w:val="22"/>
          <w:szCs w:val="22"/>
        </w:rPr>
        <w:t xml:space="preserve">SMHR Conference </w:t>
      </w:r>
      <w:r w:rsidR="00135D58">
        <w:rPr>
          <w:rFonts w:ascii="Trebuchet MS" w:hAnsi="Trebuchet MS" w:cs="Calibri"/>
          <w:sz w:val="22"/>
          <w:szCs w:val="22"/>
        </w:rPr>
        <w:br/>
      </w:r>
      <w:bookmarkStart w:id="1" w:name="_Hlk170915275"/>
    </w:p>
    <w:p w14:paraId="054FACE4" w14:textId="35713B53" w:rsidR="00226B89" w:rsidRPr="00821500" w:rsidRDefault="00226B89" w:rsidP="00226B89">
      <w:pPr>
        <w:widowControl/>
        <w:autoSpaceDE/>
        <w:autoSpaceDN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n-GB" w:bidi="ar-SA"/>
        </w:rPr>
      </w:pPr>
      <w:r w:rsidRPr="00821500">
        <w:rPr>
          <w:rFonts w:ascii="Trebuchet MS" w:eastAsia="Times New Roman" w:hAnsi="Trebuchet MS" w:cs="Times New Roman"/>
          <w:color w:val="000000" w:themeColor="text1"/>
          <w:lang w:eastAsia="en-GB" w:bidi="ar-SA"/>
        </w:rPr>
        <w:t>We welcome applications from all EMCRS. If oversubscribed, preference will be given to those with a significan</w:t>
      </w:r>
      <w:r w:rsidR="008B6406">
        <w:rPr>
          <w:rFonts w:ascii="Trebuchet MS" w:eastAsia="Times New Roman" w:hAnsi="Trebuchet MS" w:cs="Times New Roman"/>
          <w:color w:val="000000" w:themeColor="text1"/>
          <w:lang w:eastAsia="en-GB" w:bidi="ar-SA"/>
        </w:rPr>
        <w:t>t</w:t>
      </w:r>
      <w:r w:rsidRPr="00821500">
        <w:rPr>
          <w:rFonts w:ascii="Trebuchet MS" w:eastAsia="Times New Roman" w:hAnsi="Trebuchet MS" w:cs="Times New Roman"/>
          <w:color w:val="000000" w:themeColor="text1"/>
          <w:lang w:eastAsia="en-GB" w:bidi="ar-SA"/>
        </w:rPr>
        <w:t xml:space="preserve"> distance or cost to travel (eg from NT or WA, rural Australia), and those who would be unable to attend the conference without this support (eg </w:t>
      </w:r>
      <w:r w:rsidR="002C567A" w:rsidRPr="00821500">
        <w:rPr>
          <w:rFonts w:ascii="Trebuchet MS" w:eastAsia="Times New Roman" w:hAnsi="Trebuchet MS" w:cs="Times New Roman"/>
          <w:color w:val="000000" w:themeColor="text1"/>
          <w:lang w:eastAsia="en-GB" w:bidi="ar-SA"/>
        </w:rPr>
        <w:t>those with no institutional support for travel)</w:t>
      </w:r>
      <w:r w:rsidRPr="00821500">
        <w:rPr>
          <w:rFonts w:ascii="Trebuchet MS" w:eastAsia="Times New Roman" w:hAnsi="Trebuchet MS" w:cs="Times New Roman"/>
          <w:color w:val="000000" w:themeColor="text1"/>
          <w:lang w:eastAsia="en-GB" w:bidi="ar-SA"/>
        </w:rPr>
        <w:t>.</w:t>
      </w:r>
    </w:p>
    <w:p w14:paraId="1C7C0D7F" w14:textId="623448C9" w:rsidR="00E31BD8" w:rsidRDefault="00E31BD8">
      <w:pPr>
        <w:rPr>
          <w:rFonts w:ascii="Trebuchet MS" w:eastAsia="Helvetica" w:hAnsi="Trebuchet MS" w:cs="Calibri"/>
          <w:b/>
          <w:bCs/>
        </w:rPr>
      </w:pPr>
      <w:r>
        <w:rPr>
          <w:rFonts w:ascii="Trebuchet MS" w:hAnsi="Trebuchet MS" w:cs="Calibri"/>
        </w:rPr>
        <w:br w:type="page"/>
      </w:r>
    </w:p>
    <w:p w14:paraId="6BA75AC5" w14:textId="77777777" w:rsidR="00E31BD8" w:rsidRPr="00E31BD8" w:rsidRDefault="00E31BD8" w:rsidP="00E31BD8">
      <w:pPr>
        <w:pStyle w:val="Heading1"/>
        <w:rPr>
          <w:rFonts w:ascii="Trebuchet MS" w:hAnsi="Trebuchet MS" w:cs="Calibri"/>
          <w:b w:val="0"/>
          <w:bCs w:val="0"/>
          <w:lang w:val="en-US"/>
        </w:rPr>
      </w:pPr>
    </w:p>
    <w:p w14:paraId="0E522A0F" w14:textId="17436FF7" w:rsidR="00E31BD8" w:rsidRPr="00E31BD8" w:rsidRDefault="002C3F1E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Provide a justified budget, including </w:t>
      </w:r>
      <w:r w:rsidR="006A45C5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any </w:t>
      </w: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institution contribution to travel/attendance. </w:t>
      </w:r>
    </w:p>
    <w:p w14:paraId="012449E9" w14:textId="26D3A2A1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41F155F4" wp14:editId="48D8236B">
                <wp:extent cx="5770245" cy="12700"/>
                <wp:effectExtent l="9525" t="0" r="11430" b="6350"/>
                <wp:docPr id="197667669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1677034313" name="Line 62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FE0A6" id="Group 9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AvmvxR&#10;EgIAAI0EAAAOAAAAAAAAAAAAAAAAAC4CAABkcnMvZTJvRG9jLnhtbFBLAQItABQABgAIAAAAIQDe&#10;tJij3AAAAAMBAAAPAAAAAAAAAAAAAAAAAGwEAABkcnMvZG93bnJldi54bWxQSwUGAAAAAAQABADz&#10;AAAAdQUAAAAA&#10;">
                <v:line id="Line 62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6834158E" w14:textId="77777777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</w:p>
    <w:p w14:paraId="312BE558" w14:textId="380F7013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</w:p>
    <w:p w14:paraId="0AD920F0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553DD0BC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44AC3018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3A8CC66D" w14:textId="65C1CED6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683C5C51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2705254C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10E0424E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21A7394E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7B84E4F0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7115B149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58DD05D1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39E52DEE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69710508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7C42C57E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07839893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142910F5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668EB5D8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229F0288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71215E66" w14:textId="28E2EECB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24EFAE8D" wp14:editId="1A0811AB">
                <wp:extent cx="5875020" cy="3423285"/>
                <wp:effectExtent l="9525" t="9525" r="11430" b="5715"/>
                <wp:docPr id="87158767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285"/>
                          <a:chOff x="0" y="0"/>
                          <a:chExt cx="9252" cy="5391"/>
                        </a:xfrm>
                      </wpg:grpSpPr>
                      <wps:wsp>
                        <wps:cNvPr id="472164339" name="Line 6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9753345" name="Line 59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689718" name="Line 58"/>
                        <wps:cNvCnPr>
                          <a:cxnSpLocks/>
                        </wps:cNvCnPr>
                        <wps:spPr bwMode="auto">
                          <a:xfrm>
                            <a:off x="0" y="5386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106023" name="Line 57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F04B6" id="Group 8" o:spid="_x0000_s1026" style="width:462.6pt;height:269.55pt;mso-position-horizontal-relative:char;mso-position-vertical-relative:line" coordsize="9252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">
                <v:line id="Line 60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" strokeweight=".48pt">
                  <o:lock v:ext="edit" shapetype="f"/>
                </v:line>
                <v:line id="Line 59" o:spid="_x0000_s1028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" strokeweight=".48pt">
                  <o:lock v:ext="edit" shapetype="f"/>
                </v:line>
                <v:line id="Line 58" o:spid="_x0000_s1029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" strokeweight=".48pt">
                  <o:lock v:ext="edit" shapetype="f"/>
                </v:line>
                <v:line id="Line 57" o:spid="_x0000_s1030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3E05B1B9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4D216C55" w14:textId="5D02FAE3" w:rsidR="002C3F1E" w:rsidRPr="00E31BD8" w:rsidRDefault="002C3F1E" w:rsidP="002C3F1E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Explain </w:t>
      </w: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the </w:t>
      </w: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significance of </w:t>
      </w: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>your</w:t>
      </w: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 presentation to the conference theme and </w:t>
      </w:r>
      <w:r w:rsidR="006A45C5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your </w:t>
      </w: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prior </w:t>
      </w:r>
      <w:r w:rsidR="006A45C5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>involvement with</w:t>
      </w: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 SMHR (150 words)</w:t>
      </w:r>
    </w:p>
    <w:p w14:paraId="1645E993" w14:textId="77777777" w:rsidR="002C3F1E" w:rsidRPr="00E31BD8" w:rsidRDefault="002C3F1E" w:rsidP="002C3F1E">
      <w:pPr>
        <w:pStyle w:val="Heading1"/>
        <w:rPr>
          <w:rFonts w:ascii="Trebuchet MS" w:hAnsi="Trebuchet MS" w:cs="Calibri"/>
          <w:lang w:val="en-US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2FF7CD5D" wp14:editId="508E4505">
                <wp:extent cx="5770245" cy="12700"/>
                <wp:effectExtent l="9525" t="0" r="11430" b="6350"/>
                <wp:docPr id="207305531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2025694761" name="Line 62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384A9" id="Group 9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AEjh4q&#10;EgIAAI0EAAAOAAAAAAAAAAAAAAAAAC4CAABkcnMvZTJvRG9jLnhtbFBLAQItABQABgAIAAAAIQDe&#10;tJij3AAAAAMBAAAPAAAAAAAAAAAAAAAAAGwEAABkcnMvZG93bnJldi54bWxQSwUGAAAAAAQABADz&#10;AAAAdQUAAAAA&#10;">
                <v:line id="Line 62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131E6713" w14:textId="77777777" w:rsidR="002C3F1E" w:rsidRPr="00E31BD8" w:rsidRDefault="002C3F1E" w:rsidP="002C3F1E">
      <w:pPr>
        <w:pStyle w:val="Heading1"/>
        <w:rPr>
          <w:rFonts w:ascii="Trebuchet MS" w:hAnsi="Trebuchet MS" w:cs="Calibri"/>
          <w:lang w:val="en-US"/>
        </w:rPr>
      </w:pPr>
    </w:p>
    <w:p w14:paraId="10650000" w14:textId="77777777" w:rsidR="002C3F1E" w:rsidRPr="00E31BD8" w:rsidRDefault="002C3F1E" w:rsidP="002C3F1E">
      <w:pPr>
        <w:pStyle w:val="Heading1"/>
        <w:rPr>
          <w:rFonts w:ascii="Trebuchet MS" w:hAnsi="Trebuchet MS" w:cs="Calibri"/>
          <w:lang w:val="en-US"/>
        </w:rPr>
      </w:pPr>
    </w:p>
    <w:p w14:paraId="0DBDA70B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3FBDF676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75A4DFCF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512B0B53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7B5E4431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6A6B1238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28A6E974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2656CB54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6AC3143A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58EBF68C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6F5E2DE7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0B13D6FB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132B0991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751AC3DC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1ED8B401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7A7E3F2F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584AF073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4DF747B7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22870C74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7CFAC1A8" wp14:editId="3AE43900">
                <wp:extent cx="5875020" cy="3423285"/>
                <wp:effectExtent l="9525" t="9525" r="11430" b="5715"/>
                <wp:docPr id="148663688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285"/>
                          <a:chOff x="0" y="0"/>
                          <a:chExt cx="9252" cy="5391"/>
                        </a:xfrm>
                      </wpg:grpSpPr>
                      <wps:wsp>
                        <wps:cNvPr id="838569808" name="Line 6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751721" name="Line 59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235463" name="Line 58"/>
                        <wps:cNvCnPr>
                          <a:cxnSpLocks/>
                        </wps:cNvCnPr>
                        <wps:spPr bwMode="auto">
                          <a:xfrm>
                            <a:off x="0" y="5386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22169" name="Line 57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77D2C" id="Group 8" o:spid="_x0000_s1026" style="width:462.6pt;height:269.55pt;mso-position-horizontal-relative:char;mso-position-vertical-relative:line" coordsize="9252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">
                <v:line id="Line 60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" strokeweight=".48pt">
                  <o:lock v:ext="edit" shapetype="f"/>
                </v:line>
                <v:line id="Line 59" o:spid="_x0000_s1028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" strokeweight=".48pt">
                  <o:lock v:ext="edit" shapetype="f"/>
                </v:line>
                <v:line id="Line 58" o:spid="_x0000_s1029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" strokeweight=".48pt">
                  <o:lock v:ext="edit" shapetype="f"/>
                </v:line>
                <v:line id="Line 57" o:spid="_x0000_s1030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31F570DE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28B89B10" w14:textId="77777777" w:rsidR="002C3F1E" w:rsidRDefault="002C3F1E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02D88DE0" w14:textId="131D2C94" w:rsidR="00BA2EB6" w:rsidRDefault="00BA2EB6">
      <w:pPr>
        <w:rPr>
          <w:rFonts w:ascii="Trebuchet MS" w:eastAsia="Helvetica" w:hAnsi="Trebuchet MS" w:cs="Calibri"/>
          <w:sz w:val="24"/>
          <w:szCs w:val="24"/>
          <w:lang w:val="en-US"/>
        </w:rPr>
      </w:pPr>
      <w:r>
        <w:rPr>
          <w:rFonts w:ascii="Trebuchet MS" w:hAnsi="Trebuchet MS" w:cs="Calibri"/>
          <w:b/>
          <w:bCs/>
          <w:lang w:val="en-US"/>
        </w:rPr>
        <w:br w:type="page"/>
      </w:r>
    </w:p>
    <w:p w14:paraId="6143EAA7" w14:textId="77777777" w:rsidR="00E31BD8" w:rsidRDefault="00E31BD8" w:rsidP="00E31BD8">
      <w:pPr>
        <w:pStyle w:val="Heading1"/>
        <w:rPr>
          <w:rFonts w:ascii="Trebuchet MS" w:hAnsi="Trebuchet MS" w:cs="Calibri"/>
          <w:b w:val="0"/>
          <w:bCs w:val="0"/>
          <w:lang w:val="en-US"/>
        </w:rPr>
      </w:pPr>
    </w:p>
    <w:p w14:paraId="5FF91B22" w14:textId="77777777" w:rsidR="002C3F1E" w:rsidRPr="00E31BD8" w:rsidRDefault="002C3F1E" w:rsidP="00E31BD8">
      <w:pPr>
        <w:pStyle w:val="Heading1"/>
        <w:rPr>
          <w:rFonts w:ascii="Trebuchet MS" w:hAnsi="Trebuchet MS" w:cs="Calibri"/>
          <w:b w:val="0"/>
          <w:bCs w:val="0"/>
          <w:lang w:val="en-US"/>
        </w:rPr>
      </w:pPr>
    </w:p>
    <w:p w14:paraId="48C7759C" w14:textId="799F0EB9" w:rsidR="00E31BD8" w:rsidRPr="00E31BD8" w:rsidRDefault="00E31BD8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>How do you plan to make the most of your conference attendance (150 words)</w:t>
      </w:r>
    </w:p>
    <w:p w14:paraId="26F7B419" w14:textId="77777777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4BE99837" wp14:editId="5B814E2B">
                <wp:extent cx="5770245" cy="12700"/>
                <wp:effectExtent l="9525" t="0" r="11430" b="6350"/>
                <wp:docPr id="52237760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1122647909" name="Line 62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A2A00" id="Group 9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BqcufN&#10;EgIAAI0EAAAOAAAAAAAAAAAAAAAAAC4CAABkcnMvZTJvRG9jLnhtbFBLAQItABQABgAIAAAAIQDe&#10;tJij3AAAAAMBAAAPAAAAAAAAAAAAAAAAAGwEAABkcnMvZG93bnJldi54bWxQSwUGAAAAAAQABADz&#10;AAAAdQUAAAAA&#10;">
                <v:line id="Line 62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07C4E612" w14:textId="77777777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</w:p>
    <w:p w14:paraId="27BB02DA" w14:textId="77777777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</w:p>
    <w:p w14:paraId="4C693585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7B36FE5D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07C927D4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4B09B52D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4E784BEC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78058EFF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084BCCEB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5F0105A5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45428693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24318401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1AA1E299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4F7EBEF4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4C707965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11EE00F8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72A7E56F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2E19CE22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2F05BD1A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0A34649E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1704B088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0AA0BFCF" wp14:editId="53EB2929">
                <wp:extent cx="5875020" cy="3423285"/>
                <wp:effectExtent l="9525" t="9525" r="11430" b="5715"/>
                <wp:docPr id="119879614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285"/>
                          <a:chOff x="0" y="0"/>
                          <a:chExt cx="9252" cy="5391"/>
                        </a:xfrm>
                      </wpg:grpSpPr>
                      <wps:wsp>
                        <wps:cNvPr id="579924409" name="Line 6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895612" name="Line 59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7242417" name="Line 58"/>
                        <wps:cNvCnPr>
                          <a:cxnSpLocks/>
                        </wps:cNvCnPr>
                        <wps:spPr bwMode="auto">
                          <a:xfrm>
                            <a:off x="0" y="5386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8898691" name="Line 57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D9940" id="Group 8" o:spid="_x0000_s1026" style="width:462.6pt;height:269.55pt;mso-position-horizontal-relative:char;mso-position-vertical-relative:line" coordsize="9252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">
                <v:line id="Line 60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" strokeweight=".48pt">
                  <o:lock v:ext="edit" shapetype="f"/>
                </v:line>
                <v:line id="Line 59" o:spid="_x0000_s1028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" strokeweight=".48pt">
                  <o:lock v:ext="edit" shapetype="f"/>
                </v:line>
                <v:line id="Line 58" o:spid="_x0000_s1029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" strokeweight=".48pt">
                  <o:lock v:ext="edit" shapetype="f"/>
                </v:line>
                <v:line id="Line 57" o:spid="_x0000_s1030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29F50E8D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393BF317" w14:textId="058DEE0D" w:rsidR="00E31BD8" w:rsidRDefault="00E31BD8">
      <w:pPr>
        <w:rPr>
          <w:rFonts w:ascii="Trebuchet MS" w:eastAsia="Helvetica" w:hAnsi="Trebuchet MS" w:cs="Helvetica"/>
          <w:b/>
          <w:bCs/>
          <w:color w:val="FF0000"/>
          <w:w w:val="95"/>
        </w:rPr>
      </w:pPr>
    </w:p>
    <w:p w14:paraId="57881499" w14:textId="4889301E" w:rsidR="00E31BD8" w:rsidRDefault="00E31BD8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>Applications should be uploaded via the website with the file format 202</w:t>
      </w:r>
      <w:r w:rsidR="008B6406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>5</w:t>
      </w: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>_AWARD NAME_APPLICANT SURNAME.PDF</w:t>
      </w:r>
    </w:p>
    <w:p w14:paraId="79BD5792" w14:textId="77777777" w:rsidR="00E31BD8" w:rsidRDefault="00E31BD8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</w:p>
    <w:p w14:paraId="012B4424" w14:textId="140784CB" w:rsidR="00E31BD8" w:rsidRPr="00E31BD8" w:rsidRDefault="00E31BD8" w:rsidP="00E31BD8">
      <w:pPr>
        <w:pStyle w:val="Heading1"/>
        <w:rPr>
          <w:rFonts w:ascii="Trebuchet MS" w:hAnsi="Trebuchet MS" w:cs="Calibri"/>
          <w:sz w:val="22"/>
          <w:szCs w:val="22"/>
          <w:lang w:val="en-US"/>
        </w:rPr>
      </w:pPr>
      <w:r w:rsidRPr="00E31BD8">
        <w:rPr>
          <w:rFonts w:ascii="Trebuchet MS" w:hAnsi="Trebuchet MS" w:cs="Calibri"/>
          <w:sz w:val="22"/>
          <w:szCs w:val="22"/>
          <w:lang w:val="en-US"/>
        </w:rPr>
        <w:t xml:space="preserve">Due Date: </w:t>
      </w:r>
      <w:r w:rsidR="008B6406">
        <w:rPr>
          <w:rFonts w:ascii="Trebuchet MS" w:hAnsi="Trebuchet MS" w:cs="Calibri"/>
          <w:sz w:val="22"/>
          <w:szCs w:val="22"/>
          <w:lang w:val="en-US"/>
        </w:rPr>
        <w:t>29</w:t>
      </w:r>
      <w:r w:rsidRPr="00E31BD8">
        <w:rPr>
          <w:rFonts w:ascii="Trebuchet MS" w:hAnsi="Trebuchet MS" w:cs="Calibri"/>
          <w:sz w:val="22"/>
          <w:szCs w:val="22"/>
          <w:lang w:val="en-US"/>
        </w:rPr>
        <w:t xml:space="preserve"> August 202</w:t>
      </w:r>
      <w:r w:rsidR="008B6406">
        <w:rPr>
          <w:rFonts w:ascii="Trebuchet MS" w:hAnsi="Trebuchet MS" w:cs="Calibri"/>
          <w:sz w:val="22"/>
          <w:szCs w:val="22"/>
          <w:lang w:val="en-US"/>
        </w:rPr>
        <w:t>5</w:t>
      </w:r>
      <w:r w:rsidRPr="00E31BD8">
        <w:rPr>
          <w:rFonts w:ascii="Trebuchet MS" w:hAnsi="Trebuchet MS" w:cs="Calibri"/>
          <w:sz w:val="22"/>
          <w:szCs w:val="22"/>
          <w:lang w:val="en-US"/>
        </w:rPr>
        <w:t xml:space="preserve"> by 5pm AEST</w:t>
      </w:r>
    </w:p>
    <w:p w14:paraId="380F79A8" w14:textId="77777777" w:rsidR="00E31BD8" w:rsidRDefault="00E31BD8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</w:p>
    <w:p w14:paraId="2534ADEA" w14:textId="77777777" w:rsidR="00E31BD8" w:rsidRPr="00C96F59" w:rsidRDefault="00E31BD8" w:rsidP="00E31BD8">
      <w:pPr>
        <w:pStyle w:val="Heading1"/>
        <w:rPr>
          <w:rFonts w:ascii="Trebuchet MS" w:hAnsi="Trebuchet MS" w:cs="Calibri"/>
          <w:b w:val="0"/>
          <w:bCs w:val="0"/>
          <w:i/>
          <w:iCs/>
          <w:sz w:val="22"/>
          <w:szCs w:val="22"/>
          <w:lang w:val="en-US"/>
        </w:rPr>
      </w:pPr>
      <w:r w:rsidRPr="00C96F59">
        <w:rPr>
          <w:rFonts w:ascii="Trebuchet MS" w:hAnsi="Trebuchet MS" w:cs="Calibri"/>
          <w:b w:val="0"/>
          <w:bCs w:val="0"/>
          <w:i/>
          <w:iCs/>
          <w:sz w:val="22"/>
          <w:szCs w:val="22"/>
          <w:lang w:val="en-US"/>
        </w:rPr>
        <w:t>Applications must be made on this form and will not be accepted after the deadline.</w:t>
      </w:r>
    </w:p>
    <w:p w14:paraId="4204F46E" w14:textId="77777777" w:rsidR="00E31BD8" w:rsidRDefault="00E31BD8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</w:p>
    <w:p w14:paraId="6DBB54DE" w14:textId="7F7E1265" w:rsidR="00E31BD8" w:rsidRDefault="00E31BD8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Successful applicants will be advised by late September.  </w:t>
      </w:r>
    </w:p>
    <w:bookmarkEnd w:id="1"/>
    <w:p w14:paraId="0118EEF9" w14:textId="2107685E" w:rsidR="00484B0F" w:rsidRPr="00424A35" w:rsidRDefault="00484B0F" w:rsidP="00BE3BA6">
      <w:pPr>
        <w:pStyle w:val="BodyText"/>
        <w:rPr>
          <w:rFonts w:ascii="Trebuchet MS" w:hAnsi="Trebuchet MS" w:cs="Calibri"/>
          <w:sz w:val="22"/>
          <w:szCs w:val="22"/>
        </w:rPr>
      </w:pPr>
    </w:p>
    <w:sectPr w:rsidR="00484B0F" w:rsidRPr="00424A35" w:rsidSect="006D221F">
      <w:pgSz w:w="11910" w:h="16840"/>
      <w:pgMar w:top="13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7703"/>
    <w:multiLevelType w:val="hybridMultilevel"/>
    <w:tmpl w:val="1A989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C0E4F"/>
    <w:multiLevelType w:val="hybridMultilevel"/>
    <w:tmpl w:val="62582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047DB"/>
    <w:multiLevelType w:val="hybridMultilevel"/>
    <w:tmpl w:val="DDFE0D00"/>
    <w:lvl w:ilvl="0" w:tplc="34169A66">
      <w:numFmt w:val="bullet"/>
      <w:lvlText w:val=""/>
      <w:lvlJc w:val="left"/>
      <w:pPr>
        <w:ind w:left="503" w:hanging="284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DC5C74A8">
      <w:numFmt w:val="bullet"/>
      <w:lvlText w:val="•"/>
      <w:lvlJc w:val="left"/>
      <w:pPr>
        <w:ind w:left="1396" w:hanging="284"/>
      </w:pPr>
      <w:rPr>
        <w:rFonts w:hint="default"/>
        <w:lang w:val="en-AU" w:eastAsia="en-AU" w:bidi="en-AU"/>
      </w:rPr>
    </w:lvl>
    <w:lvl w:ilvl="2" w:tplc="BA8C0ABA">
      <w:numFmt w:val="bullet"/>
      <w:lvlText w:val="•"/>
      <w:lvlJc w:val="left"/>
      <w:pPr>
        <w:ind w:left="2293" w:hanging="284"/>
      </w:pPr>
      <w:rPr>
        <w:rFonts w:hint="default"/>
        <w:lang w:val="en-AU" w:eastAsia="en-AU" w:bidi="en-AU"/>
      </w:rPr>
    </w:lvl>
    <w:lvl w:ilvl="3" w:tplc="C8CCB226">
      <w:numFmt w:val="bullet"/>
      <w:lvlText w:val="•"/>
      <w:lvlJc w:val="left"/>
      <w:pPr>
        <w:ind w:left="3189" w:hanging="284"/>
      </w:pPr>
      <w:rPr>
        <w:rFonts w:hint="default"/>
        <w:lang w:val="en-AU" w:eastAsia="en-AU" w:bidi="en-AU"/>
      </w:rPr>
    </w:lvl>
    <w:lvl w:ilvl="4" w:tplc="04CED5DA">
      <w:numFmt w:val="bullet"/>
      <w:lvlText w:val="•"/>
      <w:lvlJc w:val="left"/>
      <w:pPr>
        <w:ind w:left="4086" w:hanging="284"/>
      </w:pPr>
      <w:rPr>
        <w:rFonts w:hint="default"/>
        <w:lang w:val="en-AU" w:eastAsia="en-AU" w:bidi="en-AU"/>
      </w:rPr>
    </w:lvl>
    <w:lvl w:ilvl="5" w:tplc="9C02923C">
      <w:numFmt w:val="bullet"/>
      <w:lvlText w:val="•"/>
      <w:lvlJc w:val="left"/>
      <w:pPr>
        <w:ind w:left="4983" w:hanging="284"/>
      </w:pPr>
      <w:rPr>
        <w:rFonts w:hint="default"/>
        <w:lang w:val="en-AU" w:eastAsia="en-AU" w:bidi="en-AU"/>
      </w:rPr>
    </w:lvl>
    <w:lvl w:ilvl="6" w:tplc="933A7E6A">
      <w:numFmt w:val="bullet"/>
      <w:lvlText w:val="•"/>
      <w:lvlJc w:val="left"/>
      <w:pPr>
        <w:ind w:left="5879" w:hanging="284"/>
      </w:pPr>
      <w:rPr>
        <w:rFonts w:hint="default"/>
        <w:lang w:val="en-AU" w:eastAsia="en-AU" w:bidi="en-AU"/>
      </w:rPr>
    </w:lvl>
    <w:lvl w:ilvl="7" w:tplc="44C6BFB8">
      <w:numFmt w:val="bullet"/>
      <w:lvlText w:val="•"/>
      <w:lvlJc w:val="left"/>
      <w:pPr>
        <w:ind w:left="6776" w:hanging="284"/>
      </w:pPr>
      <w:rPr>
        <w:rFonts w:hint="default"/>
        <w:lang w:val="en-AU" w:eastAsia="en-AU" w:bidi="en-AU"/>
      </w:rPr>
    </w:lvl>
    <w:lvl w:ilvl="8" w:tplc="AF12B556">
      <w:numFmt w:val="bullet"/>
      <w:lvlText w:val="•"/>
      <w:lvlJc w:val="left"/>
      <w:pPr>
        <w:ind w:left="7673" w:hanging="284"/>
      </w:pPr>
      <w:rPr>
        <w:rFonts w:hint="default"/>
        <w:lang w:val="en-AU" w:eastAsia="en-AU" w:bidi="en-AU"/>
      </w:rPr>
    </w:lvl>
  </w:abstractNum>
  <w:abstractNum w:abstractNumId="3" w15:restartNumberingAfterBreak="0">
    <w:nsid w:val="3F6247AC"/>
    <w:multiLevelType w:val="hybridMultilevel"/>
    <w:tmpl w:val="A84E560C"/>
    <w:lvl w:ilvl="0" w:tplc="790A0FA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EAF67E9C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B5A8610A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46A81D1E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654443D8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269ED5D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3403F0A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ADAAD1BA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81CCFD06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abstractNum w:abstractNumId="4" w15:restartNumberingAfterBreak="0">
    <w:nsid w:val="40A666EA"/>
    <w:multiLevelType w:val="hybridMultilevel"/>
    <w:tmpl w:val="DA1053D6"/>
    <w:lvl w:ilvl="0" w:tplc="A57C123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22C8AD46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DA4E736E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C84484D6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A0E28AB6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CDBAFFA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616E7D8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0FFEBEF8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E1E6B8B4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abstractNum w:abstractNumId="5" w15:restartNumberingAfterBreak="0">
    <w:nsid w:val="474B4038"/>
    <w:multiLevelType w:val="hybridMultilevel"/>
    <w:tmpl w:val="EFFAE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42B79"/>
    <w:multiLevelType w:val="hybridMultilevel"/>
    <w:tmpl w:val="EB04A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2159D"/>
    <w:multiLevelType w:val="hybridMultilevel"/>
    <w:tmpl w:val="AD5E8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8991">
    <w:abstractNumId w:val="3"/>
  </w:num>
  <w:num w:numId="2" w16cid:durableId="233202342">
    <w:abstractNumId w:val="4"/>
  </w:num>
  <w:num w:numId="3" w16cid:durableId="1986424091">
    <w:abstractNumId w:val="2"/>
  </w:num>
  <w:num w:numId="4" w16cid:durableId="1675650088">
    <w:abstractNumId w:val="1"/>
  </w:num>
  <w:num w:numId="5" w16cid:durableId="1692611924">
    <w:abstractNumId w:val="0"/>
  </w:num>
  <w:num w:numId="6" w16cid:durableId="1087994473">
    <w:abstractNumId w:val="7"/>
  </w:num>
  <w:num w:numId="7" w16cid:durableId="1420903299">
    <w:abstractNumId w:val="5"/>
  </w:num>
  <w:num w:numId="8" w16cid:durableId="16852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46"/>
    <w:rsid w:val="00015DFD"/>
    <w:rsid w:val="00135D58"/>
    <w:rsid w:val="001822FC"/>
    <w:rsid w:val="00226B89"/>
    <w:rsid w:val="002C3F1E"/>
    <w:rsid w:val="002C567A"/>
    <w:rsid w:val="002F7046"/>
    <w:rsid w:val="00377179"/>
    <w:rsid w:val="003F659A"/>
    <w:rsid w:val="004144E0"/>
    <w:rsid w:val="00424A35"/>
    <w:rsid w:val="0047443F"/>
    <w:rsid w:val="00484B0F"/>
    <w:rsid w:val="004A74B3"/>
    <w:rsid w:val="00512675"/>
    <w:rsid w:val="0051478E"/>
    <w:rsid w:val="005A0843"/>
    <w:rsid w:val="00627F07"/>
    <w:rsid w:val="00660DD2"/>
    <w:rsid w:val="0069506C"/>
    <w:rsid w:val="006A45C5"/>
    <w:rsid w:val="006B56D0"/>
    <w:rsid w:val="006D221F"/>
    <w:rsid w:val="006D50BC"/>
    <w:rsid w:val="00780FD0"/>
    <w:rsid w:val="007877BF"/>
    <w:rsid w:val="00792AD6"/>
    <w:rsid w:val="007B08DC"/>
    <w:rsid w:val="00821500"/>
    <w:rsid w:val="0088066D"/>
    <w:rsid w:val="00893BFC"/>
    <w:rsid w:val="008B6406"/>
    <w:rsid w:val="008D3BD3"/>
    <w:rsid w:val="00943D1F"/>
    <w:rsid w:val="009A3EEF"/>
    <w:rsid w:val="00A2109F"/>
    <w:rsid w:val="00A331D4"/>
    <w:rsid w:val="00A726F1"/>
    <w:rsid w:val="00AC4BF6"/>
    <w:rsid w:val="00AE75A6"/>
    <w:rsid w:val="00AF4E9C"/>
    <w:rsid w:val="00B10180"/>
    <w:rsid w:val="00BA2EB6"/>
    <w:rsid w:val="00BA651C"/>
    <w:rsid w:val="00BC218E"/>
    <w:rsid w:val="00BE3BA6"/>
    <w:rsid w:val="00C160A4"/>
    <w:rsid w:val="00C96F59"/>
    <w:rsid w:val="00CA465E"/>
    <w:rsid w:val="00DB1BDA"/>
    <w:rsid w:val="00DC7AB4"/>
    <w:rsid w:val="00E31BD8"/>
    <w:rsid w:val="00E500A0"/>
    <w:rsid w:val="00F3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C2222"/>
  <w15:docId w15:val="{4B544D0E-8A2E-48CE-9AF1-C4EA014E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D8"/>
    <w:rPr>
      <w:rFonts w:ascii="Arial Unicode MS" w:eastAsia="Arial Unicode MS" w:hAnsi="Arial Unicode MS" w:cs="Arial Unicode MS"/>
      <w:lang w:val="en-AU" w:eastAsia="en-AU" w:bidi="en-AU"/>
    </w:rPr>
  </w:style>
  <w:style w:type="paragraph" w:styleId="Heading1">
    <w:name w:val="heading 1"/>
    <w:basedOn w:val="Normal"/>
    <w:link w:val="Heading1Char"/>
    <w:uiPriority w:val="9"/>
    <w:qFormat/>
    <w:rsid w:val="006D221F"/>
    <w:pPr>
      <w:spacing w:line="276" w:lineRule="exact"/>
      <w:ind w:left="220"/>
      <w:outlineLvl w:val="0"/>
    </w:pPr>
    <w:rPr>
      <w:rFonts w:ascii="Helvetica" w:eastAsia="Helvetica" w:hAnsi="Helvetica" w:cs="Helvetic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221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D221F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6D221F"/>
    <w:pPr>
      <w:spacing w:line="283" w:lineRule="exact"/>
      <w:ind w:left="107"/>
    </w:pPr>
    <w:rPr>
      <w:rFonts w:ascii="Helvetica" w:eastAsia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CA465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6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6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3F"/>
    <w:rPr>
      <w:rFonts w:ascii="Tahoma" w:eastAsia="Arial Unicode MS" w:hAnsi="Tahoma" w:cs="Tahoma"/>
      <w:sz w:val="16"/>
      <w:szCs w:val="16"/>
      <w:lang w:val="en-AU"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82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2FC"/>
    <w:rPr>
      <w:rFonts w:ascii="Arial Unicode MS" w:eastAsia="Arial Unicode MS" w:hAnsi="Arial Unicode MS" w:cs="Arial Unicode MS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2FC"/>
    <w:rPr>
      <w:rFonts w:ascii="Arial Unicode MS" w:eastAsia="Arial Unicode MS" w:hAnsi="Arial Unicode MS" w:cs="Arial Unicode MS"/>
      <w:b/>
      <w:bCs/>
      <w:sz w:val="20"/>
      <w:szCs w:val="20"/>
      <w:lang w:val="en-AU" w:eastAsia="en-AU" w:bidi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22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4A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31D4"/>
    <w:pPr>
      <w:widowControl/>
      <w:autoSpaceDE/>
      <w:autoSpaceDN/>
    </w:pPr>
    <w:rPr>
      <w:rFonts w:ascii="Arial Unicode MS" w:eastAsia="Arial Unicode MS" w:hAnsi="Arial Unicode MS" w:cs="Arial Unicode MS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792AD6"/>
    <w:rPr>
      <w:rFonts w:ascii="Arial Unicode MS" w:eastAsia="Arial Unicode MS" w:hAnsi="Arial Unicode MS" w:cs="Arial Unicode MS"/>
      <w:sz w:val="24"/>
      <w:szCs w:val="24"/>
      <w:lang w:val="en-AU" w:eastAsia="en-AU" w:bidi="en-AU"/>
    </w:rPr>
  </w:style>
  <w:style w:type="paragraph" w:styleId="NormalWeb">
    <w:name w:val="Normal (Web)"/>
    <w:basedOn w:val="Normal"/>
    <w:uiPriority w:val="99"/>
    <w:semiHidden/>
    <w:unhideWhenUsed/>
    <w:rsid w:val="007B08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msobodytext">
    <w:name w:val="x_msobodytext"/>
    <w:basedOn w:val="Normal"/>
    <w:rsid w:val="00512675"/>
    <w:pPr>
      <w:widowControl/>
    </w:pPr>
    <w:rPr>
      <w:rFonts w:ascii="Arial" w:eastAsia="MS PGothic" w:hAnsi="Arial" w:cs="Arial"/>
      <w:sz w:val="24"/>
      <w:szCs w:val="24"/>
      <w:lang w:eastAsia="ja-JP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31BD8"/>
    <w:rPr>
      <w:rFonts w:ascii="Helvetica" w:eastAsia="Helvetica" w:hAnsi="Helvetica" w:cs="Helvetica"/>
      <w:b/>
      <w:bCs/>
      <w:sz w:val="24"/>
      <w:szCs w:val="24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400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8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9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280480">
                                              <w:blockQuote w:val="1"/>
                                              <w:marLeft w:val="150"/>
                                              <w:marRight w:val="15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37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2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B0BA-89B1-466D-BFF9-2FB94BBE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Calear</dc:creator>
  <cp:lastModifiedBy>Sarah Parsons</cp:lastModifiedBy>
  <cp:revision>9</cp:revision>
  <dcterms:created xsi:type="dcterms:W3CDTF">2024-07-29T06:53:00Z</dcterms:created>
  <dcterms:modified xsi:type="dcterms:W3CDTF">2025-06-06T01:00:00Z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2018-07-27T00:00:00Z</vt:filetime>
  </property>
</Properties>
</file>