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E165" w14:textId="64BECC6F" w:rsidR="009808BD" w:rsidRPr="00934852" w:rsidRDefault="00E42B5A" w:rsidP="00E42B5A">
      <w:pPr>
        <w:jc w:val="center"/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</w:pPr>
      <w:r w:rsidRPr="00934852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The </w:t>
      </w:r>
      <w:r w:rsidR="00764452" w:rsidRPr="00934852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Professor </w:t>
      </w:r>
      <w:r w:rsidR="00906DCE" w:rsidRPr="00934852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Helen Christensen Award</w:t>
      </w:r>
    </w:p>
    <w:p w14:paraId="7918E834" w14:textId="4B9107B4" w:rsidR="00E42B5A" w:rsidRPr="00934852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2014D3AB" w14:textId="4B2C0589" w:rsidR="00E42B5A" w:rsidRPr="00934852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Named after Professor </w:t>
      </w:r>
      <w:r w:rsidR="00906DCE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Helen Christensen</w:t>
      </w:r>
      <w:r w:rsidR="00024F14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a ground-breaking Australian mental health researcher, leader </w:t>
      </w: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and former ASPR (SMHR) President. This award will be for </w:t>
      </w:r>
      <w:r w:rsidR="00024F14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landmark </w:t>
      </w:r>
      <w:r w:rsidR="00764452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or large-scale studies or </w:t>
      </w:r>
      <w:r w:rsidR="00024F14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breakthrough research that is of high national or international significance.</w:t>
      </w:r>
    </w:p>
    <w:p w14:paraId="175C1B63" w14:textId="43935CDD" w:rsidR="00781EB6" w:rsidRPr="00934852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62455FF2" w14:textId="452790F3" w:rsidR="00781EB6" w:rsidRPr="00934852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Nominations from the award can come </w:t>
      </w:r>
      <w:r w:rsidR="002549C2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from the individual being nominated or any member of SMHR can nominate someone that they believe deserves the award. </w:t>
      </w:r>
    </w:p>
    <w:p w14:paraId="1F333836" w14:textId="77777777" w:rsidR="00781EB6" w:rsidRPr="00934852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0F880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Nominee</w:t>
      </w:r>
      <w:r w:rsidRPr="00934852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0B0021D3" w14:textId="77777777" w:rsidR="00781EB6" w:rsidRPr="00934852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0C14F5" w:rsidRPr="00934852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Title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Institution/s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Position/s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934852" w:rsidRDefault="00781EB6" w:rsidP="00781EB6">
            <w:pPr>
              <w:pStyle w:val="TableParagraph"/>
              <w:ind w:left="364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5835906E" w14:textId="77777777" w:rsidTr="003A100E">
        <w:trPr>
          <w:trHeight w:val="585"/>
        </w:trPr>
        <w:tc>
          <w:tcPr>
            <w:tcW w:w="4622" w:type="dxa"/>
          </w:tcPr>
          <w:p w14:paraId="08616E83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1CD95243" w14:textId="2E1642D4" w:rsidR="00781EB6" w:rsidRPr="00934852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934852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934852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AB1C19F" w14:textId="77777777" w:rsidR="00781EB6" w:rsidRPr="00934852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5D9866" w14:textId="77777777" w:rsidR="00781EB6" w:rsidRPr="00934852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EFD7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1AC5E45" w14:textId="77777777" w:rsidR="00781EB6" w:rsidRPr="00934852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0C14F5" w:rsidRPr="00934852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Title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934852" w:rsidRDefault="00781EB6" w:rsidP="002549C2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77BD64C5" w14:textId="77777777" w:rsidR="00781EB6" w:rsidRPr="00934852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37CFE05D" w14:textId="77777777" w:rsidR="00781EB6" w:rsidRPr="00934852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3CDF20EF" w14:textId="77777777" w:rsidR="00781EB6" w:rsidRPr="00934852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36F0ACFC" w14:textId="42A10DCE" w:rsidR="00781EB6" w:rsidRPr="00934852" w:rsidRDefault="00781EB6" w:rsidP="001A658B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1A658B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Criteria for </w:t>
      </w:r>
      <w:r w:rsidR="00187430" w:rsidRPr="001A658B">
        <w:rPr>
          <w:rFonts w:ascii="Trebuchet MS" w:hAnsi="Trebuchet MS"/>
          <w:b/>
          <w:bCs/>
          <w:color w:val="000000" w:themeColor="text1"/>
          <w:sz w:val="22"/>
          <w:szCs w:val="22"/>
        </w:rPr>
        <w:t>the Professor Helen Christensen</w:t>
      </w:r>
      <w:r w:rsidRPr="001A658B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Medal</w:t>
      </w:r>
      <w:r w:rsidR="001A658B" w:rsidRPr="001A658B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1A658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The award is evaluated by a panel of the SMHR Executive Committee. </w:t>
      </w:r>
      <w:r w:rsidR="00024F14" w:rsidRPr="00934852">
        <w:rPr>
          <w:rFonts w:ascii="Trebuchet MS" w:hAnsi="Trebuchet MS"/>
          <w:color w:val="000000" w:themeColor="text1"/>
          <w:sz w:val="22"/>
          <w:szCs w:val="22"/>
        </w:rPr>
        <w:t>The committee will consider the</w:t>
      </w:r>
      <w:r w:rsidR="001A658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024F14" w:rsidRPr="00934852">
        <w:rPr>
          <w:rFonts w:ascii="Trebuchet MS" w:hAnsi="Trebuchet MS"/>
          <w:color w:val="000000" w:themeColor="text1"/>
          <w:sz w:val="22"/>
          <w:szCs w:val="22"/>
        </w:rPr>
        <w:t>research/</w:t>
      </w:r>
      <w:r w:rsidR="001A658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024F14" w:rsidRPr="00934852">
        <w:rPr>
          <w:rFonts w:ascii="Trebuchet MS" w:hAnsi="Trebuchet MS"/>
          <w:color w:val="000000" w:themeColor="text1"/>
          <w:sz w:val="22"/>
          <w:szCs w:val="22"/>
        </w:rPr>
        <w:t>trial/</w:t>
      </w:r>
      <w:r w:rsidR="001A658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024F14" w:rsidRPr="00934852">
        <w:rPr>
          <w:rFonts w:ascii="Trebuchet MS" w:hAnsi="Trebuchet MS"/>
          <w:color w:val="000000" w:themeColor="text1"/>
          <w:sz w:val="22"/>
          <w:szCs w:val="22"/>
        </w:rPr>
        <w:t xml:space="preserve">study that has been put forward and consider the impact that the research has had. There is no requirement to include a CV of the nominee for this award. 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The award </w:t>
      </w:r>
      <w:proofErr w:type="spellStart"/>
      <w:r w:rsidRPr="00934852">
        <w:rPr>
          <w:rFonts w:ascii="Trebuchet MS" w:hAnsi="Trebuchet MS"/>
          <w:color w:val="000000" w:themeColor="text1"/>
          <w:sz w:val="22"/>
          <w:szCs w:val="22"/>
        </w:rPr>
        <w:t>recogni</w:t>
      </w:r>
      <w:r w:rsidR="006E47B1">
        <w:rPr>
          <w:rFonts w:ascii="Trebuchet MS" w:hAnsi="Trebuchet MS"/>
          <w:color w:val="000000" w:themeColor="text1"/>
          <w:sz w:val="22"/>
          <w:szCs w:val="22"/>
        </w:rPr>
        <w:t>s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es</w:t>
      </w:r>
      <w:proofErr w:type="spellEnd"/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024F14" w:rsidRPr="00934852">
        <w:rPr>
          <w:rFonts w:ascii="Trebuchet MS" w:hAnsi="Trebuchet MS"/>
          <w:color w:val="000000" w:themeColor="text1"/>
          <w:sz w:val="22"/>
          <w:szCs w:val="22"/>
        </w:rPr>
        <w:t xml:space="preserve">the importance of step-change, large vision research to mental health research more generally. 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The nominated individual must be a paid-up member of SMHR by the closing date for the award. SMHR Executive Committee members </w:t>
      </w:r>
      <w:r w:rsidRPr="00934852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are not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 eligible for this award while they are on the committee. </w:t>
      </w:r>
    </w:p>
    <w:p w14:paraId="4A2906F4" w14:textId="77777777" w:rsidR="00781EB6" w:rsidRPr="00934852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7C69E8BF" w14:textId="56D41A7B" w:rsidR="00781EB6" w:rsidRDefault="00781EB6" w:rsidP="001A658B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1A658B">
        <w:rPr>
          <w:rFonts w:ascii="Trebuchet MS" w:hAnsi="Trebuchet MS"/>
          <w:b/>
          <w:bCs/>
          <w:color w:val="000000" w:themeColor="text1"/>
          <w:sz w:val="22"/>
          <w:szCs w:val="22"/>
        </w:rPr>
        <w:t>Details of Award</w:t>
      </w:r>
      <w:r w:rsidR="001A658B" w:rsidRPr="001A658B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1A658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B805FF" w:rsidRPr="00B805FF">
        <w:rPr>
          <w:rFonts w:ascii="Trebuchet MS" w:hAnsi="Trebuchet MS"/>
          <w:color w:val="000000" w:themeColor="text1"/>
          <w:sz w:val="22"/>
          <w:szCs w:val="22"/>
        </w:rPr>
        <w:t xml:space="preserve">The award includes a certificate which will be presented at the </w:t>
      </w:r>
      <w:r w:rsidR="001A658B" w:rsidRPr="001A658B">
        <w:rPr>
          <w:rFonts w:ascii="Trebuchet MS" w:hAnsi="Trebuchet MS"/>
          <w:color w:val="000000" w:themeColor="text1"/>
          <w:sz w:val="22"/>
          <w:szCs w:val="22"/>
        </w:rPr>
        <w:t>Joint 2026 SMHR and ASBDD conference</w:t>
      </w:r>
      <w:r w:rsidR="00B805FF" w:rsidRPr="00B805FF">
        <w:rPr>
          <w:rFonts w:ascii="Trebuchet MS" w:hAnsi="Trebuchet MS"/>
          <w:color w:val="000000" w:themeColor="text1"/>
          <w:sz w:val="22"/>
          <w:szCs w:val="22"/>
        </w:rPr>
        <w:t>, $1000 travel support (contingent on attendance) as well as complimentary conference registration. The awardee will be featured on the SMHR website.</w:t>
      </w:r>
    </w:p>
    <w:p w14:paraId="21F4A150" w14:textId="77777777" w:rsidR="00B805FF" w:rsidRPr="00934852" w:rsidRDefault="00B805FF" w:rsidP="00B805FF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</w:p>
    <w:p w14:paraId="1CF54CEB" w14:textId="16085094" w:rsidR="00781EB6" w:rsidRPr="001A658B" w:rsidRDefault="00781EB6" w:rsidP="001A658B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1A658B">
        <w:rPr>
          <w:rFonts w:ascii="Trebuchet MS" w:hAnsi="Trebuchet MS"/>
          <w:b/>
          <w:bCs/>
          <w:color w:val="000000" w:themeColor="text1"/>
          <w:sz w:val="22"/>
          <w:szCs w:val="22"/>
        </w:rPr>
        <w:t>Obligations</w:t>
      </w:r>
      <w:r w:rsidR="001A658B" w:rsidRPr="001A658B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1A658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934852">
        <w:rPr>
          <w:rFonts w:ascii="Trebuchet MS" w:hAnsi="Trebuchet MS"/>
          <w:sz w:val="22"/>
          <w:szCs w:val="22"/>
        </w:rPr>
        <w:t xml:space="preserve">The successful applicant </w:t>
      </w:r>
      <w:r w:rsidR="006E47B1">
        <w:rPr>
          <w:rFonts w:ascii="Trebuchet MS" w:hAnsi="Trebuchet MS"/>
          <w:sz w:val="22"/>
          <w:szCs w:val="22"/>
        </w:rPr>
        <w:t>may be r</w:t>
      </w:r>
      <w:r w:rsidRPr="00934852">
        <w:rPr>
          <w:rFonts w:ascii="Trebuchet MS" w:hAnsi="Trebuchet MS"/>
          <w:sz w:val="22"/>
          <w:szCs w:val="22"/>
        </w:rPr>
        <w:t xml:space="preserve">equired to present at the </w:t>
      </w:r>
      <w:r w:rsidR="001A658B" w:rsidRPr="001A658B">
        <w:rPr>
          <w:rFonts w:ascii="Trebuchet MS" w:hAnsi="Trebuchet MS"/>
          <w:sz w:val="22"/>
          <w:szCs w:val="22"/>
        </w:rPr>
        <w:t xml:space="preserve">Joint 2026 SMHR and ASBDD conference </w:t>
      </w:r>
      <w:r w:rsidR="002549C2" w:rsidRPr="00934852">
        <w:rPr>
          <w:rFonts w:ascii="Trebuchet MS" w:hAnsi="Trebuchet MS"/>
          <w:sz w:val="22"/>
          <w:szCs w:val="22"/>
        </w:rPr>
        <w:t xml:space="preserve">in </w:t>
      </w:r>
      <w:r w:rsidR="001A658B">
        <w:rPr>
          <w:rFonts w:ascii="Trebuchet MS" w:hAnsi="Trebuchet MS"/>
          <w:sz w:val="22"/>
          <w:szCs w:val="22"/>
        </w:rPr>
        <w:t>Christchurch</w:t>
      </w:r>
      <w:r w:rsidR="006E47B1">
        <w:rPr>
          <w:rFonts w:ascii="Trebuchet MS" w:hAnsi="Trebuchet MS"/>
          <w:sz w:val="22"/>
          <w:szCs w:val="22"/>
        </w:rPr>
        <w:t>.</w:t>
      </w:r>
    </w:p>
    <w:p w14:paraId="2675716C" w14:textId="77777777" w:rsidR="00781EB6" w:rsidRPr="00934852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770825EE" w14:textId="12052ABC" w:rsidR="00781EB6" w:rsidRPr="00934852" w:rsidRDefault="00781EB6" w:rsidP="001A658B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1A658B">
        <w:rPr>
          <w:rFonts w:ascii="Trebuchet MS" w:hAnsi="Trebuchet MS"/>
          <w:b/>
          <w:bCs/>
          <w:color w:val="000000" w:themeColor="text1"/>
          <w:sz w:val="22"/>
          <w:szCs w:val="22"/>
        </w:rPr>
        <w:t>Award Sponsor</w:t>
      </w:r>
      <w:r w:rsidR="001A658B" w:rsidRPr="001A658B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1A658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0EA4039E" w14:textId="77777777" w:rsidR="00781EB6" w:rsidRPr="00934852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452B7B05" w14:textId="77777777" w:rsidR="00781EB6" w:rsidRPr="00934852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lastRenderedPageBreak/>
        <w:t>Nominator’s statement</w:t>
      </w:r>
    </w:p>
    <w:p w14:paraId="301B589E" w14:textId="08111A01" w:rsidR="00781EB6" w:rsidRPr="00934852" w:rsidRDefault="00024F14" w:rsidP="00781EB6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>Description of the research, its impact and the nominee’s role in the research</w:t>
      </w:r>
      <w:r w:rsidR="00781EB6" w:rsidRPr="00934852">
        <w:rPr>
          <w:rFonts w:ascii="Trebuchet MS" w:hAnsi="Trebuchet MS"/>
          <w:color w:val="000000" w:themeColor="text1"/>
          <w:sz w:val="22"/>
          <w:szCs w:val="22"/>
        </w:rPr>
        <w:t xml:space="preserve"> (</w:t>
      </w:r>
      <w:r w:rsidR="000C1FB8" w:rsidRPr="00934852">
        <w:rPr>
          <w:rFonts w:ascii="Trebuchet MS" w:hAnsi="Trebuchet MS"/>
          <w:color w:val="000000" w:themeColor="text1"/>
          <w:sz w:val="22"/>
          <w:szCs w:val="22"/>
        </w:rPr>
        <w:t>75</w:t>
      </w:r>
      <w:r w:rsidR="00781EB6" w:rsidRPr="00934852">
        <w:rPr>
          <w:rFonts w:ascii="Trebuchet MS" w:hAnsi="Trebuchet MS"/>
          <w:color w:val="000000" w:themeColor="text1"/>
          <w:sz w:val="22"/>
          <w:szCs w:val="22"/>
        </w:rPr>
        <w:t>0 words)</w:t>
      </w:r>
    </w:p>
    <w:p w14:paraId="24236B29" w14:textId="77777777" w:rsidR="00781EB6" w:rsidRPr="00934852" w:rsidRDefault="00781EB6" w:rsidP="00781EB6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6129F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934852" w:rsidRDefault="00781EB6" w:rsidP="00781EB6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2F8EE9E9" w14:textId="77777777" w:rsidR="00781EB6" w:rsidRPr="00934852" w:rsidRDefault="00781EB6" w:rsidP="00781EB6">
      <w:pPr>
        <w:adjustRightInd w:val="0"/>
        <w:rPr>
          <w:rFonts w:ascii="Trebuchet MS" w:hAnsi="Trebuchet MS"/>
          <w:color w:val="000000" w:themeColor="text1"/>
          <w:sz w:val="22"/>
          <w:szCs w:val="22"/>
        </w:rPr>
      </w:pPr>
    </w:p>
    <w:p w14:paraId="4776808E" w14:textId="777F5FCC" w:rsidR="00781EB6" w:rsidRPr="00934852" w:rsidRDefault="00781EB6" w:rsidP="00024F14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0EB33689" w14:textId="77777777" w:rsidR="00781EB6" w:rsidRPr="00934852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9868BAA" w14:textId="77777777" w:rsidR="00781EB6" w:rsidRPr="00934852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46E72EE4" w14:textId="77777777" w:rsidR="001A658B" w:rsidRPr="001A658B" w:rsidRDefault="001A658B" w:rsidP="001A658B">
      <w:pPr>
        <w:ind w:left="426"/>
        <w:rPr>
          <w:rFonts w:ascii="Trebuchet MS" w:eastAsia="Times New Roman" w:hAnsi="Trebuchet MS" w:cs="Times New Roman"/>
          <w:sz w:val="22"/>
          <w:szCs w:val="22"/>
        </w:rPr>
      </w:pPr>
      <w:r w:rsidRPr="001A658B">
        <w:rPr>
          <w:rFonts w:ascii="Trebuchet MS" w:hAnsi="Trebuchet MS"/>
          <w:sz w:val="22"/>
          <w:szCs w:val="22"/>
        </w:rPr>
        <w:t xml:space="preserve">Applications should be uploaded via the website with the file format: </w:t>
      </w:r>
      <w:r w:rsidRPr="001A658B">
        <w:rPr>
          <w:rFonts w:ascii="Trebuchet MS" w:hAnsi="Trebuchet MS"/>
          <w:sz w:val="22"/>
          <w:szCs w:val="22"/>
        </w:rPr>
        <w:br/>
      </w:r>
      <w:r w:rsidRPr="001A658B">
        <w:rPr>
          <w:rFonts w:ascii="Trebuchet MS" w:hAnsi="Trebuchet MS"/>
          <w:b/>
          <w:bCs/>
          <w:sz w:val="22"/>
          <w:szCs w:val="22"/>
        </w:rPr>
        <w:t>“</w:t>
      </w:r>
      <w:r w:rsidRPr="001A658B">
        <w:rPr>
          <w:rFonts w:ascii="Trebuchet MS" w:hAnsi="Trebuchet MS"/>
          <w:b/>
          <w:bCs/>
          <w:color w:val="000000"/>
          <w:sz w:val="22"/>
          <w:szCs w:val="22"/>
          <w:shd w:val="clear" w:color="auto" w:fill="FCFCFC"/>
        </w:rPr>
        <w:t>2026_AWARD NAME_APPLICANT SURNAME.PDF</w:t>
      </w:r>
      <w:r w:rsidRPr="001A658B">
        <w:rPr>
          <w:rFonts w:ascii="Trebuchet MS" w:hAnsi="Trebuchet MS"/>
          <w:b/>
          <w:bCs/>
          <w:sz w:val="22"/>
          <w:szCs w:val="22"/>
        </w:rPr>
        <w:t xml:space="preserve">” </w:t>
      </w:r>
    </w:p>
    <w:p w14:paraId="2DFEB44D" w14:textId="77777777" w:rsidR="001A658B" w:rsidRPr="001A658B" w:rsidRDefault="001A658B" w:rsidP="001A658B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1F57AECA" w14:textId="77777777" w:rsidR="001A658B" w:rsidRPr="001A658B" w:rsidRDefault="001A658B" w:rsidP="001A658B">
      <w:pPr>
        <w:tabs>
          <w:tab w:val="left" w:pos="1663"/>
        </w:tabs>
        <w:ind w:left="426"/>
        <w:rPr>
          <w:rFonts w:ascii="Trebuchet MS" w:hAnsi="Trebuchet MS"/>
          <w:b/>
          <w:bCs/>
          <w:sz w:val="22"/>
          <w:szCs w:val="22"/>
        </w:rPr>
      </w:pPr>
      <w:bookmarkStart w:id="0" w:name="_Hlk170915490"/>
      <w:r w:rsidRPr="001A658B">
        <w:rPr>
          <w:rFonts w:ascii="Trebuchet MS" w:hAnsi="Trebuchet MS"/>
          <w:b/>
          <w:sz w:val="22"/>
          <w:szCs w:val="22"/>
        </w:rPr>
        <w:t>Due date:</w:t>
      </w:r>
      <w:r w:rsidRPr="001A658B">
        <w:rPr>
          <w:rFonts w:ascii="Trebuchet MS" w:hAnsi="Trebuchet MS"/>
          <w:bCs/>
          <w:sz w:val="22"/>
          <w:szCs w:val="22"/>
        </w:rPr>
        <w:t xml:space="preserve"> </w:t>
      </w:r>
      <w:r w:rsidRPr="001A658B">
        <w:rPr>
          <w:rFonts w:ascii="Trebuchet MS" w:hAnsi="Trebuchet MS"/>
          <w:b/>
          <w:bCs/>
          <w:sz w:val="22"/>
          <w:szCs w:val="22"/>
        </w:rPr>
        <w:t>29 June 2026 by 5pm AEST</w:t>
      </w:r>
    </w:p>
    <w:p w14:paraId="01D9336F" w14:textId="77777777" w:rsidR="001A658B" w:rsidRPr="001A658B" w:rsidRDefault="001A658B" w:rsidP="001A658B">
      <w:pPr>
        <w:tabs>
          <w:tab w:val="left" w:pos="1663"/>
        </w:tabs>
        <w:ind w:left="426"/>
        <w:rPr>
          <w:rFonts w:ascii="Trebuchet MS" w:hAnsi="Trebuchet MS"/>
          <w:bCs/>
          <w:sz w:val="22"/>
          <w:szCs w:val="22"/>
        </w:rPr>
      </w:pPr>
    </w:p>
    <w:p w14:paraId="0496D7B5" w14:textId="77777777" w:rsidR="001A658B" w:rsidRPr="001A658B" w:rsidRDefault="001A658B" w:rsidP="001A658B">
      <w:pPr>
        <w:ind w:left="426"/>
        <w:rPr>
          <w:rFonts w:ascii="Trebuchet MS" w:hAnsi="Trebuchet MS"/>
          <w:sz w:val="22"/>
          <w:szCs w:val="22"/>
        </w:rPr>
      </w:pPr>
      <w:r w:rsidRPr="001A658B">
        <w:rPr>
          <w:rFonts w:ascii="Trebuchet MS" w:hAnsi="Trebuchet MS"/>
          <w:i/>
          <w:sz w:val="22"/>
          <w:szCs w:val="22"/>
        </w:rPr>
        <w:t xml:space="preserve">Applications must be made on this form and will not be accepted after the deadline. </w:t>
      </w:r>
    </w:p>
    <w:p w14:paraId="29DDFEF1" w14:textId="77777777" w:rsidR="001A658B" w:rsidRPr="001A658B" w:rsidRDefault="001A658B" w:rsidP="001A658B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448A3942" w14:textId="77777777" w:rsidR="001A658B" w:rsidRPr="001A658B" w:rsidRDefault="001A658B" w:rsidP="001A658B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1A658B">
        <w:rPr>
          <w:rFonts w:ascii="Trebuchet MS" w:hAnsi="Trebuchet MS" w:cs="Calibri"/>
          <w:sz w:val="22"/>
          <w:szCs w:val="22"/>
        </w:rPr>
        <w:t>Successful applicants will be advised by late July.</w:t>
      </w:r>
    </w:p>
    <w:bookmarkEnd w:id="0"/>
    <w:p w14:paraId="2B1B8767" w14:textId="4E44B38E" w:rsidR="00781EB6" w:rsidRPr="00934852" w:rsidRDefault="00781EB6" w:rsidP="00781EB6">
      <w:pPr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781EB6" w:rsidRPr="009348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A5A5" w14:textId="77777777" w:rsidR="00FA56B5" w:rsidRDefault="00FA56B5" w:rsidP="00781EB6">
      <w:r>
        <w:separator/>
      </w:r>
    </w:p>
  </w:endnote>
  <w:endnote w:type="continuationSeparator" w:id="0">
    <w:p w14:paraId="749406CE" w14:textId="77777777" w:rsidR="00FA56B5" w:rsidRDefault="00FA56B5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4124" w14:textId="77777777" w:rsidR="00FA56B5" w:rsidRDefault="00FA56B5" w:rsidP="00781EB6">
      <w:r>
        <w:separator/>
      </w:r>
    </w:p>
  </w:footnote>
  <w:footnote w:type="continuationSeparator" w:id="0">
    <w:p w14:paraId="7B961134" w14:textId="77777777" w:rsidR="00FA56B5" w:rsidRDefault="00FA56B5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16922"/>
    <w:rsid w:val="00024F14"/>
    <w:rsid w:val="00036AA5"/>
    <w:rsid w:val="00047CE6"/>
    <w:rsid w:val="000677A3"/>
    <w:rsid w:val="000C098D"/>
    <w:rsid w:val="000C14F5"/>
    <w:rsid w:val="000C1FB8"/>
    <w:rsid w:val="00133EB3"/>
    <w:rsid w:val="00187430"/>
    <w:rsid w:val="001A658B"/>
    <w:rsid w:val="001B0359"/>
    <w:rsid w:val="001F0101"/>
    <w:rsid w:val="001F1CB8"/>
    <w:rsid w:val="001F45C6"/>
    <w:rsid w:val="001F68C1"/>
    <w:rsid w:val="00200CE2"/>
    <w:rsid w:val="00207567"/>
    <w:rsid w:val="00215A45"/>
    <w:rsid w:val="002549C2"/>
    <w:rsid w:val="00310281"/>
    <w:rsid w:val="00320E59"/>
    <w:rsid w:val="00371BB9"/>
    <w:rsid w:val="00377066"/>
    <w:rsid w:val="004018FD"/>
    <w:rsid w:val="00443462"/>
    <w:rsid w:val="004505A4"/>
    <w:rsid w:val="005C4D67"/>
    <w:rsid w:val="005C6456"/>
    <w:rsid w:val="005E1255"/>
    <w:rsid w:val="006330E2"/>
    <w:rsid w:val="006C4842"/>
    <w:rsid w:val="006D50BC"/>
    <w:rsid w:val="006E47B1"/>
    <w:rsid w:val="006E65B3"/>
    <w:rsid w:val="006F191A"/>
    <w:rsid w:val="00707902"/>
    <w:rsid w:val="0072555E"/>
    <w:rsid w:val="00764452"/>
    <w:rsid w:val="00781EB6"/>
    <w:rsid w:val="00793346"/>
    <w:rsid w:val="007F0828"/>
    <w:rsid w:val="00816A3C"/>
    <w:rsid w:val="00845437"/>
    <w:rsid w:val="0089703D"/>
    <w:rsid w:val="008B6A2F"/>
    <w:rsid w:val="00906DCE"/>
    <w:rsid w:val="00934852"/>
    <w:rsid w:val="00947DD2"/>
    <w:rsid w:val="00961A1C"/>
    <w:rsid w:val="009808BD"/>
    <w:rsid w:val="0098510F"/>
    <w:rsid w:val="009B5BAE"/>
    <w:rsid w:val="009D79D3"/>
    <w:rsid w:val="00A30F97"/>
    <w:rsid w:val="00AB1177"/>
    <w:rsid w:val="00B805FF"/>
    <w:rsid w:val="00BA651C"/>
    <w:rsid w:val="00BB774C"/>
    <w:rsid w:val="00BC04B1"/>
    <w:rsid w:val="00C23BE2"/>
    <w:rsid w:val="00C32472"/>
    <w:rsid w:val="00C41B3C"/>
    <w:rsid w:val="00C57613"/>
    <w:rsid w:val="00CA4901"/>
    <w:rsid w:val="00D01962"/>
    <w:rsid w:val="00D439CA"/>
    <w:rsid w:val="00D73A2F"/>
    <w:rsid w:val="00DB1590"/>
    <w:rsid w:val="00E20257"/>
    <w:rsid w:val="00E42B5A"/>
    <w:rsid w:val="00EE22B3"/>
    <w:rsid w:val="00EE4698"/>
    <w:rsid w:val="00EF12D9"/>
    <w:rsid w:val="00F64759"/>
    <w:rsid w:val="00FA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328</Words>
  <Characters>1883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Sarah Parsons</cp:lastModifiedBy>
  <cp:revision>18</cp:revision>
  <dcterms:created xsi:type="dcterms:W3CDTF">2022-11-01T23:07:00Z</dcterms:created>
  <dcterms:modified xsi:type="dcterms:W3CDTF">2026-03-23T22:54:00Z</dcterms:modified>
</cp:coreProperties>
</file>