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6012" w14:textId="78A3158A" w:rsidR="00AA2DE5" w:rsidRDefault="000F3726" w:rsidP="00AA2DE5">
      <w:pPr>
        <w:pStyle w:val="BodyText"/>
      </w:pPr>
      <w:r>
        <w:t>RETA</w:t>
      </w:r>
      <w:r w:rsidR="00BE2985">
        <w:rPr>
          <w:noProof/>
        </w:rPr>
        <w:drawing>
          <wp:inline distT="0" distB="0" distL="0" distR="0" wp14:anchorId="3F99C794" wp14:editId="6B15F724">
            <wp:extent cx="6479540" cy="972185"/>
            <wp:effectExtent l="0" t="0" r="0" b="0"/>
            <wp:docPr id="1954193557"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9540" cy="972185"/>
                    </a:xfrm>
                    <a:prstGeom prst="rect">
                      <a:avLst/>
                    </a:prstGeom>
                  </pic:spPr>
                </pic:pic>
              </a:graphicData>
            </a:graphic>
          </wp:inline>
        </w:drawing>
      </w:r>
    </w:p>
    <w:p w14:paraId="30B07772" w14:textId="77777777" w:rsidR="002E526B" w:rsidRDefault="00B21AC4" w:rsidP="00AA2DE5">
      <w:pPr>
        <w:pStyle w:val="Heading1"/>
        <w:rPr>
          <w:rFonts w:hint="eastAsia"/>
        </w:rPr>
      </w:pPr>
      <w:r>
        <w:t>DRAFT PROGRAMME</w:t>
      </w:r>
    </w:p>
    <w:p w14:paraId="67E4A776" w14:textId="248C2D3E" w:rsidR="00AA2DE5" w:rsidRDefault="00AA2DE5" w:rsidP="00AA2DE5">
      <w:pPr>
        <w:pStyle w:val="Heading1"/>
        <w:rPr>
          <w:rFonts w:hint="eastAsia"/>
        </w:rPr>
      </w:pPr>
      <w:r>
        <w:t>13th May 2025</w:t>
      </w:r>
      <w:r w:rsidR="00BE2985">
        <w:t>– Hobson Room, Rydges Hotel, Auckland</w:t>
      </w:r>
    </w:p>
    <w:p w14:paraId="7B88D2A9" w14:textId="7D88DEB8" w:rsidR="00AA2DE5" w:rsidRDefault="00AA2DE5" w:rsidP="00AA2DE5">
      <w:pPr>
        <w:pStyle w:val="Heading2"/>
      </w:pPr>
      <w:r>
        <w:t>Registration</w:t>
      </w:r>
    </w:p>
    <w:p w14:paraId="55AB216B" w14:textId="5EA5EFB6" w:rsidR="00AA2DE5" w:rsidRDefault="002A16C7" w:rsidP="00AA2DE5">
      <w:pPr>
        <w:pStyle w:val="BodyText"/>
      </w:pPr>
      <w:r>
        <w:t>8am:</w:t>
      </w:r>
      <w:r w:rsidR="00BE2985">
        <w:t xml:space="preserve"> Registrations open </w:t>
      </w:r>
    </w:p>
    <w:p w14:paraId="212DE016" w14:textId="5F5696A0" w:rsidR="00AA2DE5" w:rsidRDefault="00AA2DE5" w:rsidP="00AA2DE5">
      <w:pPr>
        <w:pStyle w:val="Heading2"/>
        <w:rPr>
          <w:rFonts w:ascii="Arial" w:eastAsia="Arial" w:hAnsi="Arial" w:cs="Arial"/>
          <w:b w:val="0"/>
          <w:color w:val="444444"/>
          <w:sz w:val="25"/>
          <w:szCs w:val="25"/>
        </w:rPr>
      </w:pPr>
      <w:r>
        <w:t xml:space="preserve">Welcome </w:t>
      </w:r>
    </w:p>
    <w:p w14:paraId="5F2CA239" w14:textId="4A1E9CA0" w:rsidR="00AA2DE5" w:rsidRDefault="00E90172" w:rsidP="00AA2DE5">
      <w:pPr>
        <w:pStyle w:val="BodyText"/>
      </w:pPr>
      <w:r>
        <w:t xml:space="preserve">8.45am: </w:t>
      </w:r>
      <w:r w:rsidR="00BE2985">
        <w:t>Official welcome and opening</w:t>
      </w:r>
    </w:p>
    <w:p w14:paraId="4E585B51" w14:textId="25B1C7A1" w:rsidR="00AA2DE5" w:rsidRDefault="00AA2DE5" w:rsidP="00AA2DE5">
      <w:pPr>
        <w:pStyle w:val="Heading2"/>
      </w:pPr>
      <w:r>
        <w:t>Session 1: Sustainability</w:t>
      </w:r>
    </w:p>
    <w:p w14:paraId="076596EB" w14:textId="2D1DC332" w:rsidR="00FD7BC5" w:rsidRDefault="00FD7BC5" w:rsidP="00720C99">
      <w:pPr>
        <w:pStyle w:val="Heading4"/>
      </w:pPr>
      <w:r>
        <w:t>9:00am</w:t>
      </w:r>
    </w:p>
    <w:p w14:paraId="2EB420DF" w14:textId="03E5662E" w:rsidR="00AA2DE5" w:rsidRPr="00EC2AE2" w:rsidRDefault="00AA2DE5" w:rsidP="00AA2DE5">
      <w:pPr>
        <w:pStyle w:val="Heading3"/>
      </w:pPr>
      <w:r>
        <w:t xml:space="preserve">Environmental </w:t>
      </w:r>
      <w:r w:rsidR="00BE2985">
        <w:t>S</w:t>
      </w:r>
      <w:r>
        <w:t>ustainability</w:t>
      </w:r>
    </w:p>
    <w:p w14:paraId="2B8D440C" w14:textId="7A3BE50A" w:rsidR="00AA2DE5" w:rsidRDefault="00AA2DE5" w:rsidP="00FA0463">
      <w:pPr>
        <w:pStyle w:val="Heading4"/>
        <w:rPr>
          <w:rFonts w:eastAsia="Arial"/>
          <w:lang w:val="en-US"/>
        </w:rPr>
      </w:pPr>
      <w:r w:rsidRPr="03A44A12">
        <w:rPr>
          <w:rFonts w:eastAsia="Arial"/>
          <w:lang w:val="en-US"/>
        </w:rPr>
        <w:t>Reduced inputs and waste</w:t>
      </w:r>
      <w:r w:rsidR="63B63D71" w:rsidRPr="03A44A12">
        <w:rPr>
          <w:rFonts w:eastAsia="Arial"/>
          <w:lang w:val="en-US"/>
        </w:rPr>
        <w:t>:</w:t>
      </w:r>
    </w:p>
    <w:p w14:paraId="4F5DDACF" w14:textId="2FFA2C96" w:rsidR="00AA2DE5" w:rsidRPr="00E90172" w:rsidRDefault="00AA2DE5" w:rsidP="03A44A12">
      <w:pPr>
        <w:pStyle w:val="Heading4"/>
        <w:rPr>
          <w:rFonts w:ascii="Arial" w:eastAsia="Arial" w:hAnsi="Arial"/>
          <w:bCs/>
          <w:szCs w:val="22"/>
          <w:lang w:val="en-US"/>
        </w:rPr>
      </w:pPr>
      <w:r w:rsidRPr="00E90172">
        <w:rPr>
          <w:bCs/>
          <w:lang w:val="en-US"/>
        </w:rPr>
        <w:t xml:space="preserve">Water treatment and fertilizer strategies for recirculating systems  </w:t>
      </w:r>
    </w:p>
    <w:p w14:paraId="5EA02232" w14:textId="77777777" w:rsidR="00AA2DE5" w:rsidRDefault="00AA2DE5" w:rsidP="03A44A12">
      <w:pPr>
        <w:pStyle w:val="BodyText"/>
        <w:rPr>
          <w:rFonts w:ascii="Arial" w:eastAsia="Arial" w:hAnsi="Arial" w:cs="Arial"/>
          <w:sz w:val="22"/>
          <w:lang w:val="en-US"/>
        </w:rPr>
      </w:pPr>
      <w:r w:rsidRPr="03A44A12">
        <w:rPr>
          <w:lang w:val="en-US"/>
        </w:rPr>
        <w:t>Paul Fisher, Professor and Floriculture Extension Specialist at the Environmental Horticulture Dept., University of Florida, Gainesville Florida USA</w:t>
      </w:r>
    </w:p>
    <w:p w14:paraId="404CC0B0" w14:textId="77777777" w:rsidR="00AA2DE5" w:rsidRDefault="00AA2DE5" w:rsidP="03A44A12">
      <w:pPr>
        <w:pStyle w:val="BodyText"/>
        <w:rPr>
          <w:lang w:val="en-US"/>
        </w:rPr>
      </w:pPr>
      <w:r w:rsidRPr="03A44A12">
        <w:rPr>
          <w:lang w:val="en-US"/>
        </w:rPr>
        <w:t>Hydroponic systems with recirculating nutrient solutions have potential to conserve water and nutrients, thereby reducing production costs and environment damage. However, in practice there are several challenges to having a closed system, such as water quality, nutrient imbalance, plant pathogens, algae and biofilm. This presentation will provide tips to successfully capturing and reusing nutrient solutions, to help growers approach zero runoff in a closed irrigation system.</w:t>
      </w:r>
    </w:p>
    <w:p w14:paraId="68539CB5" w14:textId="41B8C8B2" w:rsidR="00FD7BC5" w:rsidRPr="00720C99" w:rsidRDefault="00195159" w:rsidP="002F4B47">
      <w:pPr>
        <w:pStyle w:val="Heading4"/>
      </w:pPr>
      <w:r w:rsidRPr="00720C99">
        <w:t>9:40</w:t>
      </w:r>
      <w:r w:rsidR="002F4B47" w:rsidRPr="00720C99">
        <w:t>am</w:t>
      </w:r>
      <w:r w:rsidRPr="00720C99">
        <w:t xml:space="preserve"> </w:t>
      </w:r>
      <w:r w:rsidR="00FD7BC5" w:rsidRPr="00720C99">
        <w:t>A review of the Guideline for Greenhouse Nutrient Solution Discharge</w:t>
      </w:r>
    </w:p>
    <w:p w14:paraId="107B9E2E" w14:textId="13A959C0" w:rsidR="00FD7BC5" w:rsidRDefault="00FD7BC5" w:rsidP="03A44A12">
      <w:pPr>
        <w:pStyle w:val="BodyText"/>
      </w:pPr>
      <w:r>
        <w:t>Andrew Barber, Agrilink, Auckland</w:t>
      </w:r>
    </w:p>
    <w:p w14:paraId="706BC13A" w14:textId="7ECA70AD" w:rsidR="00195159" w:rsidRPr="00720C99" w:rsidRDefault="00195159" w:rsidP="00720C99">
      <w:pPr>
        <w:pStyle w:val="Heading4"/>
        <w:rPr>
          <w:lang w:val="en-US"/>
        </w:rPr>
      </w:pPr>
      <w:r w:rsidRPr="00720C99">
        <w:rPr>
          <w:lang w:val="en-US"/>
        </w:rPr>
        <w:t>10:10</w:t>
      </w:r>
      <w:r w:rsidR="00720C99">
        <w:rPr>
          <w:lang w:val="en-US"/>
        </w:rPr>
        <w:t>am</w:t>
      </w:r>
      <w:r w:rsidRPr="00720C99">
        <w:rPr>
          <w:lang w:val="en-US"/>
        </w:rPr>
        <w:t xml:space="preserve"> </w:t>
      </w:r>
      <w:r w:rsidR="002F4B47">
        <w:rPr>
          <w:lang w:val="en-US"/>
        </w:rPr>
        <w:t>M</w:t>
      </w:r>
      <w:r w:rsidRPr="00720C99">
        <w:rPr>
          <w:lang w:val="en-US"/>
        </w:rPr>
        <w:t>orning tea</w:t>
      </w:r>
    </w:p>
    <w:p w14:paraId="61539765" w14:textId="50257780" w:rsidR="00FF563B" w:rsidRPr="002F4B47" w:rsidRDefault="00195159" w:rsidP="002F4B47">
      <w:pPr>
        <w:pStyle w:val="Heading4"/>
      </w:pPr>
      <w:r w:rsidRPr="002F4B47">
        <w:t>10:40</w:t>
      </w:r>
      <w:r w:rsidR="00720C99">
        <w:t>am</w:t>
      </w:r>
      <w:r w:rsidRPr="002F4B47">
        <w:t xml:space="preserve"> </w:t>
      </w:r>
      <w:r w:rsidR="00471981" w:rsidRPr="002F4B47">
        <w:t>Energy</w:t>
      </w:r>
      <w:r w:rsidR="00044634" w:rsidRPr="002F4B47">
        <w:t xml:space="preserve"> </w:t>
      </w:r>
      <w:r w:rsidR="00E7007C" w:rsidRPr="002F4B47">
        <w:t>workshop</w:t>
      </w:r>
      <w:r w:rsidR="00FD7BC5" w:rsidRPr="002F4B47">
        <w:t xml:space="preserve"> </w:t>
      </w:r>
    </w:p>
    <w:p w14:paraId="78760B01" w14:textId="708DB374" w:rsidR="00471981" w:rsidRPr="00471981" w:rsidRDefault="00FF563B" w:rsidP="03A44A12">
      <w:pPr>
        <w:pStyle w:val="Heading4"/>
        <w:rPr>
          <w:bCs/>
        </w:rPr>
      </w:pPr>
      <w:r>
        <w:rPr>
          <w:bCs/>
        </w:rPr>
        <w:t xml:space="preserve">Introduction to the session: </w:t>
      </w:r>
      <w:r w:rsidR="00FD7BC5">
        <w:rPr>
          <w:bCs/>
        </w:rPr>
        <w:t>Antony Heywood, Vegetables NZ</w:t>
      </w:r>
    </w:p>
    <w:p w14:paraId="6608BB0D" w14:textId="2AF33FE2" w:rsidR="009616BD" w:rsidRPr="006523E6" w:rsidRDefault="00FF563B" w:rsidP="00720C99">
      <w:pPr>
        <w:pStyle w:val="BodyText"/>
        <w:spacing w:after="0"/>
        <w:rPr>
          <w:b/>
          <w:bCs/>
        </w:rPr>
      </w:pPr>
      <w:r>
        <w:rPr>
          <w:b/>
          <w:bCs/>
        </w:rPr>
        <w:t xml:space="preserve">10:50 </w:t>
      </w:r>
      <w:r w:rsidR="00E44488" w:rsidRPr="03A44A12">
        <w:rPr>
          <w:b/>
          <w:bCs/>
        </w:rPr>
        <w:t>T</w:t>
      </w:r>
      <w:r w:rsidR="003706A5" w:rsidRPr="03A44A12">
        <w:rPr>
          <w:b/>
          <w:bCs/>
        </w:rPr>
        <w:t>our of learning</w:t>
      </w:r>
      <w:r w:rsidR="00E64553" w:rsidRPr="03A44A12">
        <w:rPr>
          <w:b/>
          <w:bCs/>
        </w:rPr>
        <w:t xml:space="preserve">: </w:t>
      </w:r>
      <w:r w:rsidR="009616BD" w:rsidRPr="03A44A12">
        <w:rPr>
          <w:b/>
          <w:bCs/>
        </w:rPr>
        <w:t>"Covered cropping- insights from Europe 2025"</w:t>
      </w:r>
    </w:p>
    <w:p w14:paraId="09988DCA" w14:textId="7BAD3E36" w:rsidR="001E1757" w:rsidRPr="009616BD" w:rsidRDefault="001E1757" w:rsidP="00FA0463">
      <w:pPr>
        <w:pStyle w:val="BodyText"/>
        <w:ind w:left="720"/>
      </w:pPr>
      <w:r>
        <w:t>Rob</w:t>
      </w:r>
      <w:r w:rsidR="00A23B36">
        <w:t>ert</w:t>
      </w:r>
      <w:r>
        <w:t xml:space="preserve"> Lindsey</w:t>
      </w:r>
      <w:r w:rsidR="00FE5AB7">
        <w:t xml:space="preserve">, </w:t>
      </w:r>
      <w:r w:rsidR="006E1C95">
        <w:t>Managing Director, Island Horticult</w:t>
      </w:r>
      <w:r w:rsidR="006523E6">
        <w:t>ure</w:t>
      </w:r>
      <w:r w:rsidR="00195159">
        <w:t xml:space="preserve"> (30 minutes)</w:t>
      </w:r>
    </w:p>
    <w:p w14:paraId="62E826CF" w14:textId="7F4F9271" w:rsidR="003B4191" w:rsidRPr="00BB64B0" w:rsidRDefault="00FF563B" w:rsidP="00720C99">
      <w:pPr>
        <w:pStyle w:val="BodyText"/>
        <w:spacing w:after="0"/>
        <w:ind w:left="567" w:hanging="567"/>
        <w:rPr>
          <w:b/>
          <w:bCs/>
        </w:rPr>
      </w:pPr>
      <w:r>
        <w:rPr>
          <w:b/>
          <w:bCs/>
        </w:rPr>
        <w:t xml:space="preserve">11:20 </w:t>
      </w:r>
      <w:r w:rsidR="00F71169" w:rsidRPr="03A44A12">
        <w:rPr>
          <w:b/>
          <w:bCs/>
        </w:rPr>
        <w:t xml:space="preserve">Update on EECA work of relevance to </w:t>
      </w:r>
      <w:r w:rsidR="003B4191" w:rsidRPr="03A44A12">
        <w:rPr>
          <w:b/>
          <w:bCs/>
        </w:rPr>
        <w:t xml:space="preserve">protected cropping </w:t>
      </w:r>
      <w:r w:rsidR="00BB64B0" w:rsidRPr="03A44A12">
        <w:rPr>
          <w:b/>
          <w:bCs/>
        </w:rPr>
        <w:t>including an update on R</w:t>
      </w:r>
      <w:r w:rsidR="000F3726">
        <w:rPr>
          <w:b/>
          <w:bCs/>
        </w:rPr>
        <w:t>E</w:t>
      </w:r>
      <w:r w:rsidR="00BB64B0" w:rsidRPr="03A44A12">
        <w:rPr>
          <w:b/>
          <w:bCs/>
        </w:rPr>
        <w:t>TA</w:t>
      </w:r>
      <w:r w:rsidR="000F3726">
        <w:rPr>
          <w:b/>
          <w:bCs/>
        </w:rPr>
        <w:t xml:space="preserve"> (Regional Energy Transition Accelerator)</w:t>
      </w:r>
      <w:r w:rsidR="00BB64B0" w:rsidRPr="03A44A12">
        <w:rPr>
          <w:b/>
          <w:bCs/>
        </w:rPr>
        <w:t xml:space="preserve"> for Auckland</w:t>
      </w:r>
      <w:r w:rsidR="003B4191" w:rsidRPr="03A44A12">
        <w:rPr>
          <w:b/>
          <w:bCs/>
        </w:rPr>
        <w:t xml:space="preserve"> </w:t>
      </w:r>
    </w:p>
    <w:p w14:paraId="27B0B8B1" w14:textId="20EF24EB" w:rsidR="001908BF" w:rsidRDefault="003706A5" w:rsidP="00720C99">
      <w:pPr>
        <w:pStyle w:val="BodyText"/>
        <w:ind w:left="720"/>
      </w:pPr>
      <w:r>
        <w:t>Karen Orr</w:t>
      </w:r>
      <w:r w:rsidR="00BB64B0">
        <w:t xml:space="preserve">, </w:t>
      </w:r>
      <w:r w:rsidR="00BB64B0" w:rsidRPr="00BB64B0">
        <w:t>Sector decarbonisation advisor</w:t>
      </w:r>
      <w:r w:rsidR="00BB64B0">
        <w:t>, EECA</w:t>
      </w:r>
      <w:r>
        <w:t xml:space="preserve"> </w:t>
      </w:r>
      <w:r w:rsidR="00FF563B">
        <w:t>(</w:t>
      </w:r>
      <w:r w:rsidR="00751C7D">
        <w:t>30 minutes</w:t>
      </w:r>
      <w:r w:rsidR="00FF563B">
        <w:t>)</w:t>
      </w:r>
    </w:p>
    <w:p w14:paraId="1FFC897D" w14:textId="0301D90F" w:rsidR="00E20C5A" w:rsidRDefault="00980A71" w:rsidP="00E20C5A">
      <w:pPr>
        <w:pStyle w:val="Heading4"/>
        <w:rPr>
          <w:bCs/>
        </w:rPr>
      </w:pPr>
      <w:r>
        <w:rPr>
          <w:bCs/>
        </w:rPr>
        <w:lastRenderedPageBreak/>
        <w:t>11:50</w:t>
      </w:r>
      <w:r w:rsidR="00720C99">
        <w:rPr>
          <w:bCs/>
        </w:rPr>
        <w:t>am</w:t>
      </w:r>
      <w:r w:rsidR="00FF563B">
        <w:rPr>
          <w:bCs/>
        </w:rPr>
        <w:t xml:space="preserve"> </w:t>
      </w:r>
      <w:r w:rsidR="007D5833">
        <w:rPr>
          <w:bCs/>
        </w:rPr>
        <w:t>L</w:t>
      </w:r>
      <w:r w:rsidR="00FF563B">
        <w:rPr>
          <w:bCs/>
        </w:rPr>
        <w:t>unch and networking</w:t>
      </w:r>
      <w:r w:rsidR="001908BF">
        <w:rPr>
          <w:bCs/>
        </w:rPr>
        <w:t xml:space="preserve"> (1 hour)</w:t>
      </w:r>
    </w:p>
    <w:p w14:paraId="12E1D331" w14:textId="77777777" w:rsidR="00E20C5A" w:rsidRPr="00E20C5A" w:rsidRDefault="00E20C5A" w:rsidP="00720C99">
      <w:pPr>
        <w:pStyle w:val="BodyText"/>
      </w:pPr>
    </w:p>
    <w:p w14:paraId="3C98F03D" w14:textId="49C50EAA" w:rsidR="00C8799C" w:rsidRDefault="00980A71" w:rsidP="03A44A12">
      <w:pPr>
        <w:pStyle w:val="Heading4"/>
        <w:rPr>
          <w:bCs/>
        </w:rPr>
      </w:pPr>
      <w:r>
        <w:rPr>
          <w:bCs/>
        </w:rPr>
        <w:t>12:50</w:t>
      </w:r>
      <w:r w:rsidR="00720C99">
        <w:rPr>
          <w:bCs/>
        </w:rPr>
        <w:t>pm</w:t>
      </w:r>
      <w:r>
        <w:rPr>
          <w:bCs/>
        </w:rPr>
        <w:t xml:space="preserve"> </w:t>
      </w:r>
      <w:r w:rsidR="00195159">
        <w:rPr>
          <w:bCs/>
        </w:rPr>
        <w:t xml:space="preserve"> </w:t>
      </w:r>
      <w:r w:rsidR="009A4F5E" w:rsidRPr="03A44A12">
        <w:rPr>
          <w:bCs/>
        </w:rPr>
        <w:t>Case studies for NZ</w:t>
      </w:r>
      <w:r w:rsidR="00A65373">
        <w:rPr>
          <w:bCs/>
        </w:rPr>
        <w:t xml:space="preserve"> (15mins plus 5-10min Q&amp;A)</w:t>
      </w:r>
    </w:p>
    <w:p w14:paraId="26DFB7F7" w14:textId="6368FF7F" w:rsidR="00E23ABC" w:rsidRPr="00A07896" w:rsidRDefault="00C8799C" w:rsidP="03A44A12">
      <w:pPr>
        <w:pStyle w:val="BodyText"/>
        <w:numPr>
          <w:ilvl w:val="0"/>
          <w:numId w:val="28"/>
        </w:numPr>
        <w:spacing w:after="0"/>
        <w:rPr>
          <w:b/>
          <w:bCs/>
        </w:rPr>
      </w:pPr>
      <w:r w:rsidRPr="03A44A12">
        <w:rPr>
          <w:b/>
          <w:bCs/>
        </w:rPr>
        <w:t xml:space="preserve">Energy market update </w:t>
      </w:r>
      <w:r w:rsidR="00E23ABC" w:rsidRPr="03A44A12">
        <w:rPr>
          <w:b/>
          <w:bCs/>
        </w:rPr>
        <w:t xml:space="preserve">and </w:t>
      </w:r>
      <w:r w:rsidR="0098691F" w:rsidRPr="03A44A12">
        <w:rPr>
          <w:b/>
          <w:bCs/>
        </w:rPr>
        <w:t xml:space="preserve">a decarbonisation </w:t>
      </w:r>
      <w:r w:rsidR="00E23ABC" w:rsidRPr="03A44A12">
        <w:rPr>
          <w:b/>
          <w:bCs/>
        </w:rPr>
        <w:t>case study</w:t>
      </w:r>
    </w:p>
    <w:p w14:paraId="2AFED18A" w14:textId="5531B076" w:rsidR="001D66EC" w:rsidRDefault="0098691F" w:rsidP="00FA0463">
      <w:pPr>
        <w:pStyle w:val="BodyText"/>
        <w:ind w:left="720"/>
      </w:pPr>
      <w:r>
        <w:t xml:space="preserve">Patrick Dempsey, </w:t>
      </w:r>
      <w:r w:rsidR="001D66EC">
        <w:t>Genesis Energy</w:t>
      </w:r>
    </w:p>
    <w:p w14:paraId="7E9A3475" w14:textId="0942E426" w:rsidR="009A4F5E" w:rsidRDefault="00A07896" w:rsidP="03A44A12">
      <w:pPr>
        <w:pStyle w:val="BodyText"/>
        <w:numPr>
          <w:ilvl w:val="0"/>
          <w:numId w:val="28"/>
        </w:numPr>
        <w:spacing w:after="0"/>
      </w:pPr>
      <w:r w:rsidRPr="03A44A12">
        <w:rPr>
          <w:b/>
          <w:bCs/>
        </w:rPr>
        <w:t>Decarbonising cover crops with geoheat project</w:t>
      </w:r>
    </w:p>
    <w:p w14:paraId="6DB786AF" w14:textId="69EDF7BB" w:rsidR="00A07896" w:rsidRDefault="00A07896" w:rsidP="00FA0463">
      <w:pPr>
        <w:pStyle w:val="BodyText"/>
        <w:ind w:left="720"/>
      </w:pPr>
      <w:r>
        <w:t>Celia</w:t>
      </w:r>
      <w:r w:rsidR="00534E5A">
        <w:t xml:space="preserve"> Wells</w:t>
      </w:r>
      <w:r w:rsidR="00B75740">
        <w:t xml:space="preserve">, </w:t>
      </w:r>
      <w:r w:rsidR="00B75740" w:rsidRPr="00B75740">
        <w:t>GeoExchange NZ Ltd</w:t>
      </w:r>
    </w:p>
    <w:p w14:paraId="31AD0CEB" w14:textId="3B13D434" w:rsidR="00FF563B" w:rsidRPr="00720C99" w:rsidRDefault="00A65373" w:rsidP="00720C99">
      <w:pPr>
        <w:pStyle w:val="BodyText"/>
        <w:numPr>
          <w:ilvl w:val="0"/>
          <w:numId w:val="28"/>
        </w:numPr>
        <w:spacing w:after="0"/>
        <w:rPr>
          <w:b/>
          <w:bCs/>
        </w:rPr>
      </w:pPr>
      <w:r w:rsidRPr="00720C99">
        <w:rPr>
          <w:b/>
          <w:bCs/>
        </w:rPr>
        <w:t>Ecogas and how partnerships can provide energy security</w:t>
      </w:r>
    </w:p>
    <w:p w14:paraId="66C7D005" w14:textId="60EAFB06" w:rsidR="00195159" w:rsidRDefault="00FF563B" w:rsidP="00720C99">
      <w:pPr>
        <w:pStyle w:val="BodyText"/>
        <w:ind w:left="720"/>
      </w:pPr>
      <w:r>
        <w:t>Any Bedford, North Island Manager, Ecogas</w:t>
      </w:r>
    </w:p>
    <w:p w14:paraId="4CB61343" w14:textId="034E5039" w:rsidR="002F4B47" w:rsidRDefault="00166150" w:rsidP="00720C99">
      <w:pPr>
        <w:pStyle w:val="Heading4"/>
      </w:pPr>
      <w:r>
        <w:t>2</w:t>
      </w:r>
      <w:r w:rsidR="004D1169">
        <w:t>:00</w:t>
      </w:r>
      <w:r w:rsidR="002F4B47">
        <w:t>pm</w:t>
      </w:r>
    </w:p>
    <w:p w14:paraId="185AF8F0" w14:textId="78B82D7D" w:rsidR="00AA2DE5" w:rsidRDefault="00AA2DE5" w:rsidP="00AA2DE5">
      <w:pPr>
        <w:pStyle w:val="Heading3"/>
      </w:pPr>
      <w:r>
        <w:t>Economic</w:t>
      </w:r>
    </w:p>
    <w:p w14:paraId="0771EFF7" w14:textId="77777777" w:rsidR="00AA2DE5" w:rsidRPr="00E90172" w:rsidRDefault="00AA2DE5" w:rsidP="03A44A12">
      <w:pPr>
        <w:pStyle w:val="Heading4"/>
        <w:rPr>
          <w:bCs/>
        </w:rPr>
      </w:pPr>
      <w:r w:rsidRPr="00E90172">
        <w:rPr>
          <w:bCs/>
        </w:rPr>
        <w:t>Economic benchmarking and costing for controlled environments</w:t>
      </w:r>
    </w:p>
    <w:p w14:paraId="390F9034" w14:textId="77777777" w:rsidR="00AA2DE5" w:rsidRDefault="00AA2DE5" w:rsidP="03A44A12">
      <w:pPr>
        <w:pStyle w:val="BodyText"/>
      </w:pPr>
      <w:r>
        <w:t>Charlie Hall, Professor in the Department of Horticultural Sciences at the Texas A&amp;M University and holder of the Ellison Endowed Chair in International Floriculture</w:t>
      </w:r>
    </w:p>
    <w:p w14:paraId="251BDA95" w14:textId="77777777" w:rsidR="00AA2DE5" w:rsidRDefault="00AA2DE5" w:rsidP="03A44A12">
      <w:pPr>
        <w:pStyle w:val="BodyText"/>
        <w:rPr>
          <w:rFonts w:ascii="Arial" w:eastAsia="Arial" w:hAnsi="Arial" w:cs="Arial"/>
        </w:rPr>
      </w:pPr>
      <w:r>
        <w:t>The purpose of benchmarking is to enable growers to compare their operational and financial performance on several key performance indicators (KPI’s) and identify critical industry trends (direction of movement) relative to those KPI’s.  Growers use these metrics to help support meaningful business decisions to drive improved profitability and financial stability. This presentation will provide an overview of the most useful metrics to growers to aid in costing, pricing, and operations management.</w:t>
      </w:r>
    </w:p>
    <w:p w14:paraId="1B5E9223" w14:textId="3680B65F" w:rsidR="00E069E9" w:rsidRPr="00C5273F" w:rsidRDefault="00E069E9" w:rsidP="00720C99">
      <w:pPr>
        <w:pStyle w:val="Heading4"/>
        <w:rPr>
          <w:bCs/>
        </w:rPr>
      </w:pPr>
      <w:r w:rsidRPr="00C5273F">
        <w:rPr>
          <w:bCs/>
        </w:rPr>
        <w:t>Panel discussion</w:t>
      </w:r>
      <w:r w:rsidR="00160B4B">
        <w:rPr>
          <w:bCs/>
        </w:rPr>
        <w:t xml:space="preserve">: </w:t>
      </w:r>
      <w:r w:rsidR="002F4ADD">
        <w:rPr>
          <w:bCs/>
        </w:rPr>
        <w:t>What do we need to do next in NZ</w:t>
      </w:r>
    </w:p>
    <w:p w14:paraId="11FA56B5" w14:textId="41A6B067" w:rsidR="00E069E9" w:rsidRDefault="00EC0E29" w:rsidP="00720C99">
      <w:pPr>
        <w:pStyle w:val="Heading4"/>
      </w:pPr>
      <w:r>
        <w:t>3:15 – 3:30</w:t>
      </w:r>
      <w:r w:rsidR="007D5833">
        <w:t>pm</w:t>
      </w:r>
      <w:r w:rsidR="007D5833" w:rsidRPr="007D5833">
        <w:t xml:space="preserve"> </w:t>
      </w:r>
      <w:r w:rsidR="007D5833">
        <w:t>Afternoon Tea</w:t>
      </w:r>
    </w:p>
    <w:p w14:paraId="765E905B" w14:textId="77777777" w:rsidR="00E069E9" w:rsidRPr="00E069E9" w:rsidRDefault="00E069E9" w:rsidP="00720C99">
      <w:pPr>
        <w:pStyle w:val="BodyText"/>
      </w:pPr>
    </w:p>
    <w:p w14:paraId="5E7B2E96" w14:textId="751C62D3" w:rsidR="00AA2DE5" w:rsidRDefault="00AA2DE5" w:rsidP="00AA2DE5">
      <w:pPr>
        <w:pStyle w:val="Heading2"/>
      </w:pPr>
      <w:r>
        <w:t xml:space="preserve">Session 2 </w:t>
      </w:r>
      <w:r w:rsidR="002A16C7">
        <w:t xml:space="preserve">- </w:t>
      </w:r>
      <w:r>
        <w:t xml:space="preserve">Expanding the industry </w:t>
      </w:r>
    </w:p>
    <w:p w14:paraId="2E93A7F5" w14:textId="269D02CF" w:rsidR="00BF6977" w:rsidRPr="00BF6977" w:rsidRDefault="000F2AEF" w:rsidP="00C70E33">
      <w:pPr>
        <w:pStyle w:val="Heading4"/>
      </w:pPr>
      <w:r>
        <w:t>3:30</w:t>
      </w:r>
      <w:r w:rsidR="002F4B47">
        <w:t>pm</w:t>
      </w:r>
      <w:r>
        <w:t xml:space="preserve"> </w:t>
      </w:r>
      <w:r w:rsidR="00DF1EBF">
        <w:t>Introduction and how to grow the industry</w:t>
      </w:r>
    </w:p>
    <w:p w14:paraId="296FEC66" w14:textId="77777777" w:rsidR="00AA2DE5" w:rsidRPr="00720C99" w:rsidRDefault="00AA2DE5" w:rsidP="00534961">
      <w:pPr>
        <w:pStyle w:val="Heading4"/>
      </w:pPr>
      <w:r w:rsidRPr="00720C99">
        <w:t>Vertical indoor propagation of transplants</w:t>
      </w:r>
    </w:p>
    <w:p w14:paraId="45CCBFF3" w14:textId="794BCD03" w:rsidR="00AA2DE5" w:rsidRDefault="00AA2DE5" w:rsidP="00AA2DE5">
      <w:pPr>
        <w:rPr>
          <w:rFonts w:ascii="Arial" w:eastAsia="Arial" w:hAnsi="Arial" w:cs="Arial"/>
          <w:lang w:val="en-US"/>
        </w:rPr>
      </w:pPr>
      <w:r w:rsidRPr="03A44A12">
        <w:rPr>
          <w:rFonts w:eastAsiaTheme="minorEastAsia"/>
          <w:lang w:val="en-US"/>
        </w:rPr>
        <w:t>Celina Gómez</w:t>
      </w:r>
      <w:r w:rsidR="47480FEC" w:rsidRPr="03A44A12">
        <w:rPr>
          <w:rFonts w:eastAsiaTheme="minorEastAsia"/>
          <w:lang w:val="en-US"/>
        </w:rPr>
        <w:t>va</w:t>
      </w:r>
      <w:r w:rsidRPr="03A44A12">
        <w:rPr>
          <w:rFonts w:eastAsiaTheme="minorEastAsia"/>
          <w:lang w:val="en-US"/>
        </w:rPr>
        <w:t>, Associate Professor in the Department of Horticulture and Landscape Architecture at Purdue University, West Lafayette, IN USA</w:t>
      </w:r>
    </w:p>
    <w:p w14:paraId="5AEC9E46" w14:textId="77777777" w:rsidR="00AA2DE5" w:rsidRDefault="00AA2DE5" w:rsidP="00AA2DE5">
      <w:pPr>
        <w:rPr>
          <w:rFonts w:ascii="Aptos" w:eastAsia="Aptos" w:hAnsi="Aptos" w:cs="Aptos"/>
          <w:sz w:val="22"/>
          <w:szCs w:val="22"/>
          <w:lang w:val="en-US"/>
        </w:rPr>
      </w:pPr>
    </w:p>
    <w:p w14:paraId="4280CAD5" w14:textId="77777777" w:rsidR="00AA2DE5" w:rsidRDefault="00AA2DE5" w:rsidP="00AA2DE5">
      <w:pPr>
        <w:spacing w:after="200" w:line="276" w:lineRule="auto"/>
        <w:rPr>
          <w:rFonts w:ascii="Arial" w:eastAsia="Arial" w:hAnsi="Arial" w:cs="Arial"/>
          <w:lang w:val="en-US"/>
        </w:rPr>
      </w:pPr>
      <w:r w:rsidRPr="03A44A12">
        <w:rPr>
          <w:rFonts w:ascii="Arial" w:eastAsia="Arial" w:hAnsi="Arial" w:cs="Arial"/>
          <w:lang w:val="en-US"/>
        </w:rPr>
        <w:t>Young-plant growers are uniquely positioned to benefit from new technologies in controlled-environment agriculture. In the U.S., early technology adopters are starting young plants indoors, which helps reduce losses and improves rooting and growth during propagation. This presentation will explore the potential use of sole-source LED lighting in propagation as a low-risk, cost-effective solution to reduce shrinkage, shorten cropping cycles, and enhance plant uniformity and quality during greenhouse finishing.</w:t>
      </w:r>
    </w:p>
    <w:p w14:paraId="7EDA11B7" w14:textId="40480892" w:rsidR="00ED6A62" w:rsidRPr="00720C99" w:rsidRDefault="00ED6A62" w:rsidP="00534961">
      <w:pPr>
        <w:pStyle w:val="Heading4"/>
      </w:pPr>
      <w:r w:rsidRPr="00720C99">
        <w:t>Evolving New Zealand’s role in the global food economy.</w:t>
      </w:r>
    </w:p>
    <w:p w14:paraId="65D846F1" w14:textId="59E9AC76" w:rsidR="0058519B" w:rsidRDefault="004102B9" w:rsidP="03A44A12">
      <w:pPr>
        <w:pStyle w:val="BodyText"/>
        <w:rPr>
          <w:rFonts w:ascii="Aptos" w:eastAsia="Aptos" w:hAnsi="Aptos" w:cs="Aptos"/>
          <w:sz w:val="22"/>
        </w:rPr>
      </w:pPr>
      <w:r>
        <w:t>Byron van Vugt, Investment Manager, Movac</w:t>
      </w:r>
    </w:p>
    <w:p w14:paraId="0EE685FB" w14:textId="4C40EC66" w:rsidR="00ED6A62" w:rsidRDefault="00ED6A62" w:rsidP="03A44A12">
      <w:pPr>
        <w:pStyle w:val="BodyText"/>
        <w:rPr>
          <w:rFonts w:ascii="Aptos" w:eastAsia="Aptos" w:hAnsi="Aptos" w:cs="Aptos"/>
          <w:sz w:val="22"/>
        </w:rPr>
      </w:pPr>
      <w:r>
        <w:t>How New Zealand ca</w:t>
      </w:r>
      <w:r w:rsidR="00D039C9">
        <w:t>n ca</w:t>
      </w:r>
      <w:r>
        <w:t>pitalise on its deep expertise in food production whilst addressing global concerns around sustainability and increasing desires for localised production.</w:t>
      </w:r>
    </w:p>
    <w:p w14:paraId="65DF5397" w14:textId="77777777" w:rsidR="00C70E33" w:rsidRDefault="00C70E33" w:rsidP="00C70E33">
      <w:pPr>
        <w:pStyle w:val="BodyText"/>
      </w:pPr>
    </w:p>
    <w:p w14:paraId="1F072856" w14:textId="3DB94B94" w:rsidR="004D6F70" w:rsidRDefault="00D82D0A" w:rsidP="00720C99">
      <w:pPr>
        <w:pStyle w:val="Heading2"/>
      </w:pPr>
      <w:r>
        <w:lastRenderedPageBreak/>
        <w:t xml:space="preserve">5:00 </w:t>
      </w:r>
      <w:r w:rsidR="004D6F70">
        <w:t>Wrap up of the day</w:t>
      </w:r>
    </w:p>
    <w:p w14:paraId="6AF70968" w14:textId="77777777" w:rsidR="004D6F70" w:rsidRDefault="004D6F70" w:rsidP="00C70E33">
      <w:pPr>
        <w:pStyle w:val="BodyText"/>
      </w:pPr>
    </w:p>
    <w:p w14:paraId="5EEFBBBF" w14:textId="6E503557" w:rsidR="00AA2DE5" w:rsidRDefault="00AA2DE5" w:rsidP="00AA2DE5">
      <w:pPr>
        <w:pStyle w:val="Heading2"/>
      </w:pPr>
      <w:r w:rsidRPr="26F6E7B1">
        <w:t xml:space="preserve">Evening dinner: Rooftop </w:t>
      </w:r>
      <w:r w:rsidR="002A16C7">
        <w:t>T</w:t>
      </w:r>
      <w:r w:rsidRPr="26F6E7B1">
        <w:t xml:space="preserve">errace, The Rydges </w:t>
      </w:r>
    </w:p>
    <w:p w14:paraId="2E0283E0" w14:textId="77777777" w:rsidR="00AA2DE5" w:rsidRDefault="00AA2DE5" w:rsidP="00AA2DE5">
      <w:pPr>
        <w:pStyle w:val="BodyText"/>
      </w:pPr>
    </w:p>
    <w:p w14:paraId="3189FB06" w14:textId="77777777" w:rsidR="00AA2DE5" w:rsidRDefault="00AA2DE5" w:rsidP="00AA2DE5">
      <w:r>
        <w:br w:type="page"/>
      </w:r>
    </w:p>
    <w:p w14:paraId="156FD612" w14:textId="61083111" w:rsidR="00AA2DE5" w:rsidRDefault="00AA2DE5" w:rsidP="00AA2DE5">
      <w:pPr>
        <w:pStyle w:val="Heading1"/>
        <w:rPr>
          <w:rFonts w:hint="eastAsia"/>
        </w:rPr>
      </w:pPr>
      <w:r>
        <w:lastRenderedPageBreak/>
        <w:t>14</w:t>
      </w:r>
      <w:r w:rsidRPr="7B40AAB4">
        <w:rPr>
          <w:vertAlign w:val="superscript"/>
        </w:rPr>
        <w:t>th</w:t>
      </w:r>
      <w:r>
        <w:t xml:space="preserve"> May </w:t>
      </w:r>
      <w:r w:rsidR="002A16C7">
        <w:t>-</w:t>
      </w:r>
      <w:r w:rsidR="002A16C7" w:rsidRPr="002A16C7">
        <w:t xml:space="preserve"> </w:t>
      </w:r>
      <w:r w:rsidR="002A16C7">
        <w:t>Hobson Room, Rydges Hotel, Auckland</w:t>
      </w:r>
    </w:p>
    <w:p w14:paraId="7E742F8D" w14:textId="049A7FCA" w:rsidR="00AA2DE5" w:rsidRDefault="00E20229" w:rsidP="00720C99">
      <w:pPr>
        <w:pStyle w:val="Heading4"/>
        <w:rPr>
          <w:rFonts w:hint="eastAsia"/>
        </w:rPr>
      </w:pPr>
      <w:r>
        <w:t>8</w:t>
      </w:r>
      <w:r w:rsidR="00AA2DE5">
        <w:t>:</w:t>
      </w:r>
      <w:r>
        <w:t>45</w:t>
      </w:r>
      <w:r w:rsidR="00720C99">
        <w:t>am</w:t>
      </w:r>
      <w:r w:rsidR="00AA2DE5">
        <w:t xml:space="preserve"> Welcome </w:t>
      </w:r>
    </w:p>
    <w:p w14:paraId="5DD4E595" w14:textId="282752DD" w:rsidR="00F83636" w:rsidRDefault="00F83636" w:rsidP="00F83636">
      <w:pPr>
        <w:pStyle w:val="Heading2"/>
      </w:pPr>
      <w:r>
        <w:t>Session 2 - Expanding the industry continued</w:t>
      </w:r>
    </w:p>
    <w:p w14:paraId="1E59C47D" w14:textId="562F95F4" w:rsidR="00B03412" w:rsidRPr="00765998" w:rsidRDefault="00B03412" w:rsidP="00720C99">
      <w:pPr>
        <w:pStyle w:val="Heading4"/>
      </w:pPr>
      <w:r w:rsidRPr="00765998">
        <w:t xml:space="preserve">Global Warming--Global WarNing. </w:t>
      </w:r>
    </w:p>
    <w:p w14:paraId="74D3A01C" w14:textId="77777777" w:rsidR="00B03412" w:rsidRDefault="00B03412" w:rsidP="00B03412">
      <w:pPr>
        <w:pStyle w:val="BodyText"/>
      </w:pPr>
      <w:r>
        <w:t>Mike Nichols, NZ</w:t>
      </w:r>
    </w:p>
    <w:p w14:paraId="75B254EB" w14:textId="77777777" w:rsidR="00B03412" w:rsidRDefault="00B03412" w:rsidP="00B03412">
      <w:pPr>
        <w:pStyle w:val="BodyText"/>
      </w:pPr>
      <w:r>
        <w:t>P</w:t>
      </w:r>
      <w:r w:rsidRPr="00C70E33">
        <w:t>ossible effect on horticulture in NZ</w:t>
      </w:r>
      <w:r>
        <w:t>. W</w:t>
      </w:r>
      <w:r w:rsidRPr="00C70E33">
        <w:t>hat can we do to reduce (or even exploit) global warming, (eg protected cropping etc).</w:t>
      </w:r>
    </w:p>
    <w:p w14:paraId="60A50A7A" w14:textId="77777777" w:rsidR="00B03412" w:rsidRPr="00765998" w:rsidRDefault="00B03412" w:rsidP="00720C99">
      <w:pPr>
        <w:pStyle w:val="Heading4"/>
      </w:pPr>
      <w:r w:rsidRPr="00765998">
        <w:t>Hort. Goes Urban: Expanding fruit crops adapted for protected cropping through breeding</w:t>
      </w:r>
    </w:p>
    <w:p w14:paraId="368FC822" w14:textId="77777777" w:rsidR="00B03412" w:rsidRDefault="00B03412" w:rsidP="00B03412">
      <w:pPr>
        <w:pStyle w:val="BodyText"/>
      </w:pPr>
      <w:r>
        <w:t xml:space="preserve">Plant and Food Research, NZ </w:t>
      </w:r>
    </w:p>
    <w:p w14:paraId="5487575D" w14:textId="45C6B8AD" w:rsidR="002D37CE" w:rsidRDefault="002D37CE" w:rsidP="00720C99">
      <w:pPr>
        <w:pStyle w:val="Heading4"/>
      </w:pPr>
      <w:r>
        <w:t>9:45</w:t>
      </w:r>
      <w:r w:rsidR="002F4B47">
        <w:t>am</w:t>
      </w:r>
      <w:r>
        <w:t xml:space="preserve"> Morning Tea</w:t>
      </w:r>
    </w:p>
    <w:p w14:paraId="2502446C" w14:textId="3625102C" w:rsidR="005F1DAB" w:rsidRDefault="005F1DAB" w:rsidP="00720C99">
      <w:pPr>
        <w:pStyle w:val="Heading4"/>
        <w:spacing w:after="0"/>
      </w:pPr>
      <w:r>
        <w:t>10:00</w:t>
      </w:r>
      <w:r w:rsidR="002F4B47">
        <w:t>am</w:t>
      </w:r>
    </w:p>
    <w:p w14:paraId="1D860440" w14:textId="14D0B025" w:rsidR="001747F4" w:rsidRPr="002F4B47" w:rsidRDefault="001747F4" w:rsidP="00720C99">
      <w:pPr>
        <w:pStyle w:val="Heading4"/>
        <w:spacing w:before="0"/>
      </w:pPr>
      <w:r w:rsidRPr="002F4B47">
        <w:t>Supply chain needs and trends</w:t>
      </w:r>
    </w:p>
    <w:p w14:paraId="037CFE8E" w14:textId="60022F3A" w:rsidR="001747F4" w:rsidRDefault="008032F1" w:rsidP="00F83636">
      <w:pPr>
        <w:pStyle w:val="BodyText"/>
      </w:pPr>
      <w:r w:rsidRPr="00E467E7">
        <w:t>Brigit Corson</w:t>
      </w:r>
      <w:r>
        <w:t xml:space="preserve">, </w:t>
      </w:r>
      <w:r w:rsidRPr="006373C6">
        <w:rPr>
          <w:lang w:val="en-US"/>
        </w:rPr>
        <w:t>Head of Produce and Butchery</w:t>
      </w:r>
      <w:r>
        <w:t>, Foodstuffs</w:t>
      </w:r>
    </w:p>
    <w:p w14:paraId="4A512B35" w14:textId="267DC744" w:rsidR="00AA2DE5" w:rsidRPr="00EC2AE2" w:rsidRDefault="00AA2DE5" w:rsidP="00AA2DE5">
      <w:pPr>
        <w:pStyle w:val="Heading2"/>
      </w:pPr>
      <w:r>
        <w:t xml:space="preserve">Session 3: Smart use of Technology </w:t>
      </w:r>
    </w:p>
    <w:p w14:paraId="6B638A45" w14:textId="2E03909A" w:rsidR="00720C99" w:rsidRDefault="00720C99" w:rsidP="00534961">
      <w:pPr>
        <w:pStyle w:val="Heading4"/>
      </w:pPr>
      <w:r>
        <w:t>10:30am</w:t>
      </w:r>
    </w:p>
    <w:p w14:paraId="26F37B2E" w14:textId="425253BE" w:rsidR="00AA2DE5" w:rsidRPr="002F4B47" w:rsidRDefault="00AA2DE5" w:rsidP="00534961">
      <w:pPr>
        <w:pStyle w:val="Heading4"/>
      </w:pPr>
      <w:r w:rsidRPr="00720C99">
        <w:t>LED lighting for greenhouses and vertical farms to optimize yield, quality, and energy efficiency.</w:t>
      </w:r>
      <w:r w:rsidRPr="002F4B47">
        <w:t xml:space="preserve"> </w:t>
      </w:r>
    </w:p>
    <w:p w14:paraId="65C94EE7" w14:textId="77777777" w:rsidR="00AA2DE5" w:rsidRDefault="00AA2DE5" w:rsidP="03A44A12">
      <w:pPr>
        <w:pStyle w:val="BodyText"/>
      </w:pPr>
      <w:r>
        <w:t>Erik Runkle, Professor and Extension Specialist in the Department of Horticulture at Michigan State University.</w:t>
      </w:r>
    </w:p>
    <w:p w14:paraId="22C17ECA" w14:textId="56BC3A95" w:rsidR="00AA2DE5" w:rsidRDefault="00D237DD" w:rsidP="00AA2DE5">
      <w:pPr>
        <w:pStyle w:val="BodyText"/>
      </w:pPr>
      <w:r w:rsidRPr="00D237DD">
        <w:t>LED lighting is now the go-to technology to supplement sunlight inside greenhouses and to deliver the sole source of light indoors. Unlike conventional lighting fixtures, LED products deliver different quantities and colors of light, which influence plant growth, crop quality, energy consumption, and installation. In this presentation, Erik will discuss considerations when selecting a lighting system, particularly how the light spectrum and intensity regulate plant growth, key performance characteristics of LED fixtures, and installation considerations.</w:t>
      </w:r>
    </w:p>
    <w:p w14:paraId="216C2C4E" w14:textId="74CAE4BF" w:rsidR="00BC2858" w:rsidRPr="00720C99" w:rsidRDefault="000130E0" w:rsidP="00720C99">
      <w:pPr>
        <w:pStyle w:val="Heading4"/>
        <w:rPr>
          <w:lang w:val="en-US"/>
        </w:rPr>
      </w:pPr>
      <w:r>
        <w:rPr>
          <w:lang w:val="en-US"/>
        </w:rPr>
        <w:t>10:40</w:t>
      </w:r>
      <w:r w:rsidR="002F4B47">
        <w:rPr>
          <w:lang w:val="en-US"/>
        </w:rPr>
        <w:t xml:space="preserve">am </w:t>
      </w:r>
      <w:r w:rsidR="00BC2858" w:rsidRPr="00720C99">
        <w:rPr>
          <w:lang w:val="en-US"/>
        </w:rPr>
        <w:t>Smart use of technology</w:t>
      </w:r>
    </w:p>
    <w:p w14:paraId="4D4A185C" w14:textId="71CD5A6A" w:rsidR="00BC2858" w:rsidRDefault="00BC2858" w:rsidP="00AA2DE5">
      <w:pPr>
        <w:pStyle w:val="BodyText"/>
      </w:pPr>
      <w:r>
        <w:t>Jono Jones, Bluelab</w:t>
      </w:r>
      <w:r w:rsidR="006411F6">
        <w:t>, NZ</w:t>
      </w:r>
    </w:p>
    <w:p w14:paraId="1DFD5137" w14:textId="5A5E7A12" w:rsidR="00A64E88" w:rsidRDefault="000130E0" w:rsidP="00720C99">
      <w:pPr>
        <w:pStyle w:val="Heading4"/>
        <w:rPr>
          <w:lang w:val="en-US"/>
        </w:rPr>
      </w:pPr>
      <w:r>
        <w:rPr>
          <w:lang w:val="en-US"/>
        </w:rPr>
        <w:t>11:10</w:t>
      </w:r>
      <w:r w:rsidR="002F4B47">
        <w:rPr>
          <w:lang w:val="en-US"/>
        </w:rPr>
        <w:t>am</w:t>
      </w:r>
      <w:r>
        <w:rPr>
          <w:lang w:val="en-US"/>
        </w:rPr>
        <w:t xml:space="preserve"> </w:t>
      </w:r>
      <w:r w:rsidR="00FF1080" w:rsidRPr="00720C99">
        <w:rPr>
          <w:lang w:val="en-US"/>
        </w:rPr>
        <w:t>The Smart Canopy Interface: Lighting, Climate &amp; Pest Control in One System</w:t>
      </w:r>
    </w:p>
    <w:p w14:paraId="3B5C099A" w14:textId="08D4AC89" w:rsidR="006B7365" w:rsidRPr="00720C99" w:rsidRDefault="006B7365" w:rsidP="00FF1080">
      <w:pPr>
        <w:pStyle w:val="BodyText"/>
      </w:pPr>
      <w:r w:rsidRPr="00152F75">
        <w:rPr>
          <w:lang w:val="en-US"/>
        </w:rPr>
        <w:t>Premjit Tarafdar</w:t>
      </w:r>
      <w:r>
        <w:rPr>
          <w:lang w:val="en-US"/>
        </w:rPr>
        <w:t xml:space="preserve">, Director, </w:t>
      </w:r>
      <w:r w:rsidRPr="00091CB8">
        <w:rPr>
          <w:b/>
          <w:bCs/>
        </w:rPr>
        <w:t>ElecSys LAB</w:t>
      </w:r>
      <w:r>
        <w:rPr>
          <w:b/>
          <w:bCs/>
        </w:rPr>
        <w:t>, NZ</w:t>
      </w:r>
    </w:p>
    <w:p w14:paraId="5D1E5999" w14:textId="77777777" w:rsidR="00FF1080" w:rsidRPr="00FF1080" w:rsidRDefault="00FF1080" w:rsidP="00FF1080">
      <w:pPr>
        <w:pStyle w:val="BodyText"/>
      </w:pPr>
      <w:r w:rsidRPr="00FF1080">
        <w:t>Introducing a modular, field-tested grow light canopy system that dynamically adapts to plant growth, controls microclimate at the canopy, and delivers targeted UV or foliar treatments — all while lowering total energy use. Already in crop-stage validation.</w:t>
      </w:r>
    </w:p>
    <w:p w14:paraId="31B009DF" w14:textId="7C6B73BA" w:rsidR="00007E97" w:rsidRPr="00720C99" w:rsidRDefault="00DB388D" w:rsidP="00720C99">
      <w:pPr>
        <w:pStyle w:val="Heading4"/>
        <w:rPr>
          <w:lang w:val="en-US"/>
        </w:rPr>
      </w:pPr>
      <w:r>
        <w:rPr>
          <w:lang w:val="en-US"/>
        </w:rPr>
        <w:t>11:40</w:t>
      </w:r>
      <w:r w:rsidR="002F4B47">
        <w:rPr>
          <w:lang w:val="en-US"/>
        </w:rPr>
        <w:t>am</w:t>
      </w:r>
      <w:r>
        <w:rPr>
          <w:lang w:val="en-US"/>
        </w:rPr>
        <w:t xml:space="preserve"> </w:t>
      </w:r>
      <w:r w:rsidR="00CA3D6C" w:rsidRPr="00720C99">
        <w:rPr>
          <w:lang w:val="en-US"/>
        </w:rPr>
        <w:t xml:space="preserve">Update on </w:t>
      </w:r>
      <w:r w:rsidR="00007E97" w:rsidRPr="00720C99">
        <w:rPr>
          <w:lang w:val="en-US"/>
        </w:rPr>
        <w:t>Greenhouse technology</w:t>
      </w:r>
    </w:p>
    <w:p w14:paraId="515FB914" w14:textId="24F49444" w:rsidR="00CA3D6C" w:rsidRDefault="00333F25" w:rsidP="00AA2DE5">
      <w:pPr>
        <w:pStyle w:val="BodyText"/>
      </w:pPr>
      <w:r>
        <w:t xml:space="preserve">James Harris, </w:t>
      </w:r>
      <w:r w:rsidR="002A3BE5">
        <w:t>Apex greenhouses</w:t>
      </w:r>
    </w:p>
    <w:p w14:paraId="69B1D5B2" w14:textId="5896403C" w:rsidR="00B426D2" w:rsidRPr="00720C99" w:rsidRDefault="00B426D2" w:rsidP="00720C99">
      <w:pPr>
        <w:pStyle w:val="Heading4"/>
      </w:pPr>
      <w:r w:rsidRPr="00720C99">
        <w:t>12:30</w:t>
      </w:r>
      <w:r w:rsidR="002F4B47">
        <w:t>pm</w:t>
      </w:r>
      <w:r w:rsidR="00CC23F2">
        <w:t xml:space="preserve"> – 1:30</w:t>
      </w:r>
      <w:r w:rsidR="002F4B47">
        <w:t>pm</w:t>
      </w:r>
      <w:r w:rsidR="00CC23F2">
        <w:t xml:space="preserve"> L</w:t>
      </w:r>
      <w:r w:rsidRPr="00720C99">
        <w:t>unch</w:t>
      </w:r>
    </w:p>
    <w:p w14:paraId="10B9BCFD" w14:textId="77777777" w:rsidR="000227BD" w:rsidRPr="00720C99" w:rsidRDefault="000227BD" w:rsidP="000227BD">
      <w:pPr>
        <w:pStyle w:val="BodyText"/>
        <w:rPr>
          <w:lang w:val="en-US"/>
        </w:rPr>
      </w:pPr>
    </w:p>
    <w:p w14:paraId="15EEC9AE" w14:textId="79BD623A" w:rsidR="009234BC" w:rsidRPr="00720C99" w:rsidRDefault="00B84540" w:rsidP="00720C99">
      <w:pPr>
        <w:pStyle w:val="Heading4"/>
      </w:pPr>
      <w:r w:rsidRPr="00720C99">
        <w:lastRenderedPageBreak/>
        <w:t>1:30</w:t>
      </w:r>
      <w:r w:rsidR="002F4B47">
        <w:t>pm</w:t>
      </w:r>
      <w:r w:rsidRPr="00720C99">
        <w:t xml:space="preserve"> </w:t>
      </w:r>
      <w:r w:rsidR="00907664" w:rsidRPr="00720C99">
        <w:t xml:space="preserve">Robotics </w:t>
      </w:r>
    </w:p>
    <w:p w14:paraId="1ABB5549" w14:textId="738C9A73" w:rsidR="00907664" w:rsidRPr="00720C99" w:rsidRDefault="00907664" w:rsidP="00E22D21">
      <w:pPr>
        <w:pStyle w:val="Heading4"/>
        <w:spacing w:line="240" w:lineRule="auto"/>
        <w:rPr>
          <w:b w:val="0"/>
          <w:lang w:val="en-US"/>
        </w:rPr>
      </w:pPr>
      <w:r w:rsidRPr="00720C99">
        <w:rPr>
          <w:rFonts w:eastAsiaTheme="minorHAnsi" w:cstheme="minorBidi"/>
          <w:b w:val="0"/>
          <w:color w:val="auto"/>
          <w:sz w:val="20"/>
          <w:szCs w:val="22"/>
          <w:lang w:val="en-US"/>
        </w:rPr>
        <w:t>AI</w:t>
      </w:r>
      <w:r w:rsidR="009234BC">
        <w:rPr>
          <w:rFonts w:eastAsiaTheme="minorHAnsi" w:cstheme="minorBidi"/>
          <w:b w:val="0"/>
          <w:color w:val="auto"/>
          <w:sz w:val="20"/>
          <w:szCs w:val="22"/>
          <w:lang w:val="en-US"/>
        </w:rPr>
        <w:t xml:space="preserve"> in farm systems</w:t>
      </w:r>
    </w:p>
    <w:p w14:paraId="3F74F298" w14:textId="4117A488" w:rsidR="00BF011B" w:rsidRDefault="00BF011B" w:rsidP="00E22D21">
      <w:pPr>
        <w:pStyle w:val="BodyText"/>
        <w:rPr>
          <w:lang w:val="en-US"/>
        </w:rPr>
      </w:pPr>
      <w:r>
        <w:rPr>
          <w:lang w:val="en-US"/>
        </w:rPr>
        <w:t>IPM</w:t>
      </w:r>
      <w:r w:rsidR="00CA649D">
        <w:rPr>
          <w:lang w:val="en-US"/>
        </w:rPr>
        <w:t xml:space="preserve"> technologies</w:t>
      </w:r>
    </w:p>
    <w:p w14:paraId="298AE714" w14:textId="0CEEFDEB" w:rsidR="00887392" w:rsidRPr="00720C99" w:rsidRDefault="00887392" w:rsidP="00720C99">
      <w:pPr>
        <w:pStyle w:val="Heading4"/>
      </w:pPr>
      <w:r w:rsidRPr="00720C99">
        <w:t>Panel discussions</w:t>
      </w:r>
      <w:r w:rsidR="00ED37A5" w:rsidRPr="00720C99">
        <w:t xml:space="preserve">: Where are the opportunities and </w:t>
      </w:r>
      <w:r w:rsidR="00160B4B" w:rsidRPr="00720C99">
        <w:t xml:space="preserve">what are the </w:t>
      </w:r>
      <w:r w:rsidR="00ED37A5" w:rsidRPr="00720C99">
        <w:t>barriers</w:t>
      </w:r>
      <w:r w:rsidR="00160B4B" w:rsidRPr="00720C99">
        <w:t>.</w:t>
      </w:r>
    </w:p>
    <w:p w14:paraId="0195A9BF" w14:textId="77777777" w:rsidR="00887392" w:rsidRPr="00E22D21" w:rsidRDefault="00887392" w:rsidP="00E22D21">
      <w:pPr>
        <w:pStyle w:val="BodyText"/>
        <w:rPr>
          <w:lang w:val="en-US"/>
        </w:rPr>
      </w:pPr>
    </w:p>
    <w:p w14:paraId="7429DC14" w14:textId="77777777" w:rsidR="00AA2DE5" w:rsidRPr="001F1A8A" w:rsidRDefault="00AA2DE5" w:rsidP="00AA2DE5">
      <w:pPr>
        <w:pStyle w:val="Heading2"/>
      </w:pPr>
      <w:r>
        <w:t>Session 4: Advocacy and Education</w:t>
      </w:r>
    </w:p>
    <w:p w14:paraId="2BAF5838" w14:textId="28CF04BD" w:rsidR="00E467E7" w:rsidRPr="00720C99" w:rsidRDefault="00B66E95" w:rsidP="00E74682">
      <w:pPr>
        <w:pStyle w:val="BodyText"/>
      </w:pPr>
      <w:r>
        <w:rPr>
          <w:lang w:val="en-US"/>
        </w:rPr>
        <w:t>Building capability and collaborations</w:t>
      </w:r>
    </w:p>
    <w:p w14:paraId="05EAB52C" w14:textId="747CB743" w:rsidR="00EF6728" w:rsidRPr="00720C99" w:rsidRDefault="00540439" w:rsidP="00720C99">
      <w:pPr>
        <w:pStyle w:val="Heading4"/>
      </w:pPr>
      <w:r w:rsidRPr="00720C99">
        <w:t>3:30</w:t>
      </w:r>
      <w:r w:rsidR="002F4B47" w:rsidRPr="002F4B47">
        <w:t>pm</w:t>
      </w:r>
      <w:r w:rsidRPr="00720C99">
        <w:t xml:space="preserve"> </w:t>
      </w:r>
      <w:r w:rsidR="00B512BF" w:rsidRPr="00720C99">
        <w:t xml:space="preserve">The </w:t>
      </w:r>
      <w:r w:rsidR="00AA2DE5" w:rsidRPr="00720C99">
        <w:t>Tour of Learning – Germany / Netherlands</w:t>
      </w:r>
      <w:r w:rsidR="000D10CE" w:rsidRPr="00720C99">
        <w:t>.</w:t>
      </w:r>
    </w:p>
    <w:p w14:paraId="5DB004F9" w14:textId="47E0683E" w:rsidR="00AA2DE5" w:rsidRDefault="00EF6728" w:rsidP="03A44A12">
      <w:pPr>
        <w:pStyle w:val="BodyText"/>
        <w:rPr>
          <w:lang w:val="en-US"/>
        </w:rPr>
      </w:pPr>
      <w:r>
        <w:rPr>
          <w:lang w:val="en-US"/>
        </w:rPr>
        <w:t xml:space="preserve">Liam Griffin, </w:t>
      </w:r>
      <w:r w:rsidR="00AF6135">
        <w:rPr>
          <w:lang w:val="en-US"/>
        </w:rPr>
        <w:t>SPL</w:t>
      </w:r>
    </w:p>
    <w:p w14:paraId="1894ED94" w14:textId="1F6C3B81" w:rsidR="00EA38B1" w:rsidRPr="00720C99" w:rsidRDefault="00540439" w:rsidP="002F4B47">
      <w:pPr>
        <w:pStyle w:val="Heading4"/>
      </w:pPr>
      <w:r w:rsidRPr="00720C99">
        <w:t>4:00</w:t>
      </w:r>
      <w:r w:rsidR="002F4B47" w:rsidRPr="00720C99">
        <w:t>pm</w:t>
      </w:r>
      <w:r w:rsidRPr="00720C99">
        <w:t xml:space="preserve"> </w:t>
      </w:r>
      <w:r w:rsidR="00EA38B1" w:rsidRPr="00720C99">
        <w:t>Te Ahikawariki - Vegetable Industry Centre of Excellence building capability for our future workforce.</w:t>
      </w:r>
    </w:p>
    <w:p w14:paraId="12AAEA28" w14:textId="77777777" w:rsidR="00EA38B1" w:rsidRPr="00EA38B1" w:rsidRDefault="00EA38B1" w:rsidP="03A44A12">
      <w:pPr>
        <w:pStyle w:val="BodyText"/>
        <w:rPr>
          <w:rFonts w:ascii="Aptos" w:eastAsia="Aptos" w:hAnsi="Aptos" w:cs="Aptos"/>
          <w:sz w:val="24"/>
          <w:szCs w:val="24"/>
        </w:rPr>
      </w:pPr>
      <w:r>
        <w:t>Emma Boase, VICE / Te Ahikawariki - People Capability Lead</w:t>
      </w:r>
    </w:p>
    <w:p w14:paraId="71689894" w14:textId="78147025" w:rsidR="005768D7" w:rsidRPr="006E19E0" w:rsidRDefault="005768D7" w:rsidP="03A44A12">
      <w:pPr>
        <w:pStyle w:val="BodyText"/>
        <w:rPr>
          <w:rFonts w:ascii="Aptos" w:eastAsia="Aptos" w:hAnsi="Aptos" w:cs="Aptos"/>
          <w:sz w:val="24"/>
          <w:szCs w:val="24"/>
        </w:rPr>
      </w:pPr>
      <w:r>
        <w:t>Te Ahikawariki - Vegetable Industry Centre of Excellence is a recently developed initiative looking to enhance research, extension, and capability outcomes for Aotearoa vegetable growers. As part of this work, those involved have analysed and developed a vegetable sector workforce strategy and plan. We will cover the current state of the vegetable workforce, future forecast of the vegetable workforce, how the potential skill 'gap' will be filled, and what actions and initiatives we are doing that can support this. We will also share opportunities for growers, advisors, researchers, and educators that can support the vegetable sector to have a fit for purpose and adaptive workforce into the future. </w:t>
      </w:r>
    </w:p>
    <w:p w14:paraId="05021B15" w14:textId="7D62A69F" w:rsidR="00AA2DE5" w:rsidRDefault="00AA2DE5" w:rsidP="00AA2DE5">
      <w:pPr>
        <w:pStyle w:val="Heading2"/>
      </w:pPr>
      <w:r>
        <w:t>4:30</w:t>
      </w:r>
      <w:r w:rsidR="00720C99">
        <w:t>pm</w:t>
      </w:r>
      <w:r>
        <w:t xml:space="preserve"> Wrap up and thanks</w:t>
      </w:r>
    </w:p>
    <w:p w14:paraId="4A112D17" w14:textId="77777777" w:rsidR="0026680B" w:rsidRPr="002777B2" w:rsidRDefault="0026680B" w:rsidP="002777B2">
      <w:pPr>
        <w:pStyle w:val="BodyText"/>
      </w:pPr>
    </w:p>
    <w:sectPr w:rsidR="0026680B" w:rsidRPr="002777B2" w:rsidSect="00981E71">
      <w:pgSz w:w="11906" w:h="16838"/>
      <w:pgMar w:top="900" w:right="851" w:bottom="818" w:left="851" w:header="720" w:footer="5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6C57" w14:textId="77777777" w:rsidR="00164309" w:rsidRDefault="00164309" w:rsidP="00406DCB">
      <w:r>
        <w:separator/>
      </w:r>
    </w:p>
  </w:endnote>
  <w:endnote w:type="continuationSeparator" w:id="0">
    <w:p w14:paraId="2869C150" w14:textId="77777777" w:rsidR="00164309" w:rsidRDefault="00164309" w:rsidP="00406DCB">
      <w:r>
        <w:continuationSeparator/>
      </w:r>
    </w:p>
  </w:endnote>
  <w:endnote w:type="continuationNotice" w:id="1">
    <w:p w14:paraId="6BA4EE75" w14:textId="77777777" w:rsidR="00164309" w:rsidRDefault="00164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5CF8F" w14:textId="77777777" w:rsidR="00164309" w:rsidRDefault="00164309" w:rsidP="00406DCB">
      <w:r>
        <w:separator/>
      </w:r>
    </w:p>
  </w:footnote>
  <w:footnote w:type="continuationSeparator" w:id="0">
    <w:p w14:paraId="599D81D4" w14:textId="77777777" w:rsidR="00164309" w:rsidRDefault="00164309" w:rsidP="00406DCB">
      <w:r>
        <w:continuationSeparator/>
      </w:r>
    </w:p>
  </w:footnote>
  <w:footnote w:type="continuationNotice" w:id="1">
    <w:p w14:paraId="020860D5" w14:textId="77777777" w:rsidR="00164309" w:rsidRDefault="001643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0A07"/>
    <w:multiLevelType w:val="hybridMultilevel"/>
    <w:tmpl w:val="AFD657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304E05"/>
    <w:multiLevelType w:val="multilevel"/>
    <w:tmpl w:val="965491E8"/>
    <w:lvl w:ilvl="0">
      <w:start w:val="1"/>
      <w:numFmt w:val="decimal"/>
      <w:lvlRestart w:val="0"/>
      <w:pStyle w:val="ListNumber"/>
      <w:lvlText w:val="%1."/>
      <w:lvlJc w:val="left"/>
      <w:pPr>
        <w:ind w:left="680" w:hanging="340"/>
      </w:pPr>
      <w:rPr>
        <w:rFonts w:ascii="Arial" w:hAnsi="Arial" w:cs="Arial" w:hint="default"/>
        <w:b w:val="0"/>
        <w:i w:val="0"/>
        <w:sz w:val="20"/>
        <w:szCs w:val="22"/>
      </w:rPr>
    </w:lvl>
    <w:lvl w:ilvl="1">
      <w:start w:val="1"/>
      <w:numFmt w:val="lowerLetter"/>
      <w:pStyle w:val="ListNumber2"/>
      <w:lvlText w:val="%2."/>
      <w:lvlJc w:val="left"/>
      <w:pPr>
        <w:ind w:left="1134" w:hanging="454"/>
      </w:pPr>
      <w:rPr>
        <w:rFonts w:ascii="Arial" w:hAnsi="Arial" w:cs="Arial" w:hint="default"/>
        <w:b w:val="0"/>
        <w:i w:val="0"/>
        <w:sz w:val="20"/>
        <w:szCs w:val="22"/>
      </w:rPr>
    </w:lvl>
    <w:lvl w:ilvl="2">
      <w:start w:val="1"/>
      <w:numFmt w:val="lowerRoman"/>
      <w:pStyle w:val="ListNumber3"/>
      <w:lvlText w:val="%3."/>
      <w:lvlJc w:val="left"/>
      <w:pPr>
        <w:ind w:left="1531" w:hanging="397"/>
      </w:pPr>
      <w:rPr>
        <w:rFonts w:ascii="Arial" w:hAnsi="Arial" w:cs="Arial" w:hint="default"/>
        <w:b w:val="0"/>
        <w:i w:val="0"/>
        <w:sz w:val="20"/>
        <w:szCs w:val="22"/>
      </w:rPr>
    </w:lvl>
    <w:lvl w:ilvl="3">
      <w:start w:val="1"/>
      <w:numFmt w:val="decimal"/>
      <w:pStyle w:val="ListNumber4"/>
      <w:lvlText w:val="%4."/>
      <w:lvlJc w:val="left"/>
      <w:pPr>
        <w:ind w:left="3175" w:hanging="907"/>
      </w:pPr>
      <w:rPr>
        <w:rFonts w:ascii="Arial" w:hAnsi="Arial" w:cs="Arial" w:hint="default"/>
        <w:b w:val="0"/>
        <w:i w:val="0"/>
        <w:sz w:val="20"/>
        <w:szCs w:val="22"/>
      </w:rPr>
    </w:lvl>
    <w:lvl w:ilvl="4">
      <w:start w:val="1"/>
      <w:numFmt w:val="lowerLetter"/>
      <w:pStyle w:val="ListNumber5"/>
      <w:lvlText w:val="%5."/>
      <w:lvlJc w:val="left"/>
      <w:pPr>
        <w:ind w:left="4366" w:hanging="1191"/>
      </w:pPr>
      <w:rPr>
        <w:rFonts w:ascii="Arial" w:hAnsi="Arial" w:hint="default"/>
        <w:sz w:val="20"/>
      </w:rPr>
    </w:lvl>
    <w:lvl w:ilvl="5">
      <w:start w:val="1"/>
      <w:numFmt w:val="lowerRoman"/>
      <w:lvlText w:val="%6."/>
      <w:lvlJc w:val="left"/>
      <w:pPr>
        <w:ind w:left="4876" w:hanging="510"/>
      </w:pPr>
      <w:rPr>
        <w:rFonts w:ascii="Arial Narrow" w:hAnsi="Arial Narrow" w:hint="default"/>
        <w:sz w:val="22"/>
      </w:rPr>
    </w:lvl>
    <w:lvl w:ilvl="6">
      <w:start w:val="1"/>
      <w:numFmt w:val="decimal"/>
      <w:lvlText w:val="%7."/>
      <w:lvlJc w:val="left"/>
      <w:pPr>
        <w:ind w:left="5438" w:hanging="562"/>
      </w:pPr>
      <w:rPr>
        <w:rFonts w:ascii="Arial Narrow" w:hAnsi="Arial Narrow" w:hint="default"/>
        <w:sz w:val="22"/>
      </w:rPr>
    </w:lvl>
    <w:lvl w:ilvl="7">
      <w:start w:val="1"/>
      <w:numFmt w:val="lowerLetter"/>
      <w:lvlText w:val="%8."/>
      <w:lvlJc w:val="left"/>
      <w:pPr>
        <w:ind w:left="6158" w:hanging="720"/>
      </w:pPr>
      <w:rPr>
        <w:rFonts w:ascii="Arial Narrow" w:hAnsi="Arial Narrow" w:hint="default"/>
        <w:sz w:val="22"/>
      </w:rPr>
    </w:lvl>
    <w:lvl w:ilvl="8">
      <w:start w:val="1"/>
      <w:numFmt w:val="lowerRoman"/>
      <w:lvlText w:val="%9."/>
      <w:lvlJc w:val="left"/>
      <w:pPr>
        <w:ind w:left="6878" w:hanging="720"/>
      </w:pPr>
      <w:rPr>
        <w:rFonts w:ascii="Arial Narrow" w:hAnsi="Arial Narrow" w:hint="default"/>
        <w:sz w:val="22"/>
      </w:rPr>
    </w:lvl>
  </w:abstractNum>
  <w:abstractNum w:abstractNumId="2" w15:restartNumberingAfterBreak="0">
    <w:nsid w:val="01F95755"/>
    <w:multiLevelType w:val="hybridMultilevel"/>
    <w:tmpl w:val="C082ABE6"/>
    <w:lvl w:ilvl="0" w:tplc="F4725840">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3" w15:restartNumberingAfterBreak="0">
    <w:nsid w:val="17EB4228"/>
    <w:multiLevelType w:val="multilevel"/>
    <w:tmpl w:val="A1084138"/>
    <w:lvl w:ilvl="0">
      <w:start w:val="1"/>
      <w:numFmt w:val="bullet"/>
      <w:lvlText w:val=""/>
      <w:lvlJc w:val="left"/>
      <w:pPr>
        <w:tabs>
          <w:tab w:val="num" w:pos="213"/>
        </w:tabs>
        <w:ind w:left="213" w:hanging="397"/>
      </w:pPr>
      <w:rPr>
        <w:rFonts w:ascii="Symbol" w:hAnsi="Symbol" w:hint="default"/>
        <w:sz w:val="22"/>
        <w:szCs w:val="22"/>
      </w:rPr>
    </w:lvl>
    <w:lvl w:ilvl="1">
      <w:start w:val="1"/>
      <w:numFmt w:val="bullet"/>
      <w:lvlText w:val=""/>
      <w:lvlJc w:val="left"/>
      <w:pPr>
        <w:tabs>
          <w:tab w:val="num" w:pos="610"/>
        </w:tabs>
        <w:ind w:left="610" w:hanging="397"/>
      </w:pPr>
      <w:rPr>
        <w:rFonts w:ascii="Symbol" w:hAnsi="Symbol" w:hint="default"/>
        <w:sz w:val="22"/>
      </w:rPr>
    </w:lvl>
    <w:lvl w:ilvl="2">
      <w:start w:val="1"/>
      <w:numFmt w:val="bullet"/>
      <w:lvlText w:val=""/>
      <w:lvlJc w:val="left"/>
      <w:pPr>
        <w:tabs>
          <w:tab w:val="num" w:pos="1007"/>
        </w:tabs>
        <w:ind w:left="1007" w:hanging="397"/>
      </w:pPr>
      <w:rPr>
        <w:rFonts w:ascii="Symbol" w:hAnsi="Symbol" w:hint="default"/>
        <w:sz w:val="22"/>
      </w:rPr>
    </w:lvl>
    <w:lvl w:ilvl="3">
      <w:start w:val="1"/>
      <w:numFmt w:val="bullet"/>
      <w:pStyle w:val="ListBullet4"/>
      <w:lvlText w:val=""/>
      <w:lvlJc w:val="left"/>
      <w:pPr>
        <w:tabs>
          <w:tab w:val="num" w:pos="1007"/>
        </w:tabs>
        <w:ind w:left="1007" w:hanging="397"/>
      </w:pPr>
      <w:rPr>
        <w:rFonts w:ascii="Symbol" w:hAnsi="Symbol" w:hint="default"/>
        <w:sz w:val="22"/>
      </w:rPr>
    </w:lvl>
    <w:lvl w:ilvl="4">
      <w:start w:val="1"/>
      <w:numFmt w:val="bullet"/>
      <w:pStyle w:val="ListBullet5"/>
      <w:lvlText w:val=""/>
      <w:lvlJc w:val="left"/>
      <w:pPr>
        <w:tabs>
          <w:tab w:val="num" w:pos="1007"/>
        </w:tabs>
        <w:ind w:left="1007" w:hanging="397"/>
      </w:pPr>
      <w:rPr>
        <w:rFonts w:ascii="Symbol" w:hAnsi="Symbol" w:hint="default"/>
        <w:sz w:val="22"/>
      </w:rPr>
    </w:lvl>
    <w:lvl w:ilvl="5">
      <w:start w:val="1"/>
      <w:numFmt w:val="none"/>
      <w:lvlText w:val="%1"/>
      <w:lvlJc w:val="left"/>
      <w:pPr>
        <w:tabs>
          <w:tab w:val="num" w:pos="400"/>
        </w:tabs>
        <w:ind w:left="400" w:hanging="1151"/>
      </w:pPr>
      <w:rPr>
        <w:rFonts w:ascii="Arial Narrow" w:hAnsi="Arial Narrow" w:hint="default"/>
        <w:sz w:val="22"/>
      </w:rPr>
    </w:lvl>
    <w:lvl w:ilvl="6">
      <w:start w:val="1"/>
      <w:numFmt w:val="none"/>
      <w:lvlText w:val="%1"/>
      <w:lvlJc w:val="left"/>
      <w:pPr>
        <w:tabs>
          <w:tab w:val="num" w:pos="547"/>
        </w:tabs>
        <w:ind w:left="547" w:hanging="1298"/>
      </w:pPr>
      <w:rPr>
        <w:rFonts w:ascii="Arial Narrow" w:hAnsi="Arial Narrow" w:hint="default"/>
        <w:sz w:val="22"/>
      </w:rPr>
    </w:lvl>
    <w:lvl w:ilvl="7">
      <w:start w:val="1"/>
      <w:numFmt w:val="none"/>
      <w:lvlText w:val="%1"/>
      <w:lvlJc w:val="left"/>
      <w:pPr>
        <w:tabs>
          <w:tab w:val="num" w:pos="689"/>
        </w:tabs>
        <w:ind w:left="689" w:hanging="1440"/>
      </w:pPr>
      <w:rPr>
        <w:rFonts w:ascii="Arial Narrow" w:hAnsi="Arial Narrow" w:hint="default"/>
        <w:sz w:val="22"/>
      </w:rPr>
    </w:lvl>
    <w:lvl w:ilvl="8">
      <w:start w:val="1"/>
      <w:numFmt w:val="none"/>
      <w:lvlText w:val="%1"/>
      <w:lvlJc w:val="left"/>
      <w:pPr>
        <w:tabs>
          <w:tab w:val="num" w:pos="831"/>
        </w:tabs>
        <w:ind w:left="831" w:hanging="1582"/>
      </w:pPr>
      <w:rPr>
        <w:rFonts w:ascii="Arial Narrow" w:hAnsi="Arial Narrow" w:hint="default"/>
        <w:sz w:val="22"/>
      </w:rPr>
    </w:lvl>
  </w:abstractNum>
  <w:abstractNum w:abstractNumId="4" w15:restartNumberingAfterBreak="0">
    <w:nsid w:val="1DEC1202"/>
    <w:multiLevelType w:val="multilevel"/>
    <w:tmpl w:val="762287A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316C4BA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F62783"/>
    <w:multiLevelType w:val="multilevel"/>
    <w:tmpl w:val="15E09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349C0"/>
    <w:multiLevelType w:val="multilevel"/>
    <w:tmpl w:val="E5DCE432"/>
    <w:styleLink w:val="Bullets"/>
    <w:lvl w:ilvl="0">
      <w:start w:val="1"/>
      <w:numFmt w:val="bullet"/>
      <w:lvlText w:val=""/>
      <w:lvlJc w:val="left"/>
      <w:pPr>
        <w:ind w:left="36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3D72D7"/>
    <w:multiLevelType w:val="multilevel"/>
    <w:tmpl w:val="0510B5DC"/>
    <w:lvl w:ilvl="0">
      <w:start w:val="1"/>
      <w:numFmt w:val="decimal"/>
      <w:pStyle w:val="TableTextNumbering"/>
      <w:lvlText w:val="%1."/>
      <w:lvlJc w:val="left"/>
      <w:pPr>
        <w:ind w:left="360" w:hanging="360"/>
      </w:pPr>
      <w:rPr>
        <w:rFonts w:ascii="Arial" w:hAnsi="Arial" w:hint="default"/>
        <w:b w:val="0"/>
        <w:i w:val="0"/>
        <w:color w:val="auto"/>
        <w:sz w:val="18"/>
        <w:szCs w:val="22"/>
        <w:u w:val="none"/>
      </w:rPr>
    </w:lvl>
    <w:lvl w:ilvl="1">
      <w:start w:val="1"/>
      <w:numFmt w:val="decimal"/>
      <w:lvlText w:val="%1.%2"/>
      <w:lvlJc w:val="left"/>
      <w:pPr>
        <w:tabs>
          <w:tab w:val="num" w:pos="578"/>
        </w:tabs>
        <w:ind w:left="578" w:hanging="578"/>
      </w:pPr>
      <w:rPr>
        <w:rFonts w:ascii="Arial Narrow" w:hAnsi="Arial Narrow" w:hint="default"/>
        <w:sz w:val="22"/>
      </w:rPr>
    </w:lvl>
    <w:lvl w:ilvl="2">
      <w:start w:val="1"/>
      <w:numFmt w:val="decimal"/>
      <w:lvlText w:val="%1.%2.%3"/>
      <w:lvlJc w:val="left"/>
      <w:pPr>
        <w:tabs>
          <w:tab w:val="num" w:pos="720"/>
        </w:tabs>
        <w:ind w:left="720" w:hanging="720"/>
      </w:pPr>
      <w:rPr>
        <w:rFonts w:ascii="Arial Narrow" w:hAnsi="Arial Narrow" w:hint="default"/>
        <w:sz w:val="22"/>
      </w:rPr>
    </w:lvl>
    <w:lvl w:ilvl="3">
      <w:start w:val="1"/>
      <w:numFmt w:val="decimal"/>
      <w:lvlText w:val="%1.%2.%3.%4"/>
      <w:lvlJc w:val="left"/>
      <w:pPr>
        <w:tabs>
          <w:tab w:val="num" w:pos="862"/>
        </w:tabs>
        <w:ind w:left="862" w:hanging="862"/>
      </w:pPr>
      <w:rPr>
        <w:rFonts w:ascii="Arial Narrow" w:hAnsi="Arial Narrow" w:hint="default"/>
        <w:sz w:val="22"/>
      </w:rPr>
    </w:lvl>
    <w:lvl w:ilvl="4">
      <w:start w:val="1"/>
      <w:numFmt w:val="decimal"/>
      <w:lvlText w:val="%1.%2.%3.%4.%5"/>
      <w:lvlJc w:val="left"/>
      <w:pPr>
        <w:tabs>
          <w:tab w:val="num" w:pos="1009"/>
        </w:tabs>
        <w:ind w:left="1009" w:hanging="1009"/>
      </w:pPr>
      <w:rPr>
        <w:rFonts w:ascii="Arial Narrow" w:hAnsi="Arial Narrow" w:hint="default"/>
        <w:sz w:val="22"/>
      </w:rPr>
    </w:lvl>
    <w:lvl w:ilvl="5">
      <w:start w:val="1"/>
      <w:numFmt w:val="decimal"/>
      <w:lvlText w:val="%1.%2.%3.%4.%5.%6"/>
      <w:lvlJc w:val="left"/>
      <w:pPr>
        <w:tabs>
          <w:tab w:val="num" w:pos="1151"/>
        </w:tabs>
        <w:ind w:left="1151" w:hanging="1151"/>
      </w:pPr>
      <w:rPr>
        <w:rFonts w:ascii="Arial Narrow" w:hAnsi="Arial Narrow" w:hint="default"/>
        <w:sz w:val="22"/>
      </w:rPr>
    </w:lvl>
    <w:lvl w:ilvl="6">
      <w:start w:val="1"/>
      <w:numFmt w:val="decimal"/>
      <w:lvlText w:val="%1.%2.%3.%4.%5.%6.%7"/>
      <w:lvlJc w:val="left"/>
      <w:pPr>
        <w:tabs>
          <w:tab w:val="num" w:pos="1298"/>
        </w:tabs>
        <w:ind w:left="1298" w:hanging="1298"/>
      </w:pPr>
      <w:rPr>
        <w:rFonts w:ascii="Arial Narrow" w:hAnsi="Arial Narrow" w:hint="default"/>
        <w:sz w:val="22"/>
      </w:rPr>
    </w:lvl>
    <w:lvl w:ilvl="7">
      <w:start w:val="1"/>
      <w:numFmt w:val="decimal"/>
      <w:lvlText w:val="%1.%2.%3.%4.%5.%6.%7.%8"/>
      <w:lvlJc w:val="left"/>
      <w:pPr>
        <w:tabs>
          <w:tab w:val="num" w:pos="1440"/>
        </w:tabs>
        <w:ind w:left="1440" w:hanging="1440"/>
      </w:pPr>
      <w:rPr>
        <w:rFonts w:ascii="Arial Narrow" w:hAnsi="Arial Narrow" w:hint="default"/>
        <w:sz w:val="22"/>
      </w:rPr>
    </w:lvl>
    <w:lvl w:ilvl="8">
      <w:start w:val="1"/>
      <w:numFmt w:val="decimal"/>
      <w:lvlText w:val="%1.%2.%3.%4.%5.%6.%7.%8.%9"/>
      <w:lvlJc w:val="left"/>
      <w:pPr>
        <w:tabs>
          <w:tab w:val="num" w:pos="1582"/>
        </w:tabs>
        <w:ind w:left="1582" w:hanging="1582"/>
      </w:pPr>
      <w:rPr>
        <w:rFonts w:ascii="Arial Narrow" w:hAnsi="Arial Narrow" w:hint="default"/>
        <w:sz w:val="22"/>
      </w:rPr>
    </w:lvl>
  </w:abstractNum>
  <w:abstractNum w:abstractNumId="9" w15:restartNumberingAfterBreak="0">
    <w:nsid w:val="4C43754F"/>
    <w:multiLevelType w:val="hybridMultilevel"/>
    <w:tmpl w:val="7DD86152"/>
    <w:lvl w:ilvl="0" w:tplc="03E6D2B2">
      <w:start w:val="1"/>
      <w:numFmt w:val="bullet"/>
      <w:pStyle w:val="TableTextBullets"/>
      <w:lvlText w:val=""/>
      <w:lvlJc w:val="left"/>
      <w:pPr>
        <w:ind w:left="360" w:hanging="360"/>
      </w:pPr>
      <w:rPr>
        <w:rFonts w:ascii="Symbol" w:hAnsi="Symbol" w:hint="default"/>
      </w:rPr>
    </w:lvl>
    <w:lvl w:ilvl="1" w:tplc="0C9E6F08" w:tentative="1">
      <w:start w:val="1"/>
      <w:numFmt w:val="bullet"/>
      <w:lvlText w:val="o"/>
      <w:lvlJc w:val="left"/>
      <w:pPr>
        <w:tabs>
          <w:tab w:val="num" w:pos="1440"/>
        </w:tabs>
        <w:ind w:left="1440" w:hanging="360"/>
      </w:pPr>
      <w:rPr>
        <w:rFonts w:ascii="Courier New" w:hAnsi="Courier New" w:cs="Courier New" w:hint="default"/>
      </w:rPr>
    </w:lvl>
    <w:lvl w:ilvl="2" w:tplc="F85EB4C2" w:tentative="1">
      <w:start w:val="1"/>
      <w:numFmt w:val="bullet"/>
      <w:lvlText w:val=""/>
      <w:lvlJc w:val="left"/>
      <w:pPr>
        <w:tabs>
          <w:tab w:val="num" w:pos="2160"/>
        </w:tabs>
        <w:ind w:left="2160" w:hanging="360"/>
      </w:pPr>
      <w:rPr>
        <w:rFonts w:ascii="Wingdings" w:hAnsi="Wingdings" w:hint="default"/>
      </w:rPr>
    </w:lvl>
    <w:lvl w:ilvl="3" w:tplc="03CC1A3C" w:tentative="1">
      <w:start w:val="1"/>
      <w:numFmt w:val="bullet"/>
      <w:lvlText w:val=""/>
      <w:lvlJc w:val="left"/>
      <w:pPr>
        <w:tabs>
          <w:tab w:val="num" w:pos="2880"/>
        </w:tabs>
        <w:ind w:left="2880" w:hanging="360"/>
      </w:pPr>
      <w:rPr>
        <w:rFonts w:ascii="Symbol" w:hAnsi="Symbol" w:hint="default"/>
      </w:rPr>
    </w:lvl>
    <w:lvl w:ilvl="4" w:tplc="BADE4F9C" w:tentative="1">
      <w:start w:val="1"/>
      <w:numFmt w:val="bullet"/>
      <w:lvlText w:val="o"/>
      <w:lvlJc w:val="left"/>
      <w:pPr>
        <w:tabs>
          <w:tab w:val="num" w:pos="3600"/>
        </w:tabs>
        <w:ind w:left="3600" w:hanging="360"/>
      </w:pPr>
      <w:rPr>
        <w:rFonts w:ascii="Courier New" w:hAnsi="Courier New" w:cs="Courier New" w:hint="default"/>
      </w:rPr>
    </w:lvl>
    <w:lvl w:ilvl="5" w:tplc="66B6B338" w:tentative="1">
      <w:start w:val="1"/>
      <w:numFmt w:val="bullet"/>
      <w:lvlText w:val=""/>
      <w:lvlJc w:val="left"/>
      <w:pPr>
        <w:tabs>
          <w:tab w:val="num" w:pos="4320"/>
        </w:tabs>
        <w:ind w:left="4320" w:hanging="360"/>
      </w:pPr>
      <w:rPr>
        <w:rFonts w:ascii="Wingdings" w:hAnsi="Wingdings" w:hint="default"/>
      </w:rPr>
    </w:lvl>
    <w:lvl w:ilvl="6" w:tplc="D95A0124" w:tentative="1">
      <w:start w:val="1"/>
      <w:numFmt w:val="bullet"/>
      <w:lvlText w:val=""/>
      <w:lvlJc w:val="left"/>
      <w:pPr>
        <w:tabs>
          <w:tab w:val="num" w:pos="5040"/>
        </w:tabs>
        <w:ind w:left="5040" w:hanging="360"/>
      </w:pPr>
      <w:rPr>
        <w:rFonts w:ascii="Symbol" w:hAnsi="Symbol" w:hint="default"/>
      </w:rPr>
    </w:lvl>
    <w:lvl w:ilvl="7" w:tplc="2146D924" w:tentative="1">
      <w:start w:val="1"/>
      <w:numFmt w:val="bullet"/>
      <w:lvlText w:val="o"/>
      <w:lvlJc w:val="left"/>
      <w:pPr>
        <w:tabs>
          <w:tab w:val="num" w:pos="5760"/>
        </w:tabs>
        <w:ind w:left="5760" w:hanging="360"/>
      </w:pPr>
      <w:rPr>
        <w:rFonts w:ascii="Courier New" w:hAnsi="Courier New" w:cs="Courier New" w:hint="default"/>
      </w:rPr>
    </w:lvl>
    <w:lvl w:ilvl="8" w:tplc="E07A54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86922"/>
    <w:multiLevelType w:val="hybridMultilevel"/>
    <w:tmpl w:val="575AB058"/>
    <w:lvl w:ilvl="0" w:tplc="A2B2F5CC">
      <w:start w:val="1"/>
      <w:numFmt w:val="bullet"/>
      <w:lvlText w:val=""/>
      <w:lvlJc w:val="left"/>
      <w:pPr>
        <w:ind w:left="927" w:hanging="360"/>
      </w:pPr>
      <w:rPr>
        <w:rFonts w:ascii="Symbol" w:hAnsi="Symbol" w:hint="default"/>
      </w:rPr>
    </w:lvl>
    <w:lvl w:ilvl="1" w:tplc="14090003" w:tentative="1">
      <w:start w:val="1"/>
      <w:numFmt w:val="bullet"/>
      <w:lvlText w:val="o"/>
      <w:lvlJc w:val="left"/>
      <w:pPr>
        <w:ind w:left="2404" w:hanging="360"/>
      </w:pPr>
      <w:rPr>
        <w:rFonts w:ascii="Courier New" w:hAnsi="Courier New" w:cs="Courier New" w:hint="default"/>
      </w:rPr>
    </w:lvl>
    <w:lvl w:ilvl="2" w:tplc="843EB9A2">
      <w:start w:val="1"/>
      <w:numFmt w:val="bullet"/>
      <w:lvlText w:val=""/>
      <w:lvlJc w:val="left"/>
      <w:pPr>
        <w:ind w:left="3124" w:hanging="360"/>
      </w:pPr>
      <w:rPr>
        <w:rFonts w:ascii="Wingdings" w:hAnsi="Wingdings" w:hint="default"/>
      </w:rPr>
    </w:lvl>
    <w:lvl w:ilvl="3" w:tplc="14090001" w:tentative="1">
      <w:start w:val="1"/>
      <w:numFmt w:val="bullet"/>
      <w:lvlText w:val=""/>
      <w:lvlJc w:val="left"/>
      <w:pPr>
        <w:ind w:left="3844" w:hanging="360"/>
      </w:pPr>
      <w:rPr>
        <w:rFonts w:ascii="Symbol" w:hAnsi="Symbol" w:hint="default"/>
      </w:rPr>
    </w:lvl>
    <w:lvl w:ilvl="4" w:tplc="14090003" w:tentative="1">
      <w:start w:val="1"/>
      <w:numFmt w:val="bullet"/>
      <w:lvlText w:val="o"/>
      <w:lvlJc w:val="left"/>
      <w:pPr>
        <w:ind w:left="4564" w:hanging="360"/>
      </w:pPr>
      <w:rPr>
        <w:rFonts w:ascii="Courier New" w:hAnsi="Courier New" w:cs="Courier New" w:hint="default"/>
      </w:rPr>
    </w:lvl>
    <w:lvl w:ilvl="5" w:tplc="14090005" w:tentative="1">
      <w:start w:val="1"/>
      <w:numFmt w:val="bullet"/>
      <w:lvlText w:val=""/>
      <w:lvlJc w:val="left"/>
      <w:pPr>
        <w:ind w:left="5284" w:hanging="360"/>
      </w:pPr>
      <w:rPr>
        <w:rFonts w:ascii="Wingdings" w:hAnsi="Wingdings" w:hint="default"/>
      </w:rPr>
    </w:lvl>
    <w:lvl w:ilvl="6" w:tplc="14090001" w:tentative="1">
      <w:start w:val="1"/>
      <w:numFmt w:val="bullet"/>
      <w:lvlText w:val=""/>
      <w:lvlJc w:val="left"/>
      <w:pPr>
        <w:ind w:left="6004" w:hanging="360"/>
      </w:pPr>
      <w:rPr>
        <w:rFonts w:ascii="Symbol" w:hAnsi="Symbol" w:hint="default"/>
      </w:rPr>
    </w:lvl>
    <w:lvl w:ilvl="7" w:tplc="14090003" w:tentative="1">
      <w:start w:val="1"/>
      <w:numFmt w:val="bullet"/>
      <w:lvlText w:val="o"/>
      <w:lvlJc w:val="left"/>
      <w:pPr>
        <w:ind w:left="6724" w:hanging="360"/>
      </w:pPr>
      <w:rPr>
        <w:rFonts w:ascii="Courier New" w:hAnsi="Courier New" w:cs="Courier New" w:hint="default"/>
      </w:rPr>
    </w:lvl>
    <w:lvl w:ilvl="8" w:tplc="14090005" w:tentative="1">
      <w:start w:val="1"/>
      <w:numFmt w:val="bullet"/>
      <w:lvlText w:val=""/>
      <w:lvlJc w:val="left"/>
      <w:pPr>
        <w:ind w:left="7444" w:hanging="360"/>
      </w:pPr>
      <w:rPr>
        <w:rFonts w:ascii="Wingdings" w:hAnsi="Wingdings" w:hint="default"/>
      </w:rPr>
    </w:lvl>
  </w:abstractNum>
  <w:abstractNum w:abstractNumId="11" w15:restartNumberingAfterBreak="0">
    <w:nsid w:val="5FF92028"/>
    <w:multiLevelType w:val="hybridMultilevel"/>
    <w:tmpl w:val="CCCEB3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23E4141"/>
    <w:multiLevelType w:val="multilevel"/>
    <w:tmpl w:val="A4AA8E28"/>
    <w:lvl w:ilvl="0">
      <w:start w:val="1"/>
      <w:numFmt w:val="bullet"/>
      <w:pStyle w:val="ListBullet"/>
      <w:lvlText w:val=""/>
      <w:lvlJc w:val="left"/>
      <w:pPr>
        <w:ind w:left="567" w:hanging="283"/>
      </w:pPr>
      <w:rPr>
        <w:rFonts w:ascii="Symbol" w:hAnsi="Symbol" w:hint="default"/>
      </w:rPr>
    </w:lvl>
    <w:lvl w:ilvl="1">
      <w:start w:val="1"/>
      <w:numFmt w:val="bullet"/>
      <w:pStyle w:val="ListBullet2"/>
      <w:lvlText w:val="o"/>
      <w:lvlJc w:val="left"/>
      <w:pPr>
        <w:ind w:left="851" w:hanging="284"/>
      </w:pPr>
      <w:rPr>
        <w:rFonts w:ascii="Courier New" w:hAnsi="Courier New" w:hint="default"/>
        <w:color w:val="auto"/>
      </w:rPr>
    </w:lvl>
    <w:lvl w:ilvl="2">
      <w:start w:val="1"/>
      <w:numFmt w:val="bullet"/>
      <w:pStyle w:val="ListBullet3"/>
      <w:lvlText w:val="­"/>
      <w:lvlJc w:val="left"/>
      <w:pPr>
        <w:ind w:left="1134" w:hanging="283"/>
      </w:pPr>
      <w:rPr>
        <w:rFonts w:ascii="Courier New" w:hAnsi="Courier New" w:hint="default"/>
        <w:color w:val="auto"/>
      </w:rPr>
    </w:lvl>
    <w:lvl w:ilvl="3">
      <w:start w:val="1"/>
      <w:numFmt w:val="bullet"/>
      <w:lvlText w:val=""/>
      <w:lvlJc w:val="left"/>
      <w:pPr>
        <w:ind w:left="1418" w:hanging="284"/>
      </w:pPr>
      <w:rPr>
        <w:rFonts w:ascii="Symbol" w:hAnsi="Symbol" w:hint="default"/>
      </w:rPr>
    </w:lvl>
    <w:lvl w:ilvl="4">
      <w:start w:val="1"/>
      <w:numFmt w:val="bullet"/>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tabs>
          <w:tab w:val="num" w:pos="19845"/>
        </w:tabs>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3" w15:restartNumberingAfterBreak="0">
    <w:nsid w:val="6EBC6BB4"/>
    <w:multiLevelType w:val="hybridMultilevel"/>
    <w:tmpl w:val="33047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12358199">
    <w:abstractNumId w:val="4"/>
  </w:num>
  <w:num w:numId="2" w16cid:durableId="934823998">
    <w:abstractNumId w:val="7"/>
  </w:num>
  <w:num w:numId="3" w16cid:durableId="558900628">
    <w:abstractNumId w:val="3"/>
  </w:num>
  <w:num w:numId="4" w16cid:durableId="1759330030">
    <w:abstractNumId w:val="12"/>
  </w:num>
  <w:num w:numId="5" w16cid:durableId="294484761">
    <w:abstractNumId w:val="1"/>
  </w:num>
  <w:num w:numId="6" w16cid:durableId="20055268">
    <w:abstractNumId w:val="9"/>
  </w:num>
  <w:num w:numId="7" w16cid:durableId="111751454">
    <w:abstractNumId w:val="8"/>
  </w:num>
  <w:num w:numId="8" w16cid:durableId="250357129">
    <w:abstractNumId w:val="10"/>
  </w:num>
  <w:num w:numId="9" w16cid:durableId="2030788971">
    <w:abstractNumId w:val="4"/>
  </w:num>
  <w:num w:numId="10" w16cid:durableId="2002998335">
    <w:abstractNumId w:val="4"/>
  </w:num>
  <w:num w:numId="11" w16cid:durableId="1515680874">
    <w:abstractNumId w:val="4"/>
  </w:num>
  <w:num w:numId="12" w16cid:durableId="2094933317">
    <w:abstractNumId w:val="12"/>
  </w:num>
  <w:num w:numId="13" w16cid:durableId="406193757">
    <w:abstractNumId w:val="10"/>
  </w:num>
  <w:num w:numId="14" w16cid:durableId="816068756">
    <w:abstractNumId w:val="10"/>
  </w:num>
  <w:num w:numId="15" w16cid:durableId="1876038649">
    <w:abstractNumId w:val="1"/>
  </w:num>
  <w:num w:numId="16" w16cid:durableId="2109426255">
    <w:abstractNumId w:val="1"/>
  </w:num>
  <w:num w:numId="17" w16cid:durableId="1925990528">
    <w:abstractNumId w:val="1"/>
  </w:num>
  <w:num w:numId="18" w16cid:durableId="297345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6035440">
    <w:abstractNumId w:val="5"/>
  </w:num>
  <w:num w:numId="20" w16cid:durableId="1743985997">
    <w:abstractNumId w:val="2"/>
  </w:num>
  <w:num w:numId="21" w16cid:durableId="1676420481">
    <w:abstractNumId w:val="12"/>
  </w:num>
  <w:num w:numId="22" w16cid:durableId="1934360598">
    <w:abstractNumId w:val="12"/>
  </w:num>
  <w:num w:numId="23" w16cid:durableId="1857646065">
    <w:abstractNumId w:val="12"/>
  </w:num>
  <w:num w:numId="24" w16cid:durableId="2141610390">
    <w:abstractNumId w:val="3"/>
  </w:num>
  <w:num w:numId="25" w16cid:durableId="1903179873">
    <w:abstractNumId w:val="3"/>
  </w:num>
  <w:num w:numId="26" w16cid:durableId="1105468309">
    <w:abstractNumId w:val="11"/>
  </w:num>
  <w:num w:numId="27" w16cid:durableId="864713658">
    <w:abstractNumId w:val="13"/>
  </w:num>
  <w:num w:numId="28" w16cid:durableId="1308515797">
    <w:abstractNumId w:val="0"/>
  </w:num>
  <w:num w:numId="29" w16cid:durableId="152039377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E5"/>
    <w:rsid w:val="00000557"/>
    <w:rsid w:val="00000C43"/>
    <w:rsid w:val="00002BFA"/>
    <w:rsid w:val="00003B2E"/>
    <w:rsid w:val="00005E37"/>
    <w:rsid w:val="00007E97"/>
    <w:rsid w:val="000130E0"/>
    <w:rsid w:val="000138FD"/>
    <w:rsid w:val="0001426E"/>
    <w:rsid w:val="00014C2D"/>
    <w:rsid w:val="00015975"/>
    <w:rsid w:val="00016C79"/>
    <w:rsid w:val="00016CF7"/>
    <w:rsid w:val="00020773"/>
    <w:rsid w:val="00021FA3"/>
    <w:rsid w:val="000227BD"/>
    <w:rsid w:val="000248F7"/>
    <w:rsid w:val="0002645F"/>
    <w:rsid w:val="000278FE"/>
    <w:rsid w:val="00027C3A"/>
    <w:rsid w:val="00032419"/>
    <w:rsid w:val="00034527"/>
    <w:rsid w:val="00035924"/>
    <w:rsid w:val="000412BF"/>
    <w:rsid w:val="00044634"/>
    <w:rsid w:val="00046B22"/>
    <w:rsid w:val="000471C0"/>
    <w:rsid w:val="000501AF"/>
    <w:rsid w:val="00051612"/>
    <w:rsid w:val="000543F9"/>
    <w:rsid w:val="00054DC6"/>
    <w:rsid w:val="00055735"/>
    <w:rsid w:val="00055BDB"/>
    <w:rsid w:val="00060D2B"/>
    <w:rsid w:val="00063B2E"/>
    <w:rsid w:val="00065DFD"/>
    <w:rsid w:val="000678ED"/>
    <w:rsid w:val="00067E60"/>
    <w:rsid w:val="00072BC1"/>
    <w:rsid w:val="000733CB"/>
    <w:rsid w:val="00073B95"/>
    <w:rsid w:val="000760EE"/>
    <w:rsid w:val="00076CBA"/>
    <w:rsid w:val="000774F0"/>
    <w:rsid w:val="00083B6A"/>
    <w:rsid w:val="00087991"/>
    <w:rsid w:val="00091221"/>
    <w:rsid w:val="00091CB8"/>
    <w:rsid w:val="000921C5"/>
    <w:rsid w:val="00093D92"/>
    <w:rsid w:val="00094AFC"/>
    <w:rsid w:val="000962EE"/>
    <w:rsid w:val="00096B2E"/>
    <w:rsid w:val="000A06FB"/>
    <w:rsid w:val="000A1C51"/>
    <w:rsid w:val="000A3A1D"/>
    <w:rsid w:val="000A6AA5"/>
    <w:rsid w:val="000A7AD6"/>
    <w:rsid w:val="000B1B53"/>
    <w:rsid w:val="000B58E0"/>
    <w:rsid w:val="000B6D3A"/>
    <w:rsid w:val="000B72E4"/>
    <w:rsid w:val="000B7531"/>
    <w:rsid w:val="000C3969"/>
    <w:rsid w:val="000C54FA"/>
    <w:rsid w:val="000C7DA1"/>
    <w:rsid w:val="000D056C"/>
    <w:rsid w:val="000D0DE3"/>
    <w:rsid w:val="000D10CE"/>
    <w:rsid w:val="000D27F2"/>
    <w:rsid w:val="000D327B"/>
    <w:rsid w:val="000D3B5B"/>
    <w:rsid w:val="000D4590"/>
    <w:rsid w:val="000D4781"/>
    <w:rsid w:val="000D7698"/>
    <w:rsid w:val="000E0E64"/>
    <w:rsid w:val="000E3A65"/>
    <w:rsid w:val="000E6136"/>
    <w:rsid w:val="000E691C"/>
    <w:rsid w:val="000E7B64"/>
    <w:rsid w:val="000E7D75"/>
    <w:rsid w:val="000F129D"/>
    <w:rsid w:val="000F2AEF"/>
    <w:rsid w:val="000F3726"/>
    <w:rsid w:val="000F6864"/>
    <w:rsid w:val="00100893"/>
    <w:rsid w:val="0010168C"/>
    <w:rsid w:val="001017F2"/>
    <w:rsid w:val="001064BE"/>
    <w:rsid w:val="00107A8F"/>
    <w:rsid w:val="00113331"/>
    <w:rsid w:val="0011692F"/>
    <w:rsid w:val="00120ED1"/>
    <w:rsid w:val="001242C8"/>
    <w:rsid w:val="00126AE9"/>
    <w:rsid w:val="00130DD3"/>
    <w:rsid w:val="0013414C"/>
    <w:rsid w:val="0013507D"/>
    <w:rsid w:val="00135B27"/>
    <w:rsid w:val="00137FF5"/>
    <w:rsid w:val="001468B6"/>
    <w:rsid w:val="00147C88"/>
    <w:rsid w:val="00152F75"/>
    <w:rsid w:val="001542F1"/>
    <w:rsid w:val="00154ECB"/>
    <w:rsid w:val="00156171"/>
    <w:rsid w:val="00156F34"/>
    <w:rsid w:val="00160B4B"/>
    <w:rsid w:val="00160E0E"/>
    <w:rsid w:val="001641C7"/>
    <w:rsid w:val="00164309"/>
    <w:rsid w:val="00166150"/>
    <w:rsid w:val="00167928"/>
    <w:rsid w:val="00167B41"/>
    <w:rsid w:val="001709D5"/>
    <w:rsid w:val="0017143D"/>
    <w:rsid w:val="001747F4"/>
    <w:rsid w:val="00176F56"/>
    <w:rsid w:val="0017707E"/>
    <w:rsid w:val="00177F76"/>
    <w:rsid w:val="001820C5"/>
    <w:rsid w:val="00182851"/>
    <w:rsid w:val="0018388C"/>
    <w:rsid w:val="00183EBE"/>
    <w:rsid w:val="00184440"/>
    <w:rsid w:val="001908BF"/>
    <w:rsid w:val="00190ED8"/>
    <w:rsid w:val="00191B60"/>
    <w:rsid w:val="00194658"/>
    <w:rsid w:val="00195159"/>
    <w:rsid w:val="001974C9"/>
    <w:rsid w:val="001A12DE"/>
    <w:rsid w:val="001A5D74"/>
    <w:rsid w:val="001A787E"/>
    <w:rsid w:val="001B0883"/>
    <w:rsid w:val="001B32B2"/>
    <w:rsid w:val="001B719A"/>
    <w:rsid w:val="001C077F"/>
    <w:rsid w:val="001C467D"/>
    <w:rsid w:val="001C4B05"/>
    <w:rsid w:val="001C4B66"/>
    <w:rsid w:val="001C79C6"/>
    <w:rsid w:val="001D4D4B"/>
    <w:rsid w:val="001D56AF"/>
    <w:rsid w:val="001D62C5"/>
    <w:rsid w:val="001D66EC"/>
    <w:rsid w:val="001E1757"/>
    <w:rsid w:val="001E1BEF"/>
    <w:rsid w:val="001E1CF4"/>
    <w:rsid w:val="001E4CDF"/>
    <w:rsid w:val="001E5349"/>
    <w:rsid w:val="001E5580"/>
    <w:rsid w:val="001E7259"/>
    <w:rsid w:val="001F2DA2"/>
    <w:rsid w:val="001F3621"/>
    <w:rsid w:val="001F61DC"/>
    <w:rsid w:val="0020035A"/>
    <w:rsid w:val="00200EDF"/>
    <w:rsid w:val="00210928"/>
    <w:rsid w:val="002110B5"/>
    <w:rsid w:val="0021189D"/>
    <w:rsid w:val="00211969"/>
    <w:rsid w:val="00211FC6"/>
    <w:rsid w:val="0021225E"/>
    <w:rsid w:val="0021284D"/>
    <w:rsid w:val="002149E4"/>
    <w:rsid w:val="002218F8"/>
    <w:rsid w:val="00223E4C"/>
    <w:rsid w:val="00224B76"/>
    <w:rsid w:val="00225281"/>
    <w:rsid w:val="002336B1"/>
    <w:rsid w:val="0023411F"/>
    <w:rsid w:val="00234433"/>
    <w:rsid w:val="00234CEC"/>
    <w:rsid w:val="002366D8"/>
    <w:rsid w:val="00237B5A"/>
    <w:rsid w:val="00240CDF"/>
    <w:rsid w:val="00242226"/>
    <w:rsid w:val="00242401"/>
    <w:rsid w:val="00244498"/>
    <w:rsid w:val="002501B5"/>
    <w:rsid w:val="00250CAF"/>
    <w:rsid w:val="00250ED5"/>
    <w:rsid w:val="00251C01"/>
    <w:rsid w:val="00251D20"/>
    <w:rsid w:val="00254EB5"/>
    <w:rsid w:val="00254FE7"/>
    <w:rsid w:val="00257AFD"/>
    <w:rsid w:val="00257D39"/>
    <w:rsid w:val="00260C92"/>
    <w:rsid w:val="0026680B"/>
    <w:rsid w:val="002724F8"/>
    <w:rsid w:val="00273659"/>
    <w:rsid w:val="00274039"/>
    <w:rsid w:val="002742FC"/>
    <w:rsid w:val="002777B2"/>
    <w:rsid w:val="00280FA0"/>
    <w:rsid w:val="00281CBC"/>
    <w:rsid w:val="002833C8"/>
    <w:rsid w:val="0028456F"/>
    <w:rsid w:val="0028534C"/>
    <w:rsid w:val="002912E6"/>
    <w:rsid w:val="0029345E"/>
    <w:rsid w:val="002952D0"/>
    <w:rsid w:val="0029778B"/>
    <w:rsid w:val="002A16C7"/>
    <w:rsid w:val="002A2689"/>
    <w:rsid w:val="002A3BE5"/>
    <w:rsid w:val="002A51A5"/>
    <w:rsid w:val="002B16EA"/>
    <w:rsid w:val="002B361C"/>
    <w:rsid w:val="002B432B"/>
    <w:rsid w:val="002B4ED9"/>
    <w:rsid w:val="002B5428"/>
    <w:rsid w:val="002B7F14"/>
    <w:rsid w:val="002C2FA7"/>
    <w:rsid w:val="002C3DB7"/>
    <w:rsid w:val="002D1327"/>
    <w:rsid w:val="002D1B8F"/>
    <w:rsid w:val="002D37CE"/>
    <w:rsid w:val="002D4DD7"/>
    <w:rsid w:val="002D52A2"/>
    <w:rsid w:val="002D56CF"/>
    <w:rsid w:val="002D7C89"/>
    <w:rsid w:val="002E0C45"/>
    <w:rsid w:val="002E4DAA"/>
    <w:rsid w:val="002E526B"/>
    <w:rsid w:val="002E698F"/>
    <w:rsid w:val="002F4ADD"/>
    <w:rsid w:val="002F4B47"/>
    <w:rsid w:val="002F58F6"/>
    <w:rsid w:val="002F7A47"/>
    <w:rsid w:val="003003A3"/>
    <w:rsid w:val="00301D54"/>
    <w:rsid w:val="00310633"/>
    <w:rsid w:val="00311F6A"/>
    <w:rsid w:val="00315292"/>
    <w:rsid w:val="003202DF"/>
    <w:rsid w:val="00320DBC"/>
    <w:rsid w:val="00322E26"/>
    <w:rsid w:val="00325EC8"/>
    <w:rsid w:val="00326832"/>
    <w:rsid w:val="00326B19"/>
    <w:rsid w:val="00326D60"/>
    <w:rsid w:val="00330BA1"/>
    <w:rsid w:val="003338FC"/>
    <w:rsid w:val="00333F25"/>
    <w:rsid w:val="003355A0"/>
    <w:rsid w:val="003368EC"/>
    <w:rsid w:val="00340E21"/>
    <w:rsid w:val="00341DAE"/>
    <w:rsid w:val="00352342"/>
    <w:rsid w:val="003537C9"/>
    <w:rsid w:val="003548FB"/>
    <w:rsid w:val="00355630"/>
    <w:rsid w:val="00355E3F"/>
    <w:rsid w:val="003565E6"/>
    <w:rsid w:val="00356FB8"/>
    <w:rsid w:val="00357DE4"/>
    <w:rsid w:val="00357FCD"/>
    <w:rsid w:val="003617A3"/>
    <w:rsid w:val="00362B5F"/>
    <w:rsid w:val="00364F43"/>
    <w:rsid w:val="003657D9"/>
    <w:rsid w:val="0036724F"/>
    <w:rsid w:val="0036754B"/>
    <w:rsid w:val="003706A5"/>
    <w:rsid w:val="00382764"/>
    <w:rsid w:val="00385487"/>
    <w:rsid w:val="00390B79"/>
    <w:rsid w:val="003930F5"/>
    <w:rsid w:val="0039460B"/>
    <w:rsid w:val="00394795"/>
    <w:rsid w:val="00395A2B"/>
    <w:rsid w:val="00397FCF"/>
    <w:rsid w:val="003A0300"/>
    <w:rsid w:val="003A2294"/>
    <w:rsid w:val="003A2DE7"/>
    <w:rsid w:val="003B4191"/>
    <w:rsid w:val="003C2C5D"/>
    <w:rsid w:val="003C3263"/>
    <w:rsid w:val="003C4CC8"/>
    <w:rsid w:val="003D02F5"/>
    <w:rsid w:val="003E004D"/>
    <w:rsid w:val="003E1476"/>
    <w:rsid w:val="003E33DF"/>
    <w:rsid w:val="003E5083"/>
    <w:rsid w:val="003E583D"/>
    <w:rsid w:val="003E663F"/>
    <w:rsid w:val="003E7EF9"/>
    <w:rsid w:val="003F33D3"/>
    <w:rsid w:val="003F3A15"/>
    <w:rsid w:val="003F597E"/>
    <w:rsid w:val="003F5D97"/>
    <w:rsid w:val="00401167"/>
    <w:rsid w:val="00401415"/>
    <w:rsid w:val="004015CF"/>
    <w:rsid w:val="00406DCB"/>
    <w:rsid w:val="004102B9"/>
    <w:rsid w:val="004111CC"/>
    <w:rsid w:val="004215B1"/>
    <w:rsid w:val="0042616D"/>
    <w:rsid w:val="00430EA7"/>
    <w:rsid w:val="0043437C"/>
    <w:rsid w:val="00437189"/>
    <w:rsid w:val="00443DB8"/>
    <w:rsid w:val="00450F11"/>
    <w:rsid w:val="004522D8"/>
    <w:rsid w:val="00452445"/>
    <w:rsid w:val="0045466A"/>
    <w:rsid w:val="004560A0"/>
    <w:rsid w:val="0045615C"/>
    <w:rsid w:val="00461A1C"/>
    <w:rsid w:val="00461B89"/>
    <w:rsid w:val="00462299"/>
    <w:rsid w:val="00462831"/>
    <w:rsid w:val="00470DC0"/>
    <w:rsid w:val="00471981"/>
    <w:rsid w:val="004740C1"/>
    <w:rsid w:val="00476524"/>
    <w:rsid w:val="00477E32"/>
    <w:rsid w:val="004802A0"/>
    <w:rsid w:val="00480A4F"/>
    <w:rsid w:val="004837B0"/>
    <w:rsid w:val="00485379"/>
    <w:rsid w:val="004929A6"/>
    <w:rsid w:val="004A19BA"/>
    <w:rsid w:val="004A2FE2"/>
    <w:rsid w:val="004A690C"/>
    <w:rsid w:val="004A7EE0"/>
    <w:rsid w:val="004B15C0"/>
    <w:rsid w:val="004B4B31"/>
    <w:rsid w:val="004B4E52"/>
    <w:rsid w:val="004B4E54"/>
    <w:rsid w:val="004B5282"/>
    <w:rsid w:val="004C35D3"/>
    <w:rsid w:val="004C3C74"/>
    <w:rsid w:val="004C70B5"/>
    <w:rsid w:val="004D1169"/>
    <w:rsid w:val="004D1EA7"/>
    <w:rsid w:val="004D2C2A"/>
    <w:rsid w:val="004D2E31"/>
    <w:rsid w:val="004D3647"/>
    <w:rsid w:val="004D6F70"/>
    <w:rsid w:val="004D6FC6"/>
    <w:rsid w:val="004E6389"/>
    <w:rsid w:val="004E6F00"/>
    <w:rsid w:val="004F0562"/>
    <w:rsid w:val="004F2404"/>
    <w:rsid w:val="004F24E4"/>
    <w:rsid w:val="004F4721"/>
    <w:rsid w:val="004F4856"/>
    <w:rsid w:val="004F6A0C"/>
    <w:rsid w:val="0050468D"/>
    <w:rsid w:val="00510CDD"/>
    <w:rsid w:val="00512DE9"/>
    <w:rsid w:val="00513D8A"/>
    <w:rsid w:val="005156C0"/>
    <w:rsid w:val="00516A32"/>
    <w:rsid w:val="0052135E"/>
    <w:rsid w:val="00525147"/>
    <w:rsid w:val="005309C1"/>
    <w:rsid w:val="00534961"/>
    <w:rsid w:val="00534E5A"/>
    <w:rsid w:val="005373F9"/>
    <w:rsid w:val="00540439"/>
    <w:rsid w:val="00541AD6"/>
    <w:rsid w:val="00542667"/>
    <w:rsid w:val="00543ED8"/>
    <w:rsid w:val="0054576A"/>
    <w:rsid w:val="005479B2"/>
    <w:rsid w:val="00550198"/>
    <w:rsid w:val="00550F0B"/>
    <w:rsid w:val="005516CE"/>
    <w:rsid w:val="005524BA"/>
    <w:rsid w:val="00554ED2"/>
    <w:rsid w:val="00554EE4"/>
    <w:rsid w:val="00555E55"/>
    <w:rsid w:val="005600AE"/>
    <w:rsid w:val="005606B3"/>
    <w:rsid w:val="00560E07"/>
    <w:rsid w:val="00562391"/>
    <w:rsid w:val="00564002"/>
    <w:rsid w:val="005724EF"/>
    <w:rsid w:val="005729BE"/>
    <w:rsid w:val="005740F9"/>
    <w:rsid w:val="005749E0"/>
    <w:rsid w:val="00575271"/>
    <w:rsid w:val="005768D7"/>
    <w:rsid w:val="00577E0C"/>
    <w:rsid w:val="005801D3"/>
    <w:rsid w:val="005811E3"/>
    <w:rsid w:val="00583FA2"/>
    <w:rsid w:val="0058519B"/>
    <w:rsid w:val="00587C0E"/>
    <w:rsid w:val="0059166D"/>
    <w:rsid w:val="00591BED"/>
    <w:rsid w:val="00591F11"/>
    <w:rsid w:val="005A117F"/>
    <w:rsid w:val="005A271C"/>
    <w:rsid w:val="005A3998"/>
    <w:rsid w:val="005A5C99"/>
    <w:rsid w:val="005A5DEE"/>
    <w:rsid w:val="005A7C53"/>
    <w:rsid w:val="005B174D"/>
    <w:rsid w:val="005B346B"/>
    <w:rsid w:val="005C0413"/>
    <w:rsid w:val="005C0756"/>
    <w:rsid w:val="005C280B"/>
    <w:rsid w:val="005C2D8A"/>
    <w:rsid w:val="005C3EF0"/>
    <w:rsid w:val="005D051F"/>
    <w:rsid w:val="005D0F83"/>
    <w:rsid w:val="005D0FA9"/>
    <w:rsid w:val="005D1DE5"/>
    <w:rsid w:val="005D308E"/>
    <w:rsid w:val="005D597E"/>
    <w:rsid w:val="005D6B01"/>
    <w:rsid w:val="005E3982"/>
    <w:rsid w:val="005E4AC9"/>
    <w:rsid w:val="005E578B"/>
    <w:rsid w:val="005F1DAB"/>
    <w:rsid w:val="005F2B94"/>
    <w:rsid w:val="005F33BA"/>
    <w:rsid w:val="005F3458"/>
    <w:rsid w:val="006022F2"/>
    <w:rsid w:val="00605BA7"/>
    <w:rsid w:val="00607040"/>
    <w:rsid w:val="006071FF"/>
    <w:rsid w:val="00607509"/>
    <w:rsid w:val="006117A6"/>
    <w:rsid w:val="006141B6"/>
    <w:rsid w:val="00615256"/>
    <w:rsid w:val="006164F3"/>
    <w:rsid w:val="006169EA"/>
    <w:rsid w:val="0061799D"/>
    <w:rsid w:val="00621286"/>
    <w:rsid w:val="00621ABB"/>
    <w:rsid w:val="006252F2"/>
    <w:rsid w:val="00627B93"/>
    <w:rsid w:val="006320A8"/>
    <w:rsid w:val="006327AE"/>
    <w:rsid w:val="00636775"/>
    <w:rsid w:val="00636E05"/>
    <w:rsid w:val="006372F5"/>
    <w:rsid w:val="006373C6"/>
    <w:rsid w:val="0063747C"/>
    <w:rsid w:val="006411F6"/>
    <w:rsid w:val="00642A5C"/>
    <w:rsid w:val="00646AEE"/>
    <w:rsid w:val="00650BB6"/>
    <w:rsid w:val="006523E6"/>
    <w:rsid w:val="0065271B"/>
    <w:rsid w:val="006538BA"/>
    <w:rsid w:val="0065568E"/>
    <w:rsid w:val="00657A1A"/>
    <w:rsid w:val="00660D9F"/>
    <w:rsid w:val="00662360"/>
    <w:rsid w:val="006623E3"/>
    <w:rsid w:val="006641E4"/>
    <w:rsid w:val="00665E57"/>
    <w:rsid w:val="00667449"/>
    <w:rsid w:val="00667722"/>
    <w:rsid w:val="006679C8"/>
    <w:rsid w:val="00671ADA"/>
    <w:rsid w:val="006752A2"/>
    <w:rsid w:val="00675AAA"/>
    <w:rsid w:val="00677BC9"/>
    <w:rsid w:val="00681B44"/>
    <w:rsid w:val="0068286B"/>
    <w:rsid w:val="006847E0"/>
    <w:rsid w:val="0069095A"/>
    <w:rsid w:val="006910A5"/>
    <w:rsid w:val="006919A0"/>
    <w:rsid w:val="006929B0"/>
    <w:rsid w:val="006964D1"/>
    <w:rsid w:val="006A31A9"/>
    <w:rsid w:val="006A5193"/>
    <w:rsid w:val="006A729A"/>
    <w:rsid w:val="006B0827"/>
    <w:rsid w:val="006B5A1D"/>
    <w:rsid w:val="006B7365"/>
    <w:rsid w:val="006C0B2A"/>
    <w:rsid w:val="006C6105"/>
    <w:rsid w:val="006C673E"/>
    <w:rsid w:val="006C708B"/>
    <w:rsid w:val="006D5C71"/>
    <w:rsid w:val="006E19E0"/>
    <w:rsid w:val="006E1C95"/>
    <w:rsid w:val="006E2EB3"/>
    <w:rsid w:val="006E4CF5"/>
    <w:rsid w:val="006E5338"/>
    <w:rsid w:val="006E5668"/>
    <w:rsid w:val="006F1673"/>
    <w:rsid w:val="006F34AA"/>
    <w:rsid w:val="006F443B"/>
    <w:rsid w:val="006F6F35"/>
    <w:rsid w:val="007069C9"/>
    <w:rsid w:val="00706D13"/>
    <w:rsid w:val="00711320"/>
    <w:rsid w:val="007116ED"/>
    <w:rsid w:val="007127F3"/>
    <w:rsid w:val="0071466D"/>
    <w:rsid w:val="007149AA"/>
    <w:rsid w:val="007158C7"/>
    <w:rsid w:val="00720C99"/>
    <w:rsid w:val="00727B00"/>
    <w:rsid w:val="00732217"/>
    <w:rsid w:val="00733CBD"/>
    <w:rsid w:val="00734449"/>
    <w:rsid w:val="00734FC4"/>
    <w:rsid w:val="007439A3"/>
    <w:rsid w:val="00745B1B"/>
    <w:rsid w:val="00747278"/>
    <w:rsid w:val="00751C7D"/>
    <w:rsid w:val="007534CD"/>
    <w:rsid w:val="00756826"/>
    <w:rsid w:val="007571B6"/>
    <w:rsid w:val="0076118F"/>
    <w:rsid w:val="007636F9"/>
    <w:rsid w:val="0076563C"/>
    <w:rsid w:val="00766D40"/>
    <w:rsid w:val="00766E73"/>
    <w:rsid w:val="00767CF1"/>
    <w:rsid w:val="00772A0C"/>
    <w:rsid w:val="007753BE"/>
    <w:rsid w:val="007753C8"/>
    <w:rsid w:val="00780123"/>
    <w:rsid w:val="00780B6B"/>
    <w:rsid w:val="00781E92"/>
    <w:rsid w:val="0078267A"/>
    <w:rsid w:val="00782D75"/>
    <w:rsid w:val="0078454D"/>
    <w:rsid w:val="00784C6F"/>
    <w:rsid w:val="00786356"/>
    <w:rsid w:val="00793E54"/>
    <w:rsid w:val="00793F6A"/>
    <w:rsid w:val="00794AD7"/>
    <w:rsid w:val="00794F46"/>
    <w:rsid w:val="007963CD"/>
    <w:rsid w:val="00797315"/>
    <w:rsid w:val="00797F60"/>
    <w:rsid w:val="007A0FD2"/>
    <w:rsid w:val="007A5F4A"/>
    <w:rsid w:val="007A6078"/>
    <w:rsid w:val="007A7F42"/>
    <w:rsid w:val="007B1380"/>
    <w:rsid w:val="007B3EFA"/>
    <w:rsid w:val="007B4B9B"/>
    <w:rsid w:val="007B6A82"/>
    <w:rsid w:val="007B71C3"/>
    <w:rsid w:val="007C359B"/>
    <w:rsid w:val="007C7A6F"/>
    <w:rsid w:val="007C7F2D"/>
    <w:rsid w:val="007D4F01"/>
    <w:rsid w:val="007D5833"/>
    <w:rsid w:val="007D6A82"/>
    <w:rsid w:val="007D6B50"/>
    <w:rsid w:val="007E0BE7"/>
    <w:rsid w:val="007E18CD"/>
    <w:rsid w:val="007E4FA9"/>
    <w:rsid w:val="007E742C"/>
    <w:rsid w:val="007F18A9"/>
    <w:rsid w:val="007F2B75"/>
    <w:rsid w:val="007F4729"/>
    <w:rsid w:val="007F58E8"/>
    <w:rsid w:val="007F7FE2"/>
    <w:rsid w:val="0080183D"/>
    <w:rsid w:val="008032F1"/>
    <w:rsid w:val="00806993"/>
    <w:rsid w:val="00807815"/>
    <w:rsid w:val="00807CFD"/>
    <w:rsid w:val="0081176B"/>
    <w:rsid w:val="00814EDC"/>
    <w:rsid w:val="00817E9B"/>
    <w:rsid w:val="0082182C"/>
    <w:rsid w:val="00821F6D"/>
    <w:rsid w:val="0082480E"/>
    <w:rsid w:val="00824AD3"/>
    <w:rsid w:val="00824E4A"/>
    <w:rsid w:val="00825B94"/>
    <w:rsid w:val="00830BEC"/>
    <w:rsid w:val="00831B83"/>
    <w:rsid w:val="00831BA8"/>
    <w:rsid w:val="00834B0A"/>
    <w:rsid w:val="00840BCA"/>
    <w:rsid w:val="0084163F"/>
    <w:rsid w:val="00845CCA"/>
    <w:rsid w:val="008468CD"/>
    <w:rsid w:val="00846CAC"/>
    <w:rsid w:val="00851C51"/>
    <w:rsid w:val="00853735"/>
    <w:rsid w:val="00856EE6"/>
    <w:rsid w:val="0086497E"/>
    <w:rsid w:val="00866C10"/>
    <w:rsid w:val="0086719F"/>
    <w:rsid w:val="00867EF4"/>
    <w:rsid w:val="0087049F"/>
    <w:rsid w:val="008704C1"/>
    <w:rsid w:val="00872A4D"/>
    <w:rsid w:val="00874BA0"/>
    <w:rsid w:val="008757C4"/>
    <w:rsid w:val="0087587E"/>
    <w:rsid w:val="00875927"/>
    <w:rsid w:val="00875CC5"/>
    <w:rsid w:val="00877F1E"/>
    <w:rsid w:val="00882D6E"/>
    <w:rsid w:val="00884B00"/>
    <w:rsid w:val="00885688"/>
    <w:rsid w:val="00887392"/>
    <w:rsid w:val="00890EDB"/>
    <w:rsid w:val="008933B5"/>
    <w:rsid w:val="00893BF1"/>
    <w:rsid w:val="008968E0"/>
    <w:rsid w:val="00897C15"/>
    <w:rsid w:val="008A3073"/>
    <w:rsid w:val="008A42E7"/>
    <w:rsid w:val="008A4D67"/>
    <w:rsid w:val="008A5701"/>
    <w:rsid w:val="008B2BFD"/>
    <w:rsid w:val="008B35C1"/>
    <w:rsid w:val="008B52D8"/>
    <w:rsid w:val="008B5876"/>
    <w:rsid w:val="008B7B99"/>
    <w:rsid w:val="008D368E"/>
    <w:rsid w:val="008D47FB"/>
    <w:rsid w:val="008D4B28"/>
    <w:rsid w:val="008E1D71"/>
    <w:rsid w:val="008E2B2E"/>
    <w:rsid w:val="008E3211"/>
    <w:rsid w:val="008E4214"/>
    <w:rsid w:val="008E5766"/>
    <w:rsid w:val="008E5B1D"/>
    <w:rsid w:val="008F3A6C"/>
    <w:rsid w:val="008F6EE0"/>
    <w:rsid w:val="008F7923"/>
    <w:rsid w:val="00901B43"/>
    <w:rsid w:val="0090471F"/>
    <w:rsid w:val="00904D59"/>
    <w:rsid w:val="00905A30"/>
    <w:rsid w:val="00906EB0"/>
    <w:rsid w:val="00907664"/>
    <w:rsid w:val="00911211"/>
    <w:rsid w:val="00912AB7"/>
    <w:rsid w:val="009145EC"/>
    <w:rsid w:val="00916BA1"/>
    <w:rsid w:val="00917354"/>
    <w:rsid w:val="00917DA8"/>
    <w:rsid w:val="009234BC"/>
    <w:rsid w:val="00924F30"/>
    <w:rsid w:val="00925020"/>
    <w:rsid w:val="009317FF"/>
    <w:rsid w:val="00933FCF"/>
    <w:rsid w:val="0094239F"/>
    <w:rsid w:val="00944CA9"/>
    <w:rsid w:val="00945A9C"/>
    <w:rsid w:val="00946C04"/>
    <w:rsid w:val="0094725C"/>
    <w:rsid w:val="009506E6"/>
    <w:rsid w:val="009510E3"/>
    <w:rsid w:val="0095126A"/>
    <w:rsid w:val="0095195C"/>
    <w:rsid w:val="00954BDE"/>
    <w:rsid w:val="00954FC8"/>
    <w:rsid w:val="009572F8"/>
    <w:rsid w:val="00960289"/>
    <w:rsid w:val="009616BD"/>
    <w:rsid w:val="00962108"/>
    <w:rsid w:val="00965466"/>
    <w:rsid w:val="009663DD"/>
    <w:rsid w:val="009676C6"/>
    <w:rsid w:val="009710CE"/>
    <w:rsid w:val="00972A97"/>
    <w:rsid w:val="00973E55"/>
    <w:rsid w:val="009761C0"/>
    <w:rsid w:val="00976C67"/>
    <w:rsid w:val="009775D2"/>
    <w:rsid w:val="00980A71"/>
    <w:rsid w:val="0098129D"/>
    <w:rsid w:val="009819A4"/>
    <w:rsid w:val="00981E71"/>
    <w:rsid w:val="009836F4"/>
    <w:rsid w:val="00984318"/>
    <w:rsid w:val="0098691F"/>
    <w:rsid w:val="00987B60"/>
    <w:rsid w:val="00994134"/>
    <w:rsid w:val="009A0409"/>
    <w:rsid w:val="009A4F5E"/>
    <w:rsid w:val="009B300A"/>
    <w:rsid w:val="009B33C8"/>
    <w:rsid w:val="009B3619"/>
    <w:rsid w:val="009B4E93"/>
    <w:rsid w:val="009B6455"/>
    <w:rsid w:val="009B7512"/>
    <w:rsid w:val="009C0081"/>
    <w:rsid w:val="009C0F28"/>
    <w:rsid w:val="009C2148"/>
    <w:rsid w:val="009C48B8"/>
    <w:rsid w:val="009C6BB9"/>
    <w:rsid w:val="009C7C43"/>
    <w:rsid w:val="009D0E5C"/>
    <w:rsid w:val="009D3CB4"/>
    <w:rsid w:val="009D44B6"/>
    <w:rsid w:val="009D766E"/>
    <w:rsid w:val="009E00E8"/>
    <w:rsid w:val="009E11A5"/>
    <w:rsid w:val="009E1517"/>
    <w:rsid w:val="009E2A3B"/>
    <w:rsid w:val="009E30C4"/>
    <w:rsid w:val="009E32AB"/>
    <w:rsid w:val="009E67FB"/>
    <w:rsid w:val="009F0DDD"/>
    <w:rsid w:val="009F35ED"/>
    <w:rsid w:val="009F7851"/>
    <w:rsid w:val="00A01954"/>
    <w:rsid w:val="00A01A2B"/>
    <w:rsid w:val="00A03BEF"/>
    <w:rsid w:val="00A04829"/>
    <w:rsid w:val="00A05762"/>
    <w:rsid w:val="00A05B53"/>
    <w:rsid w:val="00A06A21"/>
    <w:rsid w:val="00A07896"/>
    <w:rsid w:val="00A07983"/>
    <w:rsid w:val="00A12A45"/>
    <w:rsid w:val="00A1720D"/>
    <w:rsid w:val="00A22B5C"/>
    <w:rsid w:val="00A23B36"/>
    <w:rsid w:val="00A24D84"/>
    <w:rsid w:val="00A264A8"/>
    <w:rsid w:val="00A302DE"/>
    <w:rsid w:val="00A317B2"/>
    <w:rsid w:val="00A34724"/>
    <w:rsid w:val="00A34898"/>
    <w:rsid w:val="00A40340"/>
    <w:rsid w:val="00A405DE"/>
    <w:rsid w:val="00A46D29"/>
    <w:rsid w:val="00A5079E"/>
    <w:rsid w:val="00A50D1F"/>
    <w:rsid w:val="00A520D3"/>
    <w:rsid w:val="00A53DCD"/>
    <w:rsid w:val="00A61293"/>
    <w:rsid w:val="00A61559"/>
    <w:rsid w:val="00A64E88"/>
    <w:rsid w:val="00A65373"/>
    <w:rsid w:val="00A66963"/>
    <w:rsid w:val="00A672A8"/>
    <w:rsid w:val="00A67817"/>
    <w:rsid w:val="00A7119C"/>
    <w:rsid w:val="00A72677"/>
    <w:rsid w:val="00A74E8B"/>
    <w:rsid w:val="00A7529F"/>
    <w:rsid w:val="00A7533D"/>
    <w:rsid w:val="00A75936"/>
    <w:rsid w:val="00A8169C"/>
    <w:rsid w:val="00A838A9"/>
    <w:rsid w:val="00A9151D"/>
    <w:rsid w:val="00A94A1D"/>
    <w:rsid w:val="00A94C56"/>
    <w:rsid w:val="00A96015"/>
    <w:rsid w:val="00AA2DE5"/>
    <w:rsid w:val="00AA31CC"/>
    <w:rsid w:val="00AA355C"/>
    <w:rsid w:val="00AA378C"/>
    <w:rsid w:val="00AA4C63"/>
    <w:rsid w:val="00AA5D47"/>
    <w:rsid w:val="00AB09C3"/>
    <w:rsid w:val="00AB7855"/>
    <w:rsid w:val="00AC26D8"/>
    <w:rsid w:val="00AC3508"/>
    <w:rsid w:val="00AC52A7"/>
    <w:rsid w:val="00AD054D"/>
    <w:rsid w:val="00AD0C9B"/>
    <w:rsid w:val="00AD11CF"/>
    <w:rsid w:val="00AD258C"/>
    <w:rsid w:val="00AD2D6C"/>
    <w:rsid w:val="00AD3089"/>
    <w:rsid w:val="00AD7B9F"/>
    <w:rsid w:val="00AD7E97"/>
    <w:rsid w:val="00AE3BA6"/>
    <w:rsid w:val="00AE4D48"/>
    <w:rsid w:val="00AF4141"/>
    <w:rsid w:val="00AF4A4F"/>
    <w:rsid w:val="00AF6135"/>
    <w:rsid w:val="00B02651"/>
    <w:rsid w:val="00B02A8C"/>
    <w:rsid w:val="00B03412"/>
    <w:rsid w:val="00B05817"/>
    <w:rsid w:val="00B07656"/>
    <w:rsid w:val="00B119B8"/>
    <w:rsid w:val="00B1366C"/>
    <w:rsid w:val="00B14141"/>
    <w:rsid w:val="00B14E37"/>
    <w:rsid w:val="00B173ED"/>
    <w:rsid w:val="00B20DC8"/>
    <w:rsid w:val="00B2146F"/>
    <w:rsid w:val="00B21AC4"/>
    <w:rsid w:val="00B234E5"/>
    <w:rsid w:val="00B30D11"/>
    <w:rsid w:val="00B31C51"/>
    <w:rsid w:val="00B32A4A"/>
    <w:rsid w:val="00B346D2"/>
    <w:rsid w:val="00B34E3C"/>
    <w:rsid w:val="00B37163"/>
    <w:rsid w:val="00B377E1"/>
    <w:rsid w:val="00B40844"/>
    <w:rsid w:val="00B426D2"/>
    <w:rsid w:val="00B446F7"/>
    <w:rsid w:val="00B44E5E"/>
    <w:rsid w:val="00B46010"/>
    <w:rsid w:val="00B46FF3"/>
    <w:rsid w:val="00B5054F"/>
    <w:rsid w:val="00B512BF"/>
    <w:rsid w:val="00B54432"/>
    <w:rsid w:val="00B564B2"/>
    <w:rsid w:val="00B60021"/>
    <w:rsid w:val="00B60F1B"/>
    <w:rsid w:val="00B61ABC"/>
    <w:rsid w:val="00B66E95"/>
    <w:rsid w:val="00B67BA6"/>
    <w:rsid w:val="00B703C6"/>
    <w:rsid w:val="00B71176"/>
    <w:rsid w:val="00B72C66"/>
    <w:rsid w:val="00B73720"/>
    <w:rsid w:val="00B75740"/>
    <w:rsid w:val="00B76EE7"/>
    <w:rsid w:val="00B81697"/>
    <w:rsid w:val="00B81A16"/>
    <w:rsid w:val="00B8396E"/>
    <w:rsid w:val="00B84540"/>
    <w:rsid w:val="00B86AB2"/>
    <w:rsid w:val="00B900C6"/>
    <w:rsid w:val="00B90166"/>
    <w:rsid w:val="00B93AF9"/>
    <w:rsid w:val="00B93F2C"/>
    <w:rsid w:val="00B95561"/>
    <w:rsid w:val="00BA2823"/>
    <w:rsid w:val="00BA33CD"/>
    <w:rsid w:val="00BA36DE"/>
    <w:rsid w:val="00BA491F"/>
    <w:rsid w:val="00BB1173"/>
    <w:rsid w:val="00BB11B3"/>
    <w:rsid w:val="00BB2588"/>
    <w:rsid w:val="00BB4040"/>
    <w:rsid w:val="00BB46DA"/>
    <w:rsid w:val="00BB64B0"/>
    <w:rsid w:val="00BB6A11"/>
    <w:rsid w:val="00BB6B34"/>
    <w:rsid w:val="00BC1170"/>
    <w:rsid w:val="00BC1293"/>
    <w:rsid w:val="00BC213D"/>
    <w:rsid w:val="00BC2858"/>
    <w:rsid w:val="00BC5777"/>
    <w:rsid w:val="00BC6387"/>
    <w:rsid w:val="00BD1F0B"/>
    <w:rsid w:val="00BD3480"/>
    <w:rsid w:val="00BD68F9"/>
    <w:rsid w:val="00BE2985"/>
    <w:rsid w:val="00BF011B"/>
    <w:rsid w:val="00BF0ACE"/>
    <w:rsid w:val="00BF1A8D"/>
    <w:rsid w:val="00BF6863"/>
    <w:rsid w:val="00BF6977"/>
    <w:rsid w:val="00BF6F04"/>
    <w:rsid w:val="00C00694"/>
    <w:rsid w:val="00C04799"/>
    <w:rsid w:val="00C0703B"/>
    <w:rsid w:val="00C13FE3"/>
    <w:rsid w:val="00C14388"/>
    <w:rsid w:val="00C157AC"/>
    <w:rsid w:val="00C21DA0"/>
    <w:rsid w:val="00C2420D"/>
    <w:rsid w:val="00C32878"/>
    <w:rsid w:val="00C3520C"/>
    <w:rsid w:val="00C37D80"/>
    <w:rsid w:val="00C41739"/>
    <w:rsid w:val="00C4198A"/>
    <w:rsid w:val="00C419F7"/>
    <w:rsid w:val="00C41EB5"/>
    <w:rsid w:val="00C4217E"/>
    <w:rsid w:val="00C42810"/>
    <w:rsid w:val="00C43889"/>
    <w:rsid w:val="00C506D1"/>
    <w:rsid w:val="00C50E5D"/>
    <w:rsid w:val="00C50F68"/>
    <w:rsid w:val="00C5273F"/>
    <w:rsid w:val="00C5534D"/>
    <w:rsid w:val="00C5653C"/>
    <w:rsid w:val="00C61BB4"/>
    <w:rsid w:val="00C64B8A"/>
    <w:rsid w:val="00C66E0E"/>
    <w:rsid w:val="00C70E33"/>
    <w:rsid w:val="00C7755B"/>
    <w:rsid w:val="00C805C2"/>
    <w:rsid w:val="00C8298B"/>
    <w:rsid w:val="00C82AF5"/>
    <w:rsid w:val="00C851A0"/>
    <w:rsid w:val="00C85FF7"/>
    <w:rsid w:val="00C8799C"/>
    <w:rsid w:val="00C94094"/>
    <w:rsid w:val="00C948FE"/>
    <w:rsid w:val="00C951E9"/>
    <w:rsid w:val="00CA10B3"/>
    <w:rsid w:val="00CA3D6C"/>
    <w:rsid w:val="00CA649D"/>
    <w:rsid w:val="00CA750F"/>
    <w:rsid w:val="00CB3FE4"/>
    <w:rsid w:val="00CB442A"/>
    <w:rsid w:val="00CB737B"/>
    <w:rsid w:val="00CC06DF"/>
    <w:rsid w:val="00CC0A62"/>
    <w:rsid w:val="00CC23F2"/>
    <w:rsid w:val="00CC247E"/>
    <w:rsid w:val="00CC6293"/>
    <w:rsid w:val="00CD5C8C"/>
    <w:rsid w:val="00CD602D"/>
    <w:rsid w:val="00CD6495"/>
    <w:rsid w:val="00CE1EFE"/>
    <w:rsid w:val="00CE2E85"/>
    <w:rsid w:val="00CE3DC0"/>
    <w:rsid w:val="00CE75A4"/>
    <w:rsid w:val="00CF0428"/>
    <w:rsid w:val="00CF0580"/>
    <w:rsid w:val="00CF1B21"/>
    <w:rsid w:val="00CF3C95"/>
    <w:rsid w:val="00CF4AC0"/>
    <w:rsid w:val="00CF6989"/>
    <w:rsid w:val="00D0128E"/>
    <w:rsid w:val="00D01445"/>
    <w:rsid w:val="00D03166"/>
    <w:rsid w:val="00D039C9"/>
    <w:rsid w:val="00D04FD2"/>
    <w:rsid w:val="00D06C79"/>
    <w:rsid w:val="00D106ED"/>
    <w:rsid w:val="00D17880"/>
    <w:rsid w:val="00D20788"/>
    <w:rsid w:val="00D2107E"/>
    <w:rsid w:val="00D22903"/>
    <w:rsid w:val="00D237DD"/>
    <w:rsid w:val="00D26B00"/>
    <w:rsid w:val="00D30473"/>
    <w:rsid w:val="00D305D9"/>
    <w:rsid w:val="00D330DB"/>
    <w:rsid w:val="00D33DFE"/>
    <w:rsid w:val="00D40AA1"/>
    <w:rsid w:val="00D431E9"/>
    <w:rsid w:val="00D46530"/>
    <w:rsid w:val="00D47C35"/>
    <w:rsid w:val="00D54029"/>
    <w:rsid w:val="00D55268"/>
    <w:rsid w:val="00D56043"/>
    <w:rsid w:val="00D57D15"/>
    <w:rsid w:val="00D615FA"/>
    <w:rsid w:val="00D62F93"/>
    <w:rsid w:val="00D6314B"/>
    <w:rsid w:val="00D66188"/>
    <w:rsid w:val="00D6628C"/>
    <w:rsid w:val="00D67600"/>
    <w:rsid w:val="00D71F30"/>
    <w:rsid w:val="00D720F0"/>
    <w:rsid w:val="00D75A9E"/>
    <w:rsid w:val="00D761F9"/>
    <w:rsid w:val="00D76AE7"/>
    <w:rsid w:val="00D82D0A"/>
    <w:rsid w:val="00D869B4"/>
    <w:rsid w:val="00D92EEE"/>
    <w:rsid w:val="00DA3943"/>
    <w:rsid w:val="00DA4767"/>
    <w:rsid w:val="00DB0BB4"/>
    <w:rsid w:val="00DB1F28"/>
    <w:rsid w:val="00DB388D"/>
    <w:rsid w:val="00DB426F"/>
    <w:rsid w:val="00DB59E5"/>
    <w:rsid w:val="00DB6417"/>
    <w:rsid w:val="00DB670D"/>
    <w:rsid w:val="00DB708A"/>
    <w:rsid w:val="00DC3CE2"/>
    <w:rsid w:val="00DC519C"/>
    <w:rsid w:val="00DC5276"/>
    <w:rsid w:val="00DC6493"/>
    <w:rsid w:val="00DC6BB8"/>
    <w:rsid w:val="00DD3093"/>
    <w:rsid w:val="00DD4E5D"/>
    <w:rsid w:val="00DE0F55"/>
    <w:rsid w:val="00DE30A0"/>
    <w:rsid w:val="00DE48F4"/>
    <w:rsid w:val="00DE5D49"/>
    <w:rsid w:val="00DE6120"/>
    <w:rsid w:val="00DF125A"/>
    <w:rsid w:val="00DF1EBF"/>
    <w:rsid w:val="00DF2B5C"/>
    <w:rsid w:val="00DF71C9"/>
    <w:rsid w:val="00E02122"/>
    <w:rsid w:val="00E045CA"/>
    <w:rsid w:val="00E069E9"/>
    <w:rsid w:val="00E11A10"/>
    <w:rsid w:val="00E157C9"/>
    <w:rsid w:val="00E20229"/>
    <w:rsid w:val="00E20C5A"/>
    <w:rsid w:val="00E20D1E"/>
    <w:rsid w:val="00E21EEB"/>
    <w:rsid w:val="00E22D21"/>
    <w:rsid w:val="00E23ABC"/>
    <w:rsid w:val="00E30083"/>
    <w:rsid w:val="00E33DFE"/>
    <w:rsid w:val="00E3435C"/>
    <w:rsid w:val="00E346E9"/>
    <w:rsid w:val="00E377F2"/>
    <w:rsid w:val="00E400F3"/>
    <w:rsid w:val="00E42B1B"/>
    <w:rsid w:val="00E44488"/>
    <w:rsid w:val="00E467E7"/>
    <w:rsid w:val="00E50745"/>
    <w:rsid w:val="00E5663A"/>
    <w:rsid w:val="00E603AE"/>
    <w:rsid w:val="00E61201"/>
    <w:rsid w:val="00E613A3"/>
    <w:rsid w:val="00E61A87"/>
    <w:rsid w:val="00E64553"/>
    <w:rsid w:val="00E656DF"/>
    <w:rsid w:val="00E6572D"/>
    <w:rsid w:val="00E7007C"/>
    <w:rsid w:val="00E72BDF"/>
    <w:rsid w:val="00E74682"/>
    <w:rsid w:val="00E74BE0"/>
    <w:rsid w:val="00E74C40"/>
    <w:rsid w:val="00E75A77"/>
    <w:rsid w:val="00E76912"/>
    <w:rsid w:val="00E77559"/>
    <w:rsid w:val="00E7764F"/>
    <w:rsid w:val="00E77F55"/>
    <w:rsid w:val="00E83A5B"/>
    <w:rsid w:val="00E83B70"/>
    <w:rsid w:val="00E85FB7"/>
    <w:rsid w:val="00E90172"/>
    <w:rsid w:val="00E91EF2"/>
    <w:rsid w:val="00E95D1F"/>
    <w:rsid w:val="00E97A17"/>
    <w:rsid w:val="00EA38B1"/>
    <w:rsid w:val="00EB2BF9"/>
    <w:rsid w:val="00EB31FA"/>
    <w:rsid w:val="00EB3FFF"/>
    <w:rsid w:val="00EB4081"/>
    <w:rsid w:val="00EB469D"/>
    <w:rsid w:val="00EB5490"/>
    <w:rsid w:val="00EB640B"/>
    <w:rsid w:val="00EC06C4"/>
    <w:rsid w:val="00EC0E29"/>
    <w:rsid w:val="00EC182B"/>
    <w:rsid w:val="00EC3D84"/>
    <w:rsid w:val="00EC4FD6"/>
    <w:rsid w:val="00EC52A8"/>
    <w:rsid w:val="00EC566F"/>
    <w:rsid w:val="00EC603E"/>
    <w:rsid w:val="00EC7CC9"/>
    <w:rsid w:val="00ED169B"/>
    <w:rsid w:val="00ED1A7F"/>
    <w:rsid w:val="00ED2144"/>
    <w:rsid w:val="00ED37A5"/>
    <w:rsid w:val="00ED667E"/>
    <w:rsid w:val="00ED6A62"/>
    <w:rsid w:val="00ED6BB0"/>
    <w:rsid w:val="00ED75BE"/>
    <w:rsid w:val="00ED7789"/>
    <w:rsid w:val="00EE16D2"/>
    <w:rsid w:val="00EE29CC"/>
    <w:rsid w:val="00EE46A2"/>
    <w:rsid w:val="00EE7CBB"/>
    <w:rsid w:val="00EF181B"/>
    <w:rsid w:val="00EF622D"/>
    <w:rsid w:val="00EF6728"/>
    <w:rsid w:val="00EF7152"/>
    <w:rsid w:val="00F015C5"/>
    <w:rsid w:val="00F02808"/>
    <w:rsid w:val="00F04081"/>
    <w:rsid w:val="00F04465"/>
    <w:rsid w:val="00F06814"/>
    <w:rsid w:val="00F1177D"/>
    <w:rsid w:val="00F16FCC"/>
    <w:rsid w:val="00F17D33"/>
    <w:rsid w:val="00F20702"/>
    <w:rsid w:val="00F233ED"/>
    <w:rsid w:val="00F2348A"/>
    <w:rsid w:val="00F23DE6"/>
    <w:rsid w:val="00F26F56"/>
    <w:rsid w:val="00F31922"/>
    <w:rsid w:val="00F33CAA"/>
    <w:rsid w:val="00F33DED"/>
    <w:rsid w:val="00F34626"/>
    <w:rsid w:val="00F34B1A"/>
    <w:rsid w:val="00F361A5"/>
    <w:rsid w:val="00F40445"/>
    <w:rsid w:val="00F43EC2"/>
    <w:rsid w:val="00F4687D"/>
    <w:rsid w:val="00F46D9B"/>
    <w:rsid w:val="00F473BA"/>
    <w:rsid w:val="00F57372"/>
    <w:rsid w:val="00F57E09"/>
    <w:rsid w:val="00F623FE"/>
    <w:rsid w:val="00F65561"/>
    <w:rsid w:val="00F7076C"/>
    <w:rsid w:val="00F71169"/>
    <w:rsid w:val="00F726ED"/>
    <w:rsid w:val="00F72EAB"/>
    <w:rsid w:val="00F802CC"/>
    <w:rsid w:val="00F806DD"/>
    <w:rsid w:val="00F80A2F"/>
    <w:rsid w:val="00F81513"/>
    <w:rsid w:val="00F82A28"/>
    <w:rsid w:val="00F830C6"/>
    <w:rsid w:val="00F83636"/>
    <w:rsid w:val="00F84A41"/>
    <w:rsid w:val="00F84F40"/>
    <w:rsid w:val="00F85D38"/>
    <w:rsid w:val="00F87F48"/>
    <w:rsid w:val="00F9071D"/>
    <w:rsid w:val="00F936D7"/>
    <w:rsid w:val="00F9764F"/>
    <w:rsid w:val="00FA0463"/>
    <w:rsid w:val="00FA3159"/>
    <w:rsid w:val="00FA3326"/>
    <w:rsid w:val="00FA341B"/>
    <w:rsid w:val="00FA454E"/>
    <w:rsid w:val="00FA7635"/>
    <w:rsid w:val="00FB1642"/>
    <w:rsid w:val="00FC1853"/>
    <w:rsid w:val="00FC7DEA"/>
    <w:rsid w:val="00FD5642"/>
    <w:rsid w:val="00FD5AC2"/>
    <w:rsid w:val="00FD5DB3"/>
    <w:rsid w:val="00FD7BC5"/>
    <w:rsid w:val="00FE4B2B"/>
    <w:rsid w:val="00FE5AB7"/>
    <w:rsid w:val="00FE6D44"/>
    <w:rsid w:val="00FE7269"/>
    <w:rsid w:val="00FF1080"/>
    <w:rsid w:val="00FF1F31"/>
    <w:rsid w:val="00FF2773"/>
    <w:rsid w:val="00FF3CC9"/>
    <w:rsid w:val="00FF563B"/>
    <w:rsid w:val="00FF7363"/>
    <w:rsid w:val="03A44A12"/>
    <w:rsid w:val="1C84C0AA"/>
    <w:rsid w:val="47480FEC"/>
    <w:rsid w:val="63B63D7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0D2DFA"/>
  <w15:docId w15:val="{79E099AF-E82D-4E9F-9105-A9F7276E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unhideWhenUsed="1"/>
    <w:lsdException w:name="List" w:semiHidden="1"/>
    <w:lsdException w:name="List Bullet" w:uiPriority="3" w:qFormat="1"/>
    <w:lsdException w:name="List Number" w:semiHidden="1" w:uiPriority="4" w:unhideWhenUsed="1" w:qFormat="1"/>
    <w:lsdException w:name="List 2" w:semiHidden="1"/>
    <w:lsdException w:name="List 3" w:semiHidden="1"/>
    <w:lsdException w:name="List 4" w:semiHidden="1"/>
    <w:lsdException w:name="List 5" w:semiHidden="1"/>
    <w:lsdException w:name="List Bullet 2" w:uiPriority="3"/>
    <w:lsdException w:name="List Bullet 3" w:uiPriority="3"/>
    <w:lsdException w:name="List Bullet 4" w:semiHidden="1" w:uiPriority="0" w:unhideWhenUsed="1"/>
    <w:lsdException w:name="List Bullet 5" w:semiHidden="1" w:uiPriority="0" w:unhideWhenUsed="1"/>
    <w:lsdException w:name="List Number 2" w:semiHidden="1" w:uiPriority="4" w:unhideWhenUsed="1"/>
    <w:lsdException w:name="List Number 3" w:semiHidden="1" w:uiPriority="4" w:unhideWhenUsed="1"/>
    <w:lsdException w:name="List Number 4" w:semiHidden="1" w:uiPriority="0" w:unhideWhenUsed="1"/>
    <w:lsdException w:name="List Number 5" w:semiHidden="1" w:uiPriority="0"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Subtle Reference" w:semiHidden="1"/>
    <w:lsdException w:name="Book Title" w:qFormat="1"/>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AA2DE5"/>
  </w:style>
  <w:style w:type="paragraph" w:styleId="Heading1">
    <w:name w:val="heading 1"/>
    <w:basedOn w:val="Normal"/>
    <w:next w:val="BodyText"/>
    <w:link w:val="Heading1Char"/>
    <w:uiPriority w:val="1"/>
    <w:qFormat/>
    <w:rsid w:val="00C85FF7"/>
    <w:pPr>
      <w:keepNext/>
      <w:keepLines/>
      <w:spacing w:before="400" w:after="120" w:line="276" w:lineRule="auto"/>
      <w:outlineLvl w:val="0"/>
    </w:pPr>
    <w:rPr>
      <w:rFonts w:ascii="Arial Bold" w:eastAsiaTheme="minorEastAsia" w:hAnsi="Arial Bold" w:cs="Times New Roman Bold"/>
      <w:bCs/>
      <w:color w:val="829995"/>
      <w:sz w:val="32"/>
    </w:rPr>
  </w:style>
  <w:style w:type="paragraph" w:styleId="Heading2">
    <w:name w:val="heading 2"/>
    <w:basedOn w:val="Normal"/>
    <w:next w:val="BodyText"/>
    <w:link w:val="Heading2Char"/>
    <w:uiPriority w:val="1"/>
    <w:qFormat/>
    <w:rsid w:val="00C85FF7"/>
    <w:pPr>
      <w:keepNext/>
      <w:keepLines/>
      <w:pBdr>
        <w:top w:val="single" w:sz="24" w:space="0" w:color="829995"/>
        <w:left w:val="single" w:sz="24" w:space="0" w:color="829995"/>
        <w:bottom w:val="single" w:sz="24" w:space="0" w:color="829995"/>
        <w:right w:val="single" w:sz="24" w:space="0" w:color="829995"/>
      </w:pBdr>
      <w:shd w:val="clear" w:color="auto" w:fill="829995"/>
      <w:spacing w:before="240" w:after="120"/>
      <w:outlineLvl w:val="1"/>
    </w:pPr>
    <w:rPr>
      <w:b/>
      <w:color w:val="FFFFFF"/>
      <w:sz w:val="28"/>
      <w:szCs w:val="26"/>
    </w:rPr>
  </w:style>
  <w:style w:type="paragraph" w:styleId="Heading3">
    <w:name w:val="heading 3"/>
    <w:basedOn w:val="Normal"/>
    <w:next w:val="BodyText"/>
    <w:link w:val="Heading3Char"/>
    <w:uiPriority w:val="1"/>
    <w:qFormat/>
    <w:rsid w:val="00C85FF7"/>
    <w:pPr>
      <w:keepNext/>
      <w:keepLines/>
      <w:pBdr>
        <w:bottom w:val="single" w:sz="4" w:space="2" w:color="829995"/>
      </w:pBdr>
      <w:spacing w:before="240" w:after="120"/>
      <w:outlineLvl w:val="2"/>
    </w:pPr>
    <w:rPr>
      <w:b/>
      <w:color w:val="829995"/>
      <w:sz w:val="24"/>
    </w:rPr>
  </w:style>
  <w:style w:type="paragraph" w:styleId="Heading4">
    <w:name w:val="heading 4"/>
    <w:basedOn w:val="Normal"/>
    <w:next w:val="BodyText"/>
    <w:link w:val="Heading4Char"/>
    <w:uiPriority w:val="1"/>
    <w:qFormat/>
    <w:rsid w:val="00C85FF7"/>
    <w:pPr>
      <w:keepNext/>
      <w:keepLines/>
      <w:spacing w:before="240" w:after="120" w:line="276" w:lineRule="auto"/>
      <w:outlineLvl w:val="3"/>
    </w:pPr>
    <w:rPr>
      <w:rFonts w:eastAsiaTheme="majorEastAsia" w:cs="Arial"/>
      <w:b/>
      <w:iCs/>
      <w:color w:val="829995"/>
      <w:sz w:val="22"/>
    </w:rPr>
  </w:style>
  <w:style w:type="paragraph" w:styleId="Heading5">
    <w:name w:val="heading 5"/>
    <w:basedOn w:val="Normal"/>
    <w:next w:val="BodyText"/>
    <w:link w:val="Heading5Char"/>
    <w:uiPriority w:val="1"/>
    <w:qFormat/>
    <w:rsid w:val="00C85FF7"/>
    <w:pPr>
      <w:spacing w:before="300" w:after="120" w:line="276" w:lineRule="auto"/>
      <w:outlineLvl w:val="4"/>
    </w:pPr>
    <w:rPr>
      <w:rFonts w:eastAsiaTheme="minorEastAsia"/>
      <w:b/>
      <w:bCs/>
      <w:color w:val="829995"/>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F7363"/>
    <w:pPr>
      <w:spacing w:after="200" w:line="276" w:lineRule="auto"/>
    </w:pPr>
    <w:rPr>
      <w:szCs w:val="22"/>
    </w:rPr>
  </w:style>
  <w:style w:type="character" w:customStyle="1" w:styleId="BodyTextChar">
    <w:name w:val="Body Text Char"/>
    <w:basedOn w:val="DefaultParagraphFont"/>
    <w:link w:val="BodyText"/>
    <w:rsid w:val="00FF7363"/>
    <w:rPr>
      <w:rFonts w:ascii="Arial" w:eastAsia="Times New Roman" w:hAnsi="Arial" w:cs="Times New Roman"/>
      <w:sz w:val="20"/>
      <w:lang w:eastAsia="en-NZ"/>
    </w:rPr>
  </w:style>
  <w:style w:type="character" w:customStyle="1" w:styleId="Heading1Char">
    <w:name w:val="Heading 1 Char"/>
    <w:basedOn w:val="DefaultParagraphFont"/>
    <w:link w:val="Heading1"/>
    <w:uiPriority w:val="1"/>
    <w:rsid w:val="00C85FF7"/>
    <w:rPr>
      <w:rFonts w:ascii="Arial Bold" w:eastAsiaTheme="minorEastAsia" w:hAnsi="Arial Bold" w:cs="Times New Roman Bold"/>
      <w:bCs/>
      <w:color w:val="829995"/>
      <w:sz w:val="32"/>
    </w:rPr>
  </w:style>
  <w:style w:type="character" w:customStyle="1" w:styleId="Heading2Char">
    <w:name w:val="Heading 2 Char"/>
    <w:basedOn w:val="DefaultParagraphFont"/>
    <w:link w:val="Heading2"/>
    <w:uiPriority w:val="1"/>
    <w:rsid w:val="00C85FF7"/>
    <w:rPr>
      <w:b/>
      <w:color w:val="FFFFFF"/>
      <w:sz w:val="28"/>
      <w:szCs w:val="26"/>
      <w:shd w:val="clear" w:color="auto" w:fill="829995"/>
    </w:rPr>
  </w:style>
  <w:style w:type="character" w:customStyle="1" w:styleId="Heading3Char">
    <w:name w:val="Heading 3 Char"/>
    <w:basedOn w:val="DefaultParagraphFont"/>
    <w:link w:val="Heading3"/>
    <w:uiPriority w:val="1"/>
    <w:rsid w:val="00C85FF7"/>
    <w:rPr>
      <w:b/>
      <w:color w:val="829995"/>
      <w:sz w:val="24"/>
    </w:rPr>
  </w:style>
  <w:style w:type="character" w:customStyle="1" w:styleId="Heading5Char">
    <w:name w:val="Heading 5 Char"/>
    <w:basedOn w:val="DefaultParagraphFont"/>
    <w:link w:val="Heading5"/>
    <w:uiPriority w:val="1"/>
    <w:rsid w:val="00C85FF7"/>
    <w:rPr>
      <w:rFonts w:eastAsiaTheme="minorEastAsia"/>
      <w:b/>
      <w:bCs/>
      <w:color w:val="829995"/>
      <w:szCs w:val="14"/>
    </w:rPr>
  </w:style>
  <w:style w:type="paragraph" w:customStyle="1" w:styleId="CoverSPTSno">
    <w:name w:val="Cover SPTS no"/>
    <w:basedOn w:val="Normal"/>
    <w:uiPriority w:val="99"/>
    <w:semiHidden/>
    <w:rsid w:val="00364F43"/>
    <w:pPr>
      <w:tabs>
        <w:tab w:val="left" w:pos="4248"/>
      </w:tabs>
      <w:spacing w:before="720" w:after="240"/>
    </w:pPr>
    <w:rPr>
      <w:rFonts w:cs="Arial"/>
      <w:color w:val="A0A0A0"/>
      <w:sz w:val="14"/>
      <w:szCs w:val="14"/>
    </w:rPr>
  </w:style>
  <w:style w:type="paragraph" w:customStyle="1" w:styleId="Coverauthor">
    <w:name w:val="Cover author"/>
    <w:basedOn w:val="Normal"/>
    <w:uiPriority w:val="99"/>
    <w:semiHidden/>
    <w:rsid w:val="00962108"/>
    <w:pPr>
      <w:spacing w:after="220"/>
    </w:pPr>
    <w:rPr>
      <w:rFonts w:cs="Arial"/>
      <w:color w:val="3E5D58" w:themeColor="text2"/>
      <w:szCs w:val="16"/>
    </w:rPr>
  </w:style>
  <w:style w:type="paragraph" w:customStyle="1" w:styleId="Covermonth">
    <w:name w:val="Cover month"/>
    <w:basedOn w:val="Normal"/>
    <w:uiPriority w:val="99"/>
    <w:semiHidden/>
    <w:rsid w:val="00962108"/>
    <w:pPr>
      <w:spacing w:after="220"/>
    </w:pPr>
    <w:rPr>
      <w:rFonts w:cs="Arial"/>
      <w:color w:val="3E5D58" w:themeColor="text2"/>
      <w:sz w:val="16"/>
      <w:szCs w:val="14"/>
    </w:rPr>
  </w:style>
  <w:style w:type="paragraph" w:styleId="Header">
    <w:name w:val="header"/>
    <w:basedOn w:val="Normal"/>
    <w:link w:val="HeaderChar"/>
    <w:uiPriority w:val="6"/>
    <w:rsid w:val="00C85FF7"/>
    <w:pPr>
      <w:tabs>
        <w:tab w:val="right" w:pos="9070"/>
      </w:tabs>
      <w:spacing w:after="200" w:line="276" w:lineRule="auto"/>
    </w:pPr>
    <w:rPr>
      <w:rFonts w:cs="Arial"/>
      <w:noProof/>
      <w:color w:val="829995"/>
      <w:sz w:val="12"/>
      <w:szCs w:val="12"/>
    </w:rPr>
  </w:style>
  <w:style w:type="character" w:customStyle="1" w:styleId="HeaderChar">
    <w:name w:val="Header Char"/>
    <w:basedOn w:val="DefaultParagraphFont"/>
    <w:link w:val="Header"/>
    <w:uiPriority w:val="6"/>
    <w:rsid w:val="00C85FF7"/>
    <w:rPr>
      <w:rFonts w:cs="Arial"/>
      <w:noProof/>
      <w:color w:val="829995"/>
      <w:sz w:val="12"/>
      <w:szCs w:val="12"/>
    </w:rPr>
  </w:style>
  <w:style w:type="paragraph" w:styleId="Footer">
    <w:name w:val="footer"/>
    <w:basedOn w:val="Normal"/>
    <w:link w:val="FooterChar"/>
    <w:uiPriority w:val="6"/>
    <w:rsid w:val="00C85FF7"/>
    <w:pPr>
      <w:pBdr>
        <w:top w:val="single" w:sz="2" w:space="12" w:color="829995"/>
      </w:pBdr>
      <w:tabs>
        <w:tab w:val="right" w:pos="10204"/>
      </w:tabs>
    </w:pPr>
    <w:rPr>
      <w:rFonts w:asciiTheme="majorHAnsi" w:hAnsiTheme="majorHAnsi" w:cstheme="majorHAnsi"/>
      <w:bCs/>
      <w:noProof/>
      <w:color w:val="829995"/>
      <w:sz w:val="12"/>
      <w:szCs w:val="14"/>
    </w:rPr>
  </w:style>
  <w:style w:type="character" w:customStyle="1" w:styleId="FooterChar">
    <w:name w:val="Footer Char"/>
    <w:basedOn w:val="DefaultParagraphFont"/>
    <w:link w:val="Footer"/>
    <w:uiPriority w:val="6"/>
    <w:rsid w:val="00C85FF7"/>
    <w:rPr>
      <w:rFonts w:asciiTheme="majorHAnsi" w:hAnsiTheme="majorHAnsi" w:cstheme="majorHAnsi"/>
      <w:bCs/>
      <w:noProof/>
      <w:color w:val="829995"/>
      <w:sz w:val="12"/>
      <w:szCs w:val="14"/>
    </w:rPr>
  </w:style>
  <w:style w:type="paragraph" w:customStyle="1" w:styleId="Disclaimeretcheading">
    <w:name w:val="Disclaimer etc heading"/>
    <w:basedOn w:val="Normal"/>
    <w:uiPriority w:val="99"/>
    <w:semiHidden/>
    <w:rsid w:val="00364F43"/>
    <w:pPr>
      <w:suppressAutoHyphens/>
      <w:autoSpaceDE w:val="0"/>
      <w:autoSpaceDN w:val="0"/>
      <w:adjustRightInd w:val="0"/>
      <w:spacing w:after="180" w:line="180" w:lineRule="atLeast"/>
      <w:textAlignment w:val="center"/>
    </w:pPr>
    <w:rPr>
      <w:rFonts w:cs="Arial"/>
      <w:b/>
      <w:bCs/>
      <w:color w:val="000000"/>
      <w:sz w:val="14"/>
      <w:szCs w:val="14"/>
    </w:rPr>
  </w:style>
  <w:style w:type="paragraph" w:customStyle="1" w:styleId="Disclaimeretctext">
    <w:name w:val="Disclaimer etc text"/>
    <w:basedOn w:val="Normal"/>
    <w:uiPriority w:val="99"/>
    <w:semiHidden/>
    <w:rsid w:val="00364F43"/>
    <w:pPr>
      <w:suppressAutoHyphens/>
      <w:autoSpaceDE w:val="0"/>
      <w:autoSpaceDN w:val="0"/>
      <w:adjustRightInd w:val="0"/>
      <w:spacing w:after="240" w:line="180" w:lineRule="atLeast"/>
      <w:textAlignment w:val="center"/>
    </w:pPr>
    <w:rPr>
      <w:rFonts w:cs="Arial"/>
      <w:color w:val="000000"/>
      <w:sz w:val="14"/>
      <w:szCs w:val="14"/>
    </w:rPr>
  </w:style>
  <w:style w:type="paragraph" w:customStyle="1" w:styleId="BodyTextConfidential">
    <w:name w:val="Body Text Confidential"/>
    <w:basedOn w:val="BodyText"/>
    <w:uiPriority w:val="8"/>
    <w:rsid w:val="00364F43"/>
    <w:pPr>
      <w:suppressAutoHyphens/>
      <w:autoSpaceDE w:val="0"/>
      <w:autoSpaceDN w:val="0"/>
      <w:adjustRightInd w:val="0"/>
      <w:spacing w:after="260" w:line="220" w:lineRule="atLeast"/>
      <w:textAlignment w:val="center"/>
    </w:pPr>
    <w:rPr>
      <w:rFonts w:cs="Arial"/>
      <w:b/>
      <w:bCs/>
      <w:color w:val="FF2615"/>
      <w:szCs w:val="18"/>
    </w:rPr>
  </w:style>
  <w:style w:type="paragraph" w:customStyle="1" w:styleId="Client">
    <w:name w:val="Client"/>
    <w:basedOn w:val="Normal"/>
    <w:uiPriority w:val="99"/>
    <w:semiHidden/>
    <w:rsid w:val="00364F43"/>
    <w:pPr>
      <w:autoSpaceDE w:val="0"/>
      <w:autoSpaceDN w:val="0"/>
      <w:adjustRightInd w:val="0"/>
      <w:spacing w:line="220" w:lineRule="atLeast"/>
      <w:textAlignment w:val="center"/>
    </w:pPr>
    <w:rPr>
      <w:rFonts w:cs="Arial"/>
      <w:color w:val="000000"/>
      <w:sz w:val="18"/>
      <w:szCs w:val="18"/>
    </w:rPr>
  </w:style>
  <w:style w:type="paragraph" w:customStyle="1" w:styleId="PFRaddressInsidecover">
    <w:name w:val="PFR address (Inside cover)"/>
    <w:basedOn w:val="Normal"/>
    <w:uiPriority w:val="99"/>
    <w:semiHidden/>
    <w:rsid w:val="00364F43"/>
    <w:pPr>
      <w:suppressAutoHyphens/>
      <w:autoSpaceDE w:val="0"/>
      <w:autoSpaceDN w:val="0"/>
      <w:adjustRightInd w:val="0"/>
      <w:spacing w:before="240" w:after="480" w:line="180" w:lineRule="atLeast"/>
      <w:textAlignment w:val="center"/>
    </w:pPr>
    <w:rPr>
      <w:rFonts w:cs="Arial"/>
      <w:color w:val="000000"/>
      <w:sz w:val="14"/>
      <w:szCs w:val="14"/>
    </w:rPr>
  </w:style>
  <w:style w:type="paragraph" w:customStyle="1" w:styleId="Execsummaryheading">
    <w:name w:val="Exec summary heading"/>
    <w:basedOn w:val="Heading1"/>
    <w:uiPriority w:val="99"/>
    <w:semiHidden/>
    <w:rsid w:val="00FF7363"/>
    <w:rPr>
      <w:rFonts w:cstheme="minorBidi"/>
      <w:szCs w:val="22"/>
    </w:rPr>
  </w:style>
  <w:style w:type="paragraph" w:styleId="ListNumber">
    <w:name w:val="List Number"/>
    <w:basedOn w:val="BodyText"/>
    <w:link w:val="ListNumberChar"/>
    <w:uiPriority w:val="4"/>
    <w:qFormat/>
    <w:rsid w:val="00D869B4"/>
    <w:pPr>
      <w:numPr>
        <w:numId w:val="17"/>
      </w:numPr>
      <w:spacing w:after="120"/>
      <w:ind w:left="567" w:hanging="283"/>
      <w:contextualSpacing/>
    </w:pPr>
  </w:style>
  <w:style w:type="character" w:customStyle="1" w:styleId="ListNumberChar">
    <w:name w:val="List Number Char"/>
    <w:basedOn w:val="DefaultParagraphFont"/>
    <w:link w:val="ListNumber"/>
    <w:uiPriority w:val="4"/>
    <w:rsid w:val="00D869B4"/>
    <w:rPr>
      <w:rFonts w:ascii="Arial" w:eastAsia="Times New Roman" w:hAnsi="Arial" w:cs="Times New Roman"/>
      <w:sz w:val="20"/>
      <w:lang w:eastAsia="en-NZ"/>
    </w:rPr>
  </w:style>
  <w:style w:type="character" w:styleId="Hyperlink">
    <w:name w:val="Hyperlink"/>
    <w:basedOn w:val="DefaultParagraphFont"/>
    <w:uiPriority w:val="99"/>
    <w:rsid w:val="00513D8A"/>
    <w:rPr>
      <w:color w:val="24A3BE" w:themeColor="accent3"/>
      <w:u w:val="single"/>
    </w:rPr>
  </w:style>
  <w:style w:type="paragraph" w:styleId="ListBullet">
    <w:name w:val="List Bullet"/>
    <w:basedOn w:val="BodyText"/>
    <w:uiPriority w:val="3"/>
    <w:qFormat/>
    <w:rsid w:val="002D7C89"/>
    <w:pPr>
      <w:numPr>
        <w:numId w:val="23"/>
      </w:numPr>
      <w:spacing w:after="120"/>
    </w:pPr>
  </w:style>
  <w:style w:type="paragraph" w:styleId="BalloonText">
    <w:name w:val="Balloon Text"/>
    <w:basedOn w:val="Normal"/>
    <w:link w:val="BalloonTextChar"/>
    <w:uiPriority w:val="99"/>
    <w:semiHidden/>
    <w:unhideWhenUsed/>
    <w:rsid w:val="00364F43"/>
    <w:rPr>
      <w:rFonts w:ascii="Tahoma" w:hAnsi="Tahoma" w:cs="Tahoma"/>
      <w:sz w:val="16"/>
      <w:szCs w:val="16"/>
    </w:rPr>
  </w:style>
  <w:style w:type="character" w:customStyle="1" w:styleId="BalloonTextChar">
    <w:name w:val="Balloon Text Char"/>
    <w:basedOn w:val="DefaultParagraphFont"/>
    <w:link w:val="BalloonText"/>
    <w:uiPriority w:val="99"/>
    <w:semiHidden/>
    <w:rsid w:val="00364F43"/>
    <w:rPr>
      <w:rFonts w:ascii="Tahoma" w:hAnsi="Tahoma" w:cs="Tahoma"/>
      <w:sz w:val="16"/>
      <w:szCs w:val="16"/>
    </w:rPr>
  </w:style>
  <w:style w:type="paragraph" w:styleId="TOC2">
    <w:name w:val="toc 2"/>
    <w:basedOn w:val="TOC1"/>
    <w:next w:val="TOC1"/>
    <w:uiPriority w:val="39"/>
    <w:rsid w:val="00944CA9"/>
    <w:pPr>
      <w:tabs>
        <w:tab w:val="clear" w:pos="680"/>
      </w:tabs>
      <w:spacing w:before="0"/>
      <w:ind w:left="1276" w:hanging="567"/>
    </w:pPr>
    <w:rPr>
      <w:b w:val="0"/>
    </w:rPr>
  </w:style>
  <w:style w:type="paragraph" w:styleId="TOC1">
    <w:name w:val="toc 1"/>
    <w:basedOn w:val="Normal"/>
    <w:next w:val="Normal"/>
    <w:uiPriority w:val="39"/>
    <w:rsid w:val="00944CA9"/>
    <w:pPr>
      <w:tabs>
        <w:tab w:val="left" w:pos="680"/>
        <w:tab w:val="right" w:leader="dot" w:pos="9070"/>
      </w:tabs>
      <w:adjustRightInd w:val="0"/>
      <w:spacing w:before="240" w:after="120" w:line="276" w:lineRule="auto"/>
      <w:ind w:left="680" w:right="1134" w:hanging="680"/>
    </w:pPr>
    <w:rPr>
      <w:b/>
      <w:noProof/>
    </w:rPr>
  </w:style>
  <w:style w:type="paragraph" w:customStyle="1" w:styleId="Tablecaption">
    <w:name w:val="Table caption"/>
    <w:basedOn w:val="Normal"/>
    <w:uiPriority w:val="5"/>
    <w:rsid w:val="009C2148"/>
    <w:pPr>
      <w:keepNext/>
      <w:spacing w:before="200" w:after="80"/>
    </w:pPr>
    <w:rPr>
      <w:bCs/>
      <w:iCs/>
      <w:sz w:val="16"/>
      <w:szCs w:val="18"/>
    </w:rPr>
  </w:style>
  <w:style w:type="paragraph" w:customStyle="1" w:styleId="LandscapeHeader">
    <w:name w:val="Landscape Header"/>
    <w:basedOn w:val="Normal"/>
    <w:uiPriority w:val="6"/>
    <w:rsid w:val="00C85FF7"/>
    <w:pPr>
      <w:tabs>
        <w:tab w:val="right" w:pos="14002"/>
      </w:tabs>
      <w:spacing w:after="200" w:line="276" w:lineRule="auto"/>
    </w:pPr>
    <w:rPr>
      <w:rFonts w:cs="Arial"/>
      <w:noProof/>
      <w:color w:val="829995"/>
      <w:sz w:val="12"/>
      <w:szCs w:val="12"/>
    </w:rPr>
  </w:style>
  <w:style w:type="table" w:styleId="TableGrid">
    <w:name w:val="Table Grid"/>
    <w:basedOn w:val="TableNormal"/>
    <w:uiPriority w:val="59"/>
    <w:rsid w:val="00364F43"/>
    <w:rPr>
      <w:rFonts w:ascii="Arial" w:eastAsia="Times New Roman" w:hAnsi="Arial" w:cs="Times New Roman"/>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next w:val="BodyText"/>
    <w:uiPriority w:val="7"/>
    <w:qFormat/>
    <w:rsid w:val="005D1DE5"/>
    <w:pPr>
      <w:spacing w:before="120"/>
    </w:pPr>
    <w:rPr>
      <w:rFonts w:ascii="Arial" w:hAnsi="Arial" w:cs="Arial"/>
      <w:bCs/>
      <w:color w:val="000000"/>
      <w:sz w:val="16"/>
      <w:szCs w:val="14"/>
    </w:rPr>
  </w:style>
  <w:style w:type="paragraph" w:customStyle="1" w:styleId="AppendixHeading">
    <w:name w:val="Appendix Heading"/>
    <w:basedOn w:val="Heading1"/>
    <w:uiPriority w:val="7"/>
    <w:rsid w:val="00D869B4"/>
    <w:rPr>
      <w:sz w:val="28"/>
    </w:rPr>
  </w:style>
  <w:style w:type="paragraph" w:customStyle="1" w:styleId="Forfurtherinfo">
    <w:name w:val="For further info"/>
    <w:basedOn w:val="Normal"/>
    <w:uiPriority w:val="99"/>
    <w:semiHidden/>
    <w:qFormat/>
    <w:rsid w:val="00364F43"/>
    <w:rPr>
      <w:rFonts w:cs="Arial"/>
      <w:b/>
      <w:bCs/>
      <w:sz w:val="21"/>
      <w:szCs w:val="22"/>
    </w:rPr>
  </w:style>
  <w:style w:type="paragraph" w:customStyle="1" w:styleId="Tablefooter">
    <w:name w:val="Table footer"/>
    <w:basedOn w:val="Disclaimeretctext"/>
    <w:uiPriority w:val="5"/>
    <w:qFormat/>
    <w:rsid w:val="00B73720"/>
    <w:pPr>
      <w:spacing w:before="60"/>
      <w:contextualSpacing/>
    </w:pPr>
  </w:style>
  <w:style w:type="paragraph" w:styleId="DocumentMap">
    <w:name w:val="Document Map"/>
    <w:basedOn w:val="Normal"/>
    <w:link w:val="DocumentMapChar"/>
    <w:uiPriority w:val="99"/>
    <w:semiHidden/>
    <w:rsid w:val="00364F43"/>
    <w:rPr>
      <w:rFonts w:ascii="Tahoma" w:hAnsi="Tahoma" w:cs="Tahoma"/>
      <w:sz w:val="16"/>
      <w:szCs w:val="16"/>
    </w:rPr>
  </w:style>
  <w:style w:type="character" w:customStyle="1" w:styleId="DocumentMapChar">
    <w:name w:val="Document Map Char"/>
    <w:basedOn w:val="DefaultParagraphFont"/>
    <w:link w:val="DocumentMap"/>
    <w:uiPriority w:val="99"/>
    <w:semiHidden/>
    <w:rsid w:val="005D1DE5"/>
    <w:rPr>
      <w:rFonts w:ascii="Tahoma" w:hAnsi="Tahoma" w:cs="Tahoma"/>
      <w:sz w:val="16"/>
      <w:szCs w:val="16"/>
    </w:rPr>
  </w:style>
  <w:style w:type="paragraph" w:customStyle="1" w:styleId="TableText">
    <w:name w:val="Table Text"/>
    <w:basedOn w:val="Normal"/>
    <w:uiPriority w:val="5"/>
    <w:qFormat/>
    <w:rsid w:val="00452445"/>
    <w:pPr>
      <w:spacing w:before="60" w:after="60" w:line="276" w:lineRule="auto"/>
    </w:pPr>
    <w:rPr>
      <w:rFonts w:eastAsiaTheme="minorEastAsia"/>
      <w:sz w:val="18"/>
      <w:szCs w:val="18"/>
    </w:rPr>
  </w:style>
  <w:style w:type="paragraph" w:customStyle="1" w:styleId="TableTextCondensed">
    <w:name w:val="Table Text Condensed"/>
    <w:basedOn w:val="TableText"/>
    <w:uiPriority w:val="5"/>
    <w:qFormat/>
    <w:rsid w:val="00EB4081"/>
    <w:pPr>
      <w:autoSpaceDE w:val="0"/>
      <w:autoSpaceDN w:val="0"/>
      <w:adjustRightInd w:val="0"/>
      <w:spacing w:line="240" w:lineRule="auto"/>
      <w:textAlignment w:val="center"/>
    </w:pPr>
    <w:rPr>
      <w:rFonts w:eastAsiaTheme="minorHAnsi" w:cs="Arial"/>
      <w:color w:val="000000"/>
    </w:rPr>
  </w:style>
  <w:style w:type="character" w:styleId="CommentReference">
    <w:name w:val="annotation reference"/>
    <w:basedOn w:val="DefaultParagraphFont"/>
    <w:uiPriority w:val="99"/>
    <w:semiHidden/>
    <w:rsid w:val="00364F43"/>
    <w:rPr>
      <w:sz w:val="16"/>
      <w:szCs w:val="16"/>
    </w:rPr>
  </w:style>
  <w:style w:type="paragraph" w:styleId="CommentText">
    <w:name w:val="annotation text"/>
    <w:basedOn w:val="Normal"/>
    <w:link w:val="CommentTextChar"/>
    <w:uiPriority w:val="99"/>
    <w:semiHidden/>
    <w:rsid w:val="00364F43"/>
  </w:style>
  <w:style w:type="character" w:customStyle="1" w:styleId="CommentTextChar">
    <w:name w:val="Comment Text Char"/>
    <w:basedOn w:val="DefaultParagraphFont"/>
    <w:link w:val="CommentText"/>
    <w:uiPriority w:val="99"/>
    <w:semiHidden/>
    <w:rsid w:val="005D1DE5"/>
    <w:rPr>
      <w:rFonts w:ascii="Arial" w:hAnsi="Arial"/>
      <w:sz w:val="20"/>
      <w:szCs w:val="20"/>
    </w:rPr>
  </w:style>
  <w:style w:type="paragraph" w:styleId="CommentSubject">
    <w:name w:val="annotation subject"/>
    <w:basedOn w:val="CommentText"/>
    <w:next w:val="CommentText"/>
    <w:link w:val="CommentSubjectChar"/>
    <w:uiPriority w:val="99"/>
    <w:semiHidden/>
    <w:rsid w:val="00364F43"/>
    <w:rPr>
      <w:b/>
      <w:bCs/>
    </w:rPr>
  </w:style>
  <w:style w:type="character" w:customStyle="1" w:styleId="CommentSubjectChar">
    <w:name w:val="Comment Subject Char"/>
    <w:basedOn w:val="CommentTextChar"/>
    <w:link w:val="CommentSubject"/>
    <w:uiPriority w:val="99"/>
    <w:semiHidden/>
    <w:rsid w:val="005D1DE5"/>
    <w:rPr>
      <w:rFonts w:ascii="Arial" w:hAnsi="Arial"/>
      <w:b/>
      <w:bCs/>
      <w:sz w:val="20"/>
      <w:szCs w:val="20"/>
    </w:rPr>
  </w:style>
  <w:style w:type="paragraph" w:styleId="Title">
    <w:name w:val="Title"/>
    <w:basedOn w:val="Normal"/>
    <w:next w:val="Normal"/>
    <w:link w:val="TitleChar"/>
    <w:uiPriority w:val="10"/>
    <w:qFormat/>
    <w:rsid w:val="00C85FF7"/>
    <w:pPr>
      <w:spacing w:before="360" w:after="480"/>
    </w:pPr>
    <w:rPr>
      <w:rFonts w:cs="Arial"/>
      <w:color w:val="829995"/>
      <w:sz w:val="44"/>
    </w:rPr>
  </w:style>
  <w:style w:type="character" w:customStyle="1" w:styleId="TitleChar">
    <w:name w:val="Title Char"/>
    <w:basedOn w:val="DefaultParagraphFont"/>
    <w:link w:val="Title"/>
    <w:uiPriority w:val="10"/>
    <w:rsid w:val="00C85FF7"/>
    <w:rPr>
      <w:rFonts w:cs="Arial"/>
      <w:color w:val="829995"/>
      <w:sz w:val="44"/>
    </w:rPr>
  </w:style>
  <w:style w:type="paragraph" w:styleId="FootnoteText">
    <w:name w:val="footnote text"/>
    <w:basedOn w:val="Normal"/>
    <w:link w:val="FootnoteTextChar"/>
    <w:uiPriority w:val="99"/>
    <w:semiHidden/>
    <w:rsid w:val="00364F43"/>
  </w:style>
  <w:style w:type="character" w:customStyle="1" w:styleId="FootnoteTextChar">
    <w:name w:val="Footnote Text Char"/>
    <w:basedOn w:val="DefaultParagraphFont"/>
    <w:link w:val="FootnoteText"/>
    <w:uiPriority w:val="99"/>
    <w:semiHidden/>
    <w:rsid w:val="005D1DE5"/>
    <w:rPr>
      <w:rFonts w:ascii="Arial" w:hAnsi="Arial"/>
      <w:sz w:val="20"/>
      <w:szCs w:val="20"/>
    </w:rPr>
  </w:style>
  <w:style w:type="character" w:styleId="FootnoteReference">
    <w:name w:val="footnote reference"/>
    <w:basedOn w:val="DefaultParagraphFont"/>
    <w:uiPriority w:val="99"/>
    <w:semiHidden/>
    <w:rsid w:val="00364F43"/>
    <w:rPr>
      <w:vertAlign w:val="superscript"/>
    </w:rPr>
  </w:style>
  <w:style w:type="character" w:styleId="BookTitle">
    <w:name w:val="Book Title"/>
    <w:basedOn w:val="DefaultParagraphFont"/>
    <w:uiPriority w:val="99"/>
    <w:semiHidden/>
    <w:qFormat/>
    <w:rsid w:val="00364F43"/>
    <w:rPr>
      <w:b/>
      <w:bCs/>
      <w:smallCaps/>
      <w:spacing w:val="5"/>
    </w:rPr>
  </w:style>
  <w:style w:type="paragraph" w:styleId="ListNumber2">
    <w:name w:val="List Number 2"/>
    <w:basedOn w:val="ListNumber"/>
    <w:uiPriority w:val="4"/>
    <w:rsid w:val="00D869B4"/>
    <w:pPr>
      <w:numPr>
        <w:ilvl w:val="1"/>
      </w:numPr>
      <w:ind w:left="851" w:hanging="284"/>
    </w:pPr>
  </w:style>
  <w:style w:type="paragraph" w:styleId="ListNumber3">
    <w:name w:val="List Number 3"/>
    <w:basedOn w:val="ListNumber2"/>
    <w:uiPriority w:val="4"/>
    <w:rsid w:val="00D869B4"/>
    <w:pPr>
      <w:numPr>
        <w:ilvl w:val="2"/>
      </w:numPr>
      <w:ind w:left="1134" w:hanging="283"/>
    </w:pPr>
  </w:style>
  <w:style w:type="paragraph" w:styleId="ListNumber4">
    <w:name w:val="List Number 4"/>
    <w:basedOn w:val="ListNumber3"/>
    <w:uiPriority w:val="99"/>
    <w:semiHidden/>
    <w:rsid w:val="00364F43"/>
    <w:pPr>
      <w:numPr>
        <w:ilvl w:val="3"/>
      </w:numPr>
    </w:pPr>
  </w:style>
  <w:style w:type="paragraph" w:styleId="ListNumber5">
    <w:name w:val="List Number 5"/>
    <w:basedOn w:val="ListNumber4"/>
    <w:uiPriority w:val="99"/>
    <w:semiHidden/>
    <w:rsid w:val="00364F43"/>
    <w:pPr>
      <w:numPr>
        <w:ilvl w:val="4"/>
      </w:numPr>
    </w:pPr>
  </w:style>
  <w:style w:type="paragraph" w:styleId="ListBullet2">
    <w:name w:val="List Bullet 2"/>
    <w:basedOn w:val="ListBullet"/>
    <w:uiPriority w:val="3"/>
    <w:rsid w:val="002D7C89"/>
    <w:pPr>
      <w:numPr>
        <w:ilvl w:val="1"/>
      </w:numPr>
      <w:contextualSpacing/>
    </w:pPr>
  </w:style>
  <w:style w:type="paragraph" w:styleId="ListBullet3">
    <w:name w:val="List Bullet 3"/>
    <w:basedOn w:val="ListBullet2"/>
    <w:uiPriority w:val="3"/>
    <w:rsid w:val="002D7C89"/>
    <w:pPr>
      <w:numPr>
        <w:ilvl w:val="2"/>
      </w:numPr>
    </w:pPr>
  </w:style>
  <w:style w:type="paragraph" w:customStyle="1" w:styleId="TableTextBullets">
    <w:name w:val="Table Text Bullets"/>
    <w:basedOn w:val="Normal"/>
    <w:uiPriority w:val="5"/>
    <w:rsid w:val="00452445"/>
    <w:pPr>
      <w:numPr>
        <w:numId w:val="6"/>
      </w:numPr>
      <w:spacing w:before="20" w:after="20" w:line="240" w:lineRule="atLeast"/>
      <w:ind w:left="227" w:hanging="227"/>
    </w:pPr>
    <w:rPr>
      <w:sz w:val="18"/>
    </w:rPr>
  </w:style>
  <w:style w:type="paragraph" w:customStyle="1" w:styleId="TableTextNumbering">
    <w:name w:val="Table Text Numbering"/>
    <w:basedOn w:val="Normal"/>
    <w:uiPriority w:val="5"/>
    <w:qFormat/>
    <w:rsid w:val="00452445"/>
    <w:pPr>
      <w:numPr>
        <w:numId w:val="7"/>
      </w:numPr>
      <w:spacing w:before="20" w:after="20" w:line="240" w:lineRule="atLeast"/>
      <w:ind w:left="227" w:hanging="227"/>
    </w:pPr>
    <w:rPr>
      <w:rFonts w:eastAsiaTheme="minorEastAsia"/>
      <w:sz w:val="18"/>
    </w:rPr>
  </w:style>
  <w:style w:type="paragraph" w:customStyle="1" w:styleId="TextBoxText">
    <w:name w:val="Text Box Text"/>
    <w:basedOn w:val="BodyText"/>
    <w:rsid w:val="00364F43"/>
    <w:pPr>
      <w:suppressAutoHyphens/>
      <w:autoSpaceDE w:val="0"/>
      <w:autoSpaceDN w:val="0"/>
      <w:adjustRightInd w:val="0"/>
      <w:spacing w:after="260" w:line="260" w:lineRule="atLeast"/>
      <w:textAlignment w:val="center"/>
    </w:pPr>
    <w:rPr>
      <w:rFonts w:cs="Arial"/>
      <w:color w:val="000000"/>
      <w:sz w:val="17"/>
      <w:szCs w:val="17"/>
    </w:rPr>
  </w:style>
  <w:style w:type="paragraph" w:styleId="BodyTextIndent">
    <w:name w:val="Body Text Indent"/>
    <w:basedOn w:val="Normal"/>
    <w:link w:val="BodyTextIndentChar"/>
    <w:rsid w:val="00D869B4"/>
    <w:pPr>
      <w:spacing w:after="200" w:line="276" w:lineRule="auto"/>
      <w:ind w:left="567"/>
    </w:pPr>
  </w:style>
  <w:style w:type="character" w:customStyle="1" w:styleId="BodyTextIndentChar">
    <w:name w:val="Body Text Indent Char"/>
    <w:basedOn w:val="DefaultParagraphFont"/>
    <w:link w:val="BodyTextIndent"/>
    <w:rsid w:val="00D869B4"/>
    <w:rPr>
      <w:rFonts w:ascii="Arial" w:eastAsia="Times New Roman" w:hAnsi="Arial" w:cs="Times New Roman"/>
      <w:sz w:val="20"/>
      <w:szCs w:val="24"/>
      <w:lang w:eastAsia="en-NZ"/>
    </w:rPr>
  </w:style>
  <w:style w:type="numbering" w:customStyle="1" w:styleId="Bullets">
    <w:name w:val="Bullets"/>
    <w:uiPriority w:val="99"/>
    <w:rsid w:val="00364F43"/>
    <w:pPr>
      <w:numPr>
        <w:numId w:val="2"/>
      </w:numPr>
    </w:pPr>
  </w:style>
  <w:style w:type="paragraph" w:styleId="BodyTextIndent2">
    <w:name w:val="Body Text Indent 2"/>
    <w:basedOn w:val="BodyTextIndent"/>
    <w:link w:val="BodyTextIndent2Char"/>
    <w:rsid w:val="00D869B4"/>
    <w:pPr>
      <w:spacing w:before="120"/>
      <w:ind w:left="851"/>
    </w:pPr>
    <w:rPr>
      <w:szCs w:val="22"/>
    </w:rPr>
  </w:style>
  <w:style w:type="character" w:customStyle="1" w:styleId="BodyTextIndent2Char">
    <w:name w:val="Body Text Indent 2 Char"/>
    <w:basedOn w:val="DefaultParagraphFont"/>
    <w:link w:val="BodyTextIndent2"/>
    <w:rsid w:val="00B81A16"/>
    <w:rPr>
      <w:rFonts w:ascii="Arial" w:eastAsia="Times New Roman" w:hAnsi="Arial" w:cs="Times New Roman"/>
      <w:sz w:val="20"/>
      <w:lang w:eastAsia="en-NZ"/>
    </w:rPr>
  </w:style>
  <w:style w:type="character" w:styleId="PlaceholderText">
    <w:name w:val="Placeholder Text"/>
    <w:basedOn w:val="DefaultParagraphFont"/>
    <w:uiPriority w:val="99"/>
    <w:semiHidden/>
    <w:rsid w:val="00364F43"/>
    <w:rPr>
      <w:color w:val="808080"/>
    </w:rPr>
  </w:style>
  <w:style w:type="paragraph" w:customStyle="1" w:styleId="ClientRef">
    <w:name w:val="Client Ref"/>
    <w:basedOn w:val="Client"/>
    <w:uiPriority w:val="99"/>
    <w:semiHidden/>
    <w:rsid w:val="00364F43"/>
    <w:pPr>
      <w:spacing w:after="480"/>
    </w:pPr>
  </w:style>
  <w:style w:type="paragraph" w:customStyle="1" w:styleId="TableNotes">
    <w:name w:val="Table Notes"/>
    <w:basedOn w:val="Normal"/>
    <w:uiPriority w:val="10"/>
    <w:semiHidden/>
    <w:rsid w:val="00364F43"/>
    <w:pPr>
      <w:spacing w:after="240"/>
    </w:pPr>
    <w:rPr>
      <w:i/>
      <w:color w:val="595959" w:themeColor="text1" w:themeTint="A6"/>
    </w:rPr>
  </w:style>
  <w:style w:type="table" w:styleId="MediumGrid3-Accent3">
    <w:name w:val="Medium Grid 3 Accent 3"/>
    <w:basedOn w:val="TableNormal"/>
    <w:uiPriority w:val="69"/>
    <w:unhideWhenUsed/>
    <w:rsid w:val="00364F43"/>
    <w:rPr>
      <w:rFonts w:ascii="Arial" w:eastAsia="Times New Roman" w:hAnsi="Arial" w:cs="Times New Roman"/>
      <w:szCs w:val="24"/>
      <w:lang w:eastAsia="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B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3B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3B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3B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3B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D7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D7E8" w:themeFill="accent3" w:themeFillTint="7F"/>
      </w:tcPr>
    </w:tblStylePr>
  </w:style>
  <w:style w:type="paragraph" w:customStyle="1" w:styleId="Table2ndlevelheading">
    <w:name w:val="Table 2nd level heading"/>
    <w:basedOn w:val="Normal"/>
    <w:uiPriority w:val="5"/>
    <w:rsid w:val="00452445"/>
    <w:pPr>
      <w:autoSpaceDE w:val="0"/>
      <w:autoSpaceDN w:val="0"/>
      <w:adjustRightInd w:val="0"/>
      <w:spacing w:before="60" w:after="60"/>
      <w:textAlignment w:val="center"/>
    </w:pPr>
    <w:rPr>
      <w:rFonts w:cs="Arial"/>
      <w:b/>
      <w:bCs/>
      <w:color w:val="829995"/>
      <w:kern w:val="22"/>
      <w:sz w:val="18"/>
      <w:szCs w:val="18"/>
    </w:rPr>
  </w:style>
  <w:style w:type="paragraph" w:customStyle="1" w:styleId="Hiddentext">
    <w:name w:val="Hidden text"/>
    <w:basedOn w:val="BodyText"/>
    <w:uiPriority w:val="99"/>
    <w:semiHidden/>
    <w:rsid w:val="00364F43"/>
    <w:rPr>
      <w:b/>
      <w:vanish/>
      <w:color w:val="FF6600"/>
    </w:rPr>
  </w:style>
  <w:style w:type="paragraph" w:styleId="Index1">
    <w:name w:val="index 1"/>
    <w:basedOn w:val="Normal"/>
    <w:next w:val="Normal"/>
    <w:uiPriority w:val="99"/>
    <w:semiHidden/>
    <w:rsid w:val="00364F43"/>
    <w:pPr>
      <w:ind w:left="220" w:hanging="220"/>
    </w:pPr>
  </w:style>
  <w:style w:type="paragraph" w:styleId="Index2">
    <w:name w:val="index 2"/>
    <w:basedOn w:val="Normal"/>
    <w:next w:val="Normal"/>
    <w:uiPriority w:val="99"/>
    <w:semiHidden/>
    <w:rsid w:val="00364F43"/>
    <w:pPr>
      <w:ind w:left="440" w:hanging="220"/>
    </w:pPr>
  </w:style>
  <w:style w:type="paragraph" w:styleId="Index3">
    <w:name w:val="index 3"/>
    <w:basedOn w:val="Normal"/>
    <w:next w:val="Normal"/>
    <w:uiPriority w:val="99"/>
    <w:semiHidden/>
    <w:rsid w:val="00364F43"/>
    <w:pPr>
      <w:ind w:left="660" w:hanging="220"/>
    </w:pPr>
  </w:style>
  <w:style w:type="paragraph" w:styleId="Index4">
    <w:name w:val="index 4"/>
    <w:basedOn w:val="Normal"/>
    <w:next w:val="Normal"/>
    <w:uiPriority w:val="99"/>
    <w:semiHidden/>
    <w:rsid w:val="00364F43"/>
    <w:pPr>
      <w:ind w:left="880" w:hanging="220"/>
    </w:pPr>
  </w:style>
  <w:style w:type="paragraph" w:styleId="Index5">
    <w:name w:val="index 5"/>
    <w:basedOn w:val="Normal"/>
    <w:next w:val="Normal"/>
    <w:uiPriority w:val="99"/>
    <w:semiHidden/>
    <w:rsid w:val="00364F43"/>
    <w:pPr>
      <w:ind w:left="1100" w:hanging="220"/>
    </w:pPr>
  </w:style>
  <w:style w:type="paragraph" w:styleId="Index6">
    <w:name w:val="index 6"/>
    <w:basedOn w:val="Normal"/>
    <w:next w:val="Normal"/>
    <w:uiPriority w:val="99"/>
    <w:semiHidden/>
    <w:rsid w:val="00364F43"/>
    <w:pPr>
      <w:ind w:left="1320" w:hanging="220"/>
    </w:pPr>
  </w:style>
  <w:style w:type="paragraph" w:styleId="Index7">
    <w:name w:val="index 7"/>
    <w:basedOn w:val="Normal"/>
    <w:next w:val="Normal"/>
    <w:uiPriority w:val="99"/>
    <w:semiHidden/>
    <w:rsid w:val="00364F43"/>
    <w:pPr>
      <w:ind w:left="1540" w:hanging="220"/>
    </w:pPr>
  </w:style>
  <w:style w:type="paragraph" w:styleId="Index8">
    <w:name w:val="index 8"/>
    <w:basedOn w:val="Normal"/>
    <w:next w:val="Normal"/>
    <w:uiPriority w:val="99"/>
    <w:semiHidden/>
    <w:rsid w:val="00364F43"/>
    <w:pPr>
      <w:ind w:left="1760" w:hanging="220"/>
    </w:pPr>
  </w:style>
  <w:style w:type="paragraph" w:styleId="Index9">
    <w:name w:val="index 9"/>
    <w:basedOn w:val="Normal"/>
    <w:next w:val="Normal"/>
    <w:uiPriority w:val="99"/>
    <w:semiHidden/>
    <w:rsid w:val="00364F43"/>
    <w:pPr>
      <w:ind w:left="1980" w:hanging="220"/>
    </w:pPr>
  </w:style>
  <w:style w:type="paragraph" w:customStyle="1" w:styleId="LandscapeFooter">
    <w:name w:val="Landscape Footer"/>
    <w:basedOn w:val="Normal"/>
    <w:uiPriority w:val="6"/>
    <w:rsid w:val="00C85FF7"/>
    <w:pPr>
      <w:pBdr>
        <w:top w:val="single" w:sz="4" w:space="12" w:color="829995"/>
      </w:pBdr>
      <w:tabs>
        <w:tab w:val="right" w:pos="12018"/>
      </w:tabs>
    </w:pPr>
    <w:rPr>
      <w:rFonts w:cs="Arial"/>
      <w:noProof/>
      <w:color w:val="829995"/>
      <w:sz w:val="12"/>
      <w:szCs w:val="12"/>
    </w:rPr>
  </w:style>
  <w:style w:type="paragraph" w:styleId="ListBullet4">
    <w:name w:val="List Bullet 4"/>
    <w:basedOn w:val="Normal"/>
    <w:uiPriority w:val="99"/>
    <w:semiHidden/>
    <w:rsid w:val="002D7C89"/>
    <w:pPr>
      <w:numPr>
        <w:ilvl w:val="3"/>
        <w:numId w:val="25"/>
      </w:numPr>
    </w:pPr>
  </w:style>
  <w:style w:type="paragraph" w:styleId="ListBullet5">
    <w:name w:val="List Bullet 5"/>
    <w:basedOn w:val="Normal"/>
    <w:uiPriority w:val="99"/>
    <w:semiHidden/>
    <w:rsid w:val="002D7C89"/>
    <w:pPr>
      <w:numPr>
        <w:ilvl w:val="4"/>
        <w:numId w:val="25"/>
      </w:numPr>
    </w:pPr>
  </w:style>
  <w:style w:type="paragraph" w:customStyle="1" w:styleId="ListBulletSpaced">
    <w:name w:val="List Bullet Spaced"/>
    <w:basedOn w:val="ListBullet"/>
    <w:uiPriority w:val="10"/>
    <w:rsid w:val="00364F43"/>
  </w:style>
  <w:style w:type="paragraph" w:styleId="ListParagraph">
    <w:name w:val="List Paragraph"/>
    <w:basedOn w:val="Normal"/>
    <w:uiPriority w:val="99"/>
    <w:semiHidden/>
    <w:rsid w:val="00364F43"/>
    <w:pPr>
      <w:ind w:left="720"/>
      <w:contextualSpacing/>
    </w:pPr>
  </w:style>
  <w:style w:type="character" w:styleId="PageNumber">
    <w:name w:val="page number"/>
    <w:uiPriority w:val="99"/>
    <w:semiHidden/>
    <w:rsid w:val="00364F43"/>
  </w:style>
  <w:style w:type="paragraph" w:customStyle="1" w:styleId="SubjectText">
    <w:name w:val="Subject Text"/>
    <w:basedOn w:val="Normal"/>
    <w:uiPriority w:val="99"/>
    <w:rsid w:val="0026680B"/>
    <w:pPr>
      <w:spacing w:after="360"/>
    </w:pPr>
    <w:rPr>
      <w:rFonts w:ascii="Arial Bold" w:hAnsi="Arial Bold"/>
      <w:b/>
    </w:rPr>
  </w:style>
  <w:style w:type="paragraph" w:styleId="TOC3">
    <w:name w:val="toc 3"/>
    <w:basedOn w:val="TOC2"/>
    <w:uiPriority w:val="39"/>
    <w:rsid w:val="00944CA9"/>
    <w:pPr>
      <w:spacing w:line="240" w:lineRule="auto"/>
      <w:ind w:left="1985" w:hanging="709"/>
    </w:pPr>
  </w:style>
  <w:style w:type="paragraph" w:styleId="TOCHeading">
    <w:name w:val="TOC Heading"/>
    <w:basedOn w:val="Normal"/>
    <w:next w:val="Normal"/>
    <w:uiPriority w:val="8"/>
    <w:rsid w:val="00C85FF7"/>
    <w:pPr>
      <w:keepNext/>
      <w:keepLines/>
      <w:spacing w:before="400" w:after="120" w:line="276" w:lineRule="auto"/>
      <w:outlineLvl w:val="0"/>
    </w:pPr>
    <w:rPr>
      <w:rFonts w:ascii="Arial Bold" w:eastAsiaTheme="minorEastAsia" w:hAnsi="Arial Bold"/>
      <w:bCs/>
      <w:color w:val="829995"/>
      <w:sz w:val="32"/>
      <w:szCs w:val="22"/>
    </w:rPr>
  </w:style>
  <w:style w:type="paragraph" w:customStyle="1" w:styleId="TableTextDecimal">
    <w:name w:val="Table Text Decimal"/>
    <w:basedOn w:val="TableTextCondensed"/>
    <w:uiPriority w:val="5"/>
    <w:rsid w:val="00831B83"/>
    <w:pPr>
      <w:tabs>
        <w:tab w:val="decimal" w:pos="851"/>
      </w:tabs>
    </w:pPr>
  </w:style>
  <w:style w:type="paragraph" w:customStyle="1" w:styleId="Table">
    <w:name w:val="Table"/>
    <w:uiPriority w:val="99"/>
    <w:semiHidden/>
    <w:rsid w:val="00D761F9"/>
    <w:pPr>
      <w:suppressAutoHyphens/>
      <w:autoSpaceDE w:val="0"/>
      <w:autoSpaceDN w:val="0"/>
      <w:adjustRightInd w:val="0"/>
      <w:spacing w:after="260" w:line="260" w:lineRule="atLeast"/>
      <w:textAlignment w:val="center"/>
    </w:pPr>
    <w:rPr>
      <w:rFonts w:ascii="Arial" w:hAnsi="Arial" w:cs="Arial"/>
      <w:color w:val="000000"/>
      <w:szCs w:val="18"/>
      <w:lang w:val="en-GB"/>
    </w:rPr>
  </w:style>
  <w:style w:type="character" w:customStyle="1" w:styleId="Heading4Char">
    <w:name w:val="Heading 4 Char"/>
    <w:basedOn w:val="DefaultParagraphFont"/>
    <w:link w:val="Heading4"/>
    <w:uiPriority w:val="1"/>
    <w:rsid w:val="00C85FF7"/>
    <w:rPr>
      <w:rFonts w:eastAsiaTheme="majorEastAsia" w:cs="Arial"/>
      <w:b/>
      <w:iCs/>
      <w:color w:val="829995"/>
      <w:sz w:val="22"/>
    </w:rPr>
  </w:style>
  <w:style w:type="paragraph" w:customStyle="1" w:styleId="Name">
    <w:name w:val="Name"/>
    <w:basedOn w:val="Disclaimeretctext"/>
    <w:uiPriority w:val="99"/>
    <w:semiHidden/>
    <w:rsid w:val="001A5D74"/>
    <w:pPr>
      <w:spacing w:after="0"/>
    </w:pPr>
    <w:rPr>
      <w:u w:color="FFFF00"/>
    </w:rPr>
  </w:style>
  <w:style w:type="paragraph" w:styleId="NoSpacing">
    <w:name w:val="No Spacing"/>
    <w:uiPriority w:val="99"/>
    <w:semiHidden/>
    <w:qFormat/>
    <w:rsid w:val="00225281"/>
    <w:rPr>
      <w:rFonts w:ascii="Arial" w:eastAsia="Times New Roman" w:hAnsi="Arial" w:cs="Times New Roman"/>
      <w:szCs w:val="24"/>
      <w:lang w:eastAsia="en-NZ"/>
    </w:rPr>
  </w:style>
  <w:style w:type="character" w:styleId="IntenseEmphasis">
    <w:name w:val="Intense Emphasis"/>
    <w:basedOn w:val="DefaultParagraphFont"/>
    <w:uiPriority w:val="99"/>
    <w:semiHidden/>
    <w:rsid w:val="00EC566F"/>
    <w:rPr>
      <w:i/>
      <w:iCs/>
      <w:color w:val="3E5D58" w:themeColor="text2"/>
    </w:rPr>
  </w:style>
  <w:style w:type="character" w:styleId="IntenseReference">
    <w:name w:val="Intense Reference"/>
    <w:basedOn w:val="DefaultParagraphFont"/>
    <w:uiPriority w:val="99"/>
    <w:semiHidden/>
    <w:rsid w:val="00EC566F"/>
    <w:rPr>
      <w:b/>
      <w:bCs/>
      <w:smallCaps/>
      <w:color w:val="3E5D58" w:themeColor="text2"/>
      <w:spacing w:val="5"/>
    </w:rPr>
  </w:style>
  <w:style w:type="table" w:styleId="TableGridLight">
    <w:name w:val="Grid Table Light"/>
    <w:basedOn w:val="TableNormal"/>
    <w:uiPriority w:val="40"/>
    <w:rsid w:val="003E58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ersion">
    <w:name w:val="Version"/>
    <w:basedOn w:val="BodyText"/>
    <w:rsid w:val="00325EC8"/>
    <w:pPr>
      <w:spacing w:before="120" w:after="120"/>
      <w:ind w:left="321"/>
    </w:pPr>
  </w:style>
  <w:style w:type="paragraph" w:customStyle="1" w:styleId="TableHeadingWhite">
    <w:name w:val="Table Heading White"/>
    <w:basedOn w:val="Normal"/>
    <w:uiPriority w:val="4"/>
    <w:qFormat/>
    <w:rsid w:val="002C2FA7"/>
    <w:pPr>
      <w:autoSpaceDE w:val="0"/>
      <w:autoSpaceDN w:val="0"/>
      <w:adjustRightInd w:val="0"/>
      <w:spacing w:before="60" w:after="60"/>
      <w:textAlignment w:val="center"/>
    </w:pPr>
    <w:rPr>
      <w:rFonts w:cs="Arial"/>
      <w:bCs/>
      <w:color w:val="FFFFFF"/>
      <w:kern w:val="22"/>
      <w:sz w:val="18"/>
      <w:szCs w:val="18"/>
    </w:rPr>
  </w:style>
  <w:style w:type="paragraph" w:customStyle="1" w:styleId="Tableheaderrowwhite">
    <w:name w:val="Table header row white"/>
    <w:basedOn w:val="Normal"/>
    <w:uiPriority w:val="4"/>
    <w:rsid w:val="00C2420D"/>
    <w:pPr>
      <w:autoSpaceDE w:val="0"/>
      <w:autoSpaceDN w:val="0"/>
      <w:adjustRightInd w:val="0"/>
      <w:spacing w:before="120" w:after="120"/>
      <w:jc w:val="center"/>
      <w:textAlignment w:val="center"/>
    </w:pPr>
    <w:rPr>
      <w:rFonts w:cs="Arial"/>
      <w:bCs/>
      <w:color w:val="FFFFFF"/>
      <w:kern w:val="22"/>
      <w:sz w:val="18"/>
      <w:szCs w:val="18"/>
      <w:lang w:val="en-GB"/>
    </w:rPr>
  </w:style>
  <w:style w:type="paragraph" w:styleId="Date">
    <w:name w:val="Date"/>
    <w:basedOn w:val="Normal"/>
    <w:next w:val="Normal"/>
    <w:link w:val="DateChar"/>
    <w:uiPriority w:val="99"/>
    <w:rsid w:val="00E6572D"/>
    <w:pPr>
      <w:spacing w:before="840" w:after="480"/>
    </w:pPr>
  </w:style>
  <w:style w:type="character" w:customStyle="1" w:styleId="DateChar">
    <w:name w:val="Date Char"/>
    <w:basedOn w:val="DefaultParagraphFont"/>
    <w:link w:val="Date"/>
    <w:uiPriority w:val="99"/>
    <w:rsid w:val="00E6572D"/>
    <w:rPr>
      <w:rFonts w:ascii="Arial" w:eastAsia="Times New Roman" w:hAnsi="Arial" w:cs="Times New Roman"/>
      <w:sz w:val="20"/>
      <w:szCs w:val="24"/>
      <w:lang w:eastAsia="en-NZ"/>
    </w:rPr>
  </w:style>
  <w:style w:type="paragraph" w:customStyle="1" w:styleId="Address">
    <w:name w:val="Address"/>
    <w:basedOn w:val="BodyText"/>
    <w:rsid w:val="0026680B"/>
    <w:pPr>
      <w:contextualSpacing/>
    </w:pPr>
  </w:style>
  <w:style w:type="paragraph" w:customStyle="1" w:styleId="Signoff">
    <w:name w:val="Sign off"/>
    <w:basedOn w:val="BodyText"/>
    <w:rsid w:val="00E6572D"/>
    <w:pPr>
      <w:spacing w:before="360" w:after="240"/>
    </w:pPr>
  </w:style>
  <w:style w:type="paragraph" w:styleId="Salutation">
    <w:name w:val="Salutation"/>
    <w:basedOn w:val="Normal"/>
    <w:next w:val="Normal"/>
    <w:link w:val="SalutationChar"/>
    <w:uiPriority w:val="99"/>
    <w:rsid w:val="0026680B"/>
    <w:pPr>
      <w:spacing w:before="600" w:after="120" w:line="276" w:lineRule="auto"/>
    </w:pPr>
    <w:rPr>
      <w:szCs w:val="22"/>
    </w:rPr>
  </w:style>
  <w:style w:type="character" w:customStyle="1" w:styleId="SalutationChar">
    <w:name w:val="Salutation Char"/>
    <w:basedOn w:val="DefaultParagraphFont"/>
    <w:link w:val="Salutation"/>
    <w:uiPriority w:val="99"/>
    <w:rsid w:val="0026680B"/>
    <w:rPr>
      <w:rFonts w:ascii="Arial" w:eastAsia="Times New Roman" w:hAnsi="Arial" w:cs="Times New Roman"/>
      <w:sz w:val="20"/>
      <w:lang w:eastAsia="en-NZ"/>
    </w:rPr>
  </w:style>
  <w:style w:type="paragraph" w:customStyle="1" w:styleId="SenderName">
    <w:name w:val="Sender Name"/>
    <w:basedOn w:val="BodyText"/>
    <w:rsid w:val="00E6572D"/>
    <w:pPr>
      <w:spacing w:after="60"/>
    </w:pPr>
  </w:style>
  <w:style w:type="paragraph" w:customStyle="1" w:styleId="SenderTitle">
    <w:name w:val="Sender Title"/>
    <w:basedOn w:val="BodyText"/>
    <w:rsid w:val="00E6572D"/>
    <w:pPr>
      <w:spacing w:after="0"/>
    </w:pPr>
    <w:rPr>
      <w:sz w:val="18"/>
    </w:rPr>
  </w:style>
  <w:style w:type="table" w:customStyle="1" w:styleId="PFRTable1">
    <w:name w:val="PFR Table 1"/>
    <w:basedOn w:val="TableNormal"/>
    <w:uiPriority w:val="99"/>
    <w:qFormat/>
    <w:rsid w:val="00973E55"/>
    <w:pPr>
      <w:spacing w:before="60" w:after="60"/>
      <w:jc w:val="center"/>
    </w:pPr>
    <w:rPr>
      <w:sz w:val="16"/>
    </w:rPr>
    <w:tblPr>
      <w:tblStyleRowBandSize w:val="1"/>
      <w:tblBorders>
        <w:bottom w:val="single" w:sz="4" w:space="0" w:color="69857E" w:themeColor="background2" w:themeShade="80"/>
        <w:insideH w:val="single" w:sz="4" w:space="0" w:color="69857E" w:themeColor="background2" w:themeShade="80"/>
      </w:tblBorders>
    </w:tblPr>
    <w:tcPr>
      <w:shd w:val="clear" w:color="auto" w:fill="auto"/>
      <w:tcMar>
        <w:top w:w="0" w:type="dxa"/>
        <w:bottom w:w="0" w:type="dxa"/>
      </w:tcMa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w w:val="100"/>
        <w:kern w:val="22"/>
        <w:sz w:val="16"/>
      </w:rPr>
      <w:tblPr/>
      <w:tcPr>
        <w:shd w:val="clear" w:color="auto" w:fill="69857E" w:themeFill="background2" w:themeFillShade="80"/>
      </w:tcPr>
    </w:tblStylePr>
    <w:tblStylePr w:type="lastRow">
      <w:pPr>
        <w:jc w:val="center"/>
      </w:pPr>
      <w:rPr>
        <w:rFonts w:asciiTheme="minorHAnsi" w:hAnsiTheme="minorHAnsi"/>
        <w:sz w:val="16"/>
      </w:rPr>
    </w:tblStylePr>
    <w:tblStylePr w:type="firstCol">
      <w:pPr>
        <w:jc w:val="left"/>
      </w:pPr>
    </w:tblStylePr>
    <w:tblStylePr w:type="nwCell">
      <w:pPr>
        <w:jc w:val="left"/>
      </w:pPr>
    </w:tblStylePr>
    <w:tblStylePr w:type="swCell">
      <w:pPr>
        <w:jc w:val="left"/>
      </w:pPr>
    </w:tblStylePr>
  </w:style>
  <w:style w:type="table" w:customStyle="1" w:styleId="PFRTable2">
    <w:name w:val="PFR Table 2"/>
    <w:basedOn w:val="TableNormal"/>
    <w:uiPriority w:val="99"/>
    <w:rsid w:val="00973E55"/>
    <w:pPr>
      <w:spacing w:before="60" w:after="60"/>
      <w:jc w:val="center"/>
    </w:pPr>
    <w:rPr>
      <w:sz w:val="16"/>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F" w:themeFill="background2"/>
      <w:vAlign w:val="center"/>
    </w:tcPr>
    <w:tblStylePr w:type="firstRow">
      <w:pPr>
        <w:wordWrap/>
        <w:spacing w:beforeLines="0" w:before="60" w:beforeAutospacing="0" w:afterLines="0" w:after="60" w:afterAutospacing="0" w:line="240" w:lineRule="auto"/>
        <w:contextualSpacing w:val="0"/>
        <w:jc w:val="center"/>
      </w:pPr>
      <w:rPr>
        <w:b/>
        <w:color w:val="FFFFFF" w:themeColor="background1"/>
        <w:sz w:val="16"/>
      </w:rPr>
      <w:tblPr/>
      <w:tcPr>
        <w:tcBorders>
          <w:top w:val="nil"/>
          <w:left w:val="nil"/>
          <w:bottom w:val="single" w:sz="24" w:space="0" w:color="FFFFFF" w:themeColor="background1"/>
          <w:right w:val="nil"/>
          <w:insideH w:val="nil"/>
          <w:insideV w:val="nil"/>
          <w:tl2br w:val="nil"/>
          <w:tr2bl w:val="nil"/>
        </w:tcBorders>
        <w:shd w:val="clear" w:color="auto" w:fill="69857E" w:themeFill="background2" w:themeFillShade="80"/>
      </w:tcPr>
    </w:tblStylePr>
    <w:tblStylePr w:type="lastRow">
      <w:rPr>
        <w:sz w:val="16"/>
      </w:rPr>
    </w:tblStylePr>
    <w:tblStylePr w:type="firstCol">
      <w:pPr>
        <w:wordWrap/>
        <w:jc w:val="left"/>
      </w:pPr>
    </w:tblStylePr>
    <w:tblStylePr w:type="nwCell">
      <w:pPr>
        <w:jc w:val="left"/>
      </w:pPr>
    </w:tblStylePr>
  </w:style>
  <w:style w:type="paragraph" w:styleId="HTMLPreformatted">
    <w:name w:val="HTML Preformatted"/>
    <w:basedOn w:val="Normal"/>
    <w:link w:val="HTMLPreformattedChar"/>
    <w:uiPriority w:val="99"/>
    <w:semiHidden/>
    <w:rsid w:val="00B75740"/>
    <w:rPr>
      <w:rFonts w:ascii="Consolas" w:hAnsi="Consolas"/>
    </w:rPr>
  </w:style>
  <w:style w:type="character" w:customStyle="1" w:styleId="HTMLPreformattedChar">
    <w:name w:val="HTML Preformatted Char"/>
    <w:basedOn w:val="DefaultParagraphFont"/>
    <w:link w:val="HTMLPreformatted"/>
    <w:uiPriority w:val="99"/>
    <w:semiHidden/>
    <w:rsid w:val="00B75740"/>
    <w:rPr>
      <w:rFonts w:ascii="Consolas" w:hAnsi="Consolas"/>
    </w:rPr>
  </w:style>
  <w:style w:type="paragraph" w:styleId="Revision">
    <w:name w:val="Revision"/>
    <w:hidden/>
    <w:uiPriority w:val="99"/>
    <w:semiHidden/>
    <w:rsid w:val="00FD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60782">
      <w:bodyDiv w:val="1"/>
      <w:marLeft w:val="0"/>
      <w:marRight w:val="0"/>
      <w:marTop w:val="0"/>
      <w:marBottom w:val="0"/>
      <w:divBdr>
        <w:top w:val="none" w:sz="0" w:space="0" w:color="auto"/>
        <w:left w:val="none" w:sz="0" w:space="0" w:color="auto"/>
        <w:bottom w:val="none" w:sz="0" w:space="0" w:color="auto"/>
        <w:right w:val="none" w:sz="0" w:space="0" w:color="auto"/>
      </w:divBdr>
    </w:div>
    <w:div w:id="172500683">
      <w:bodyDiv w:val="1"/>
      <w:marLeft w:val="0"/>
      <w:marRight w:val="0"/>
      <w:marTop w:val="0"/>
      <w:marBottom w:val="0"/>
      <w:divBdr>
        <w:top w:val="none" w:sz="0" w:space="0" w:color="auto"/>
        <w:left w:val="none" w:sz="0" w:space="0" w:color="auto"/>
        <w:bottom w:val="none" w:sz="0" w:space="0" w:color="auto"/>
        <w:right w:val="none" w:sz="0" w:space="0" w:color="auto"/>
      </w:divBdr>
    </w:div>
    <w:div w:id="517426584">
      <w:bodyDiv w:val="1"/>
      <w:marLeft w:val="0"/>
      <w:marRight w:val="0"/>
      <w:marTop w:val="0"/>
      <w:marBottom w:val="0"/>
      <w:divBdr>
        <w:top w:val="none" w:sz="0" w:space="0" w:color="auto"/>
        <w:left w:val="none" w:sz="0" w:space="0" w:color="auto"/>
        <w:bottom w:val="none" w:sz="0" w:space="0" w:color="auto"/>
        <w:right w:val="none" w:sz="0" w:space="0" w:color="auto"/>
      </w:divBdr>
    </w:div>
    <w:div w:id="564413700">
      <w:bodyDiv w:val="1"/>
      <w:marLeft w:val="0"/>
      <w:marRight w:val="0"/>
      <w:marTop w:val="0"/>
      <w:marBottom w:val="0"/>
      <w:divBdr>
        <w:top w:val="none" w:sz="0" w:space="0" w:color="auto"/>
        <w:left w:val="none" w:sz="0" w:space="0" w:color="auto"/>
        <w:bottom w:val="none" w:sz="0" w:space="0" w:color="auto"/>
        <w:right w:val="none" w:sz="0" w:space="0" w:color="auto"/>
      </w:divBdr>
    </w:div>
    <w:div w:id="672343749">
      <w:bodyDiv w:val="1"/>
      <w:marLeft w:val="0"/>
      <w:marRight w:val="0"/>
      <w:marTop w:val="0"/>
      <w:marBottom w:val="0"/>
      <w:divBdr>
        <w:top w:val="none" w:sz="0" w:space="0" w:color="auto"/>
        <w:left w:val="none" w:sz="0" w:space="0" w:color="auto"/>
        <w:bottom w:val="none" w:sz="0" w:space="0" w:color="auto"/>
        <w:right w:val="none" w:sz="0" w:space="0" w:color="auto"/>
      </w:divBdr>
    </w:div>
    <w:div w:id="684139142">
      <w:bodyDiv w:val="1"/>
      <w:marLeft w:val="0"/>
      <w:marRight w:val="0"/>
      <w:marTop w:val="0"/>
      <w:marBottom w:val="0"/>
      <w:divBdr>
        <w:top w:val="none" w:sz="0" w:space="0" w:color="auto"/>
        <w:left w:val="none" w:sz="0" w:space="0" w:color="auto"/>
        <w:bottom w:val="none" w:sz="0" w:space="0" w:color="auto"/>
        <w:right w:val="none" w:sz="0" w:space="0" w:color="auto"/>
      </w:divBdr>
    </w:div>
    <w:div w:id="691420614">
      <w:bodyDiv w:val="1"/>
      <w:marLeft w:val="0"/>
      <w:marRight w:val="0"/>
      <w:marTop w:val="0"/>
      <w:marBottom w:val="0"/>
      <w:divBdr>
        <w:top w:val="none" w:sz="0" w:space="0" w:color="auto"/>
        <w:left w:val="none" w:sz="0" w:space="0" w:color="auto"/>
        <w:bottom w:val="none" w:sz="0" w:space="0" w:color="auto"/>
        <w:right w:val="none" w:sz="0" w:space="0" w:color="auto"/>
      </w:divBdr>
    </w:div>
    <w:div w:id="715395777">
      <w:bodyDiv w:val="1"/>
      <w:marLeft w:val="0"/>
      <w:marRight w:val="0"/>
      <w:marTop w:val="0"/>
      <w:marBottom w:val="0"/>
      <w:divBdr>
        <w:top w:val="none" w:sz="0" w:space="0" w:color="auto"/>
        <w:left w:val="none" w:sz="0" w:space="0" w:color="auto"/>
        <w:bottom w:val="none" w:sz="0" w:space="0" w:color="auto"/>
        <w:right w:val="none" w:sz="0" w:space="0" w:color="auto"/>
      </w:divBdr>
    </w:div>
    <w:div w:id="863136108">
      <w:bodyDiv w:val="1"/>
      <w:marLeft w:val="0"/>
      <w:marRight w:val="0"/>
      <w:marTop w:val="0"/>
      <w:marBottom w:val="0"/>
      <w:divBdr>
        <w:top w:val="none" w:sz="0" w:space="0" w:color="auto"/>
        <w:left w:val="none" w:sz="0" w:space="0" w:color="auto"/>
        <w:bottom w:val="none" w:sz="0" w:space="0" w:color="auto"/>
        <w:right w:val="none" w:sz="0" w:space="0" w:color="auto"/>
      </w:divBdr>
    </w:div>
    <w:div w:id="963579131">
      <w:bodyDiv w:val="1"/>
      <w:marLeft w:val="0"/>
      <w:marRight w:val="0"/>
      <w:marTop w:val="0"/>
      <w:marBottom w:val="0"/>
      <w:divBdr>
        <w:top w:val="none" w:sz="0" w:space="0" w:color="auto"/>
        <w:left w:val="none" w:sz="0" w:space="0" w:color="auto"/>
        <w:bottom w:val="none" w:sz="0" w:space="0" w:color="auto"/>
        <w:right w:val="none" w:sz="0" w:space="0" w:color="auto"/>
      </w:divBdr>
    </w:div>
    <w:div w:id="1171791993">
      <w:bodyDiv w:val="1"/>
      <w:marLeft w:val="0"/>
      <w:marRight w:val="0"/>
      <w:marTop w:val="0"/>
      <w:marBottom w:val="0"/>
      <w:divBdr>
        <w:top w:val="none" w:sz="0" w:space="0" w:color="auto"/>
        <w:left w:val="none" w:sz="0" w:space="0" w:color="auto"/>
        <w:bottom w:val="none" w:sz="0" w:space="0" w:color="auto"/>
        <w:right w:val="none" w:sz="0" w:space="0" w:color="auto"/>
      </w:divBdr>
    </w:div>
    <w:div w:id="1187909222">
      <w:bodyDiv w:val="1"/>
      <w:marLeft w:val="0"/>
      <w:marRight w:val="0"/>
      <w:marTop w:val="0"/>
      <w:marBottom w:val="0"/>
      <w:divBdr>
        <w:top w:val="none" w:sz="0" w:space="0" w:color="auto"/>
        <w:left w:val="none" w:sz="0" w:space="0" w:color="auto"/>
        <w:bottom w:val="none" w:sz="0" w:space="0" w:color="auto"/>
        <w:right w:val="none" w:sz="0" w:space="0" w:color="auto"/>
      </w:divBdr>
    </w:div>
    <w:div w:id="1326399592">
      <w:bodyDiv w:val="1"/>
      <w:marLeft w:val="0"/>
      <w:marRight w:val="0"/>
      <w:marTop w:val="0"/>
      <w:marBottom w:val="0"/>
      <w:divBdr>
        <w:top w:val="none" w:sz="0" w:space="0" w:color="auto"/>
        <w:left w:val="none" w:sz="0" w:space="0" w:color="auto"/>
        <w:bottom w:val="none" w:sz="0" w:space="0" w:color="auto"/>
        <w:right w:val="none" w:sz="0" w:space="0" w:color="auto"/>
      </w:divBdr>
    </w:div>
    <w:div w:id="1368413646">
      <w:bodyDiv w:val="1"/>
      <w:marLeft w:val="0"/>
      <w:marRight w:val="0"/>
      <w:marTop w:val="0"/>
      <w:marBottom w:val="0"/>
      <w:divBdr>
        <w:top w:val="none" w:sz="0" w:space="0" w:color="auto"/>
        <w:left w:val="none" w:sz="0" w:space="0" w:color="auto"/>
        <w:bottom w:val="none" w:sz="0" w:space="0" w:color="auto"/>
        <w:right w:val="none" w:sz="0" w:space="0" w:color="auto"/>
      </w:divBdr>
    </w:div>
    <w:div w:id="1430347935">
      <w:bodyDiv w:val="1"/>
      <w:marLeft w:val="0"/>
      <w:marRight w:val="0"/>
      <w:marTop w:val="0"/>
      <w:marBottom w:val="0"/>
      <w:divBdr>
        <w:top w:val="none" w:sz="0" w:space="0" w:color="auto"/>
        <w:left w:val="none" w:sz="0" w:space="0" w:color="auto"/>
        <w:bottom w:val="none" w:sz="0" w:space="0" w:color="auto"/>
        <w:right w:val="none" w:sz="0" w:space="0" w:color="auto"/>
      </w:divBdr>
    </w:div>
    <w:div w:id="1817448712">
      <w:bodyDiv w:val="1"/>
      <w:marLeft w:val="0"/>
      <w:marRight w:val="0"/>
      <w:marTop w:val="0"/>
      <w:marBottom w:val="0"/>
      <w:divBdr>
        <w:top w:val="none" w:sz="0" w:space="0" w:color="auto"/>
        <w:left w:val="none" w:sz="0" w:space="0" w:color="auto"/>
        <w:bottom w:val="none" w:sz="0" w:space="0" w:color="auto"/>
        <w:right w:val="none" w:sz="0" w:space="0" w:color="auto"/>
      </w:divBdr>
    </w:div>
    <w:div w:id="1893030812">
      <w:bodyDiv w:val="1"/>
      <w:marLeft w:val="0"/>
      <w:marRight w:val="0"/>
      <w:marTop w:val="0"/>
      <w:marBottom w:val="0"/>
      <w:divBdr>
        <w:top w:val="none" w:sz="0" w:space="0" w:color="auto"/>
        <w:left w:val="none" w:sz="0" w:space="0" w:color="auto"/>
        <w:bottom w:val="none" w:sz="0" w:space="0" w:color="auto"/>
        <w:right w:val="none" w:sz="0" w:space="0" w:color="auto"/>
      </w:divBdr>
    </w:div>
    <w:div w:id="1896310808">
      <w:bodyDiv w:val="1"/>
      <w:marLeft w:val="0"/>
      <w:marRight w:val="0"/>
      <w:marTop w:val="0"/>
      <w:marBottom w:val="0"/>
      <w:divBdr>
        <w:top w:val="none" w:sz="0" w:space="0" w:color="auto"/>
        <w:left w:val="none" w:sz="0" w:space="0" w:color="auto"/>
        <w:bottom w:val="none" w:sz="0" w:space="0" w:color="auto"/>
        <w:right w:val="none" w:sz="0" w:space="0" w:color="auto"/>
      </w:divBdr>
    </w:div>
    <w:div w:id="19666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Plant%20and%20Food%20Research\PFR_Blank_Template.dotx" TargetMode="External"/></Relationships>
</file>

<file path=word/theme/theme1.xml><?xml version="1.0" encoding="utf-8"?>
<a:theme xmlns:a="http://schemas.openxmlformats.org/drawingml/2006/main" name="Final PFR">
  <a:themeElements>
    <a:clrScheme name="Plant and Food">
      <a:dk1>
        <a:srgbClr val="000000"/>
      </a:dk1>
      <a:lt1>
        <a:srgbClr val="FFFFFF"/>
      </a:lt1>
      <a:dk2>
        <a:srgbClr val="3E5D58"/>
      </a:dk2>
      <a:lt2>
        <a:srgbClr val="ECF0EF"/>
      </a:lt2>
      <a:accent1>
        <a:srgbClr val="79BC64"/>
      </a:accent1>
      <a:accent2>
        <a:srgbClr val="BDDEB2"/>
      </a:accent2>
      <a:accent3>
        <a:srgbClr val="24A3BE"/>
      </a:accent3>
      <a:accent4>
        <a:srgbClr val="BA7DAA"/>
      </a:accent4>
      <a:accent5>
        <a:srgbClr val="FFB549"/>
      </a:accent5>
      <a:accent6>
        <a:srgbClr val="DDBED3"/>
      </a:accent6>
      <a:hlink>
        <a:srgbClr val="000000"/>
      </a:hlink>
      <a:folHlink>
        <a:srgbClr val="C1CCC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NZ" sz="2400" b="0" i="0" u="none" strike="noStrike" cap="none" normalizeH="0" baseline="0" smtClean="0">
            <a:ln>
              <a:noFill/>
            </a:ln>
            <a:solidFill>
              <a:schemeClr val="tx1"/>
            </a:solidFill>
            <a:effectLst/>
            <a:latin typeface="Arial" charset="0"/>
            <a:ea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NZ" sz="2400" b="0" i="0" u="none" strike="noStrike" cap="none" normalizeH="0" baseline="0" smtClean="0">
            <a:ln>
              <a:noFill/>
            </a:ln>
            <a:solidFill>
              <a:schemeClr val="tx1"/>
            </a:solidFill>
            <a:effectLst/>
            <a:latin typeface="Arial" charset="0"/>
            <a:ea typeface="ＭＳ Ｐゴシック" pitchFamily="-112" charset="-128"/>
          </a:defRPr>
        </a:defPPr>
      </a:lstStyle>
    </a:lnDef>
  </a:objectDefaults>
  <a:extraClrSchemeLst>
    <a:extraClrScheme>
      <a:clrScheme name="PFR_template 1">
        <a:dk1>
          <a:srgbClr val="000000"/>
        </a:dk1>
        <a:lt1>
          <a:srgbClr val="FFFFFF"/>
        </a:lt1>
        <a:dk2>
          <a:srgbClr val="506860"/>
        </a:dk2>
        <a:lt2>
          <a:srgbClr val="808080"/>
        </a:lt2>
        <a:accent1>
          <a:srgbClr val="CACECE"/>
        </a:accent1>
        <a:accent2>
          <a:srgbClr val="FF0000"/>
        </a:accent2>
        <a:accent3>
          <a:srgbClr val="FFFFFF"/>
        </a:accent3>
        <a:accent4>
          <a:srgbClr val="000000"/>
        </a:accent4>
        <a:accent5>
          <a:srgbClr val="E1E3E3"/>
        </a:accent5>
        <a:accent6>
          <a:srgbClr val="E70000"/>
        </a:accent6>
        <a:hlink>
          <a:srgbClr val="4C4C4C"/>
        </a:hlink>
        <a:folHlink>
          <a:srgbClr val="99CC00"/>
        </a:folHlink>
      </a:clrScheme>
      <a:clrMap bg1="lt1" tx1="dk1" bg2="lt2" tx2="dk2" accent1="accent1" accent2="accent2" accent3="accent3" accent4="accent4" accent5="accent5" accent6="accent6" hlink="hlink" folHlink="folHlink"/>
    </a:extraClrScheme>
    <a:extraClrScheme>
      <a:clrScheme name="PFR_template 2">
        <a:dk1>
          <a:srgbClr val="000000"/>
        </a:dk1>
        <a:lt1>
          <a:srgbClr val="FFFFFF"/>
        </a:lt1>
        <a:dk2>
          <a:srgbClr val="506860"/>
        </a:dk2>
        <a:lt2>
          <a:srgbClr val="808080"/>
        </a:lt2>
        <a:accent1>
          <a:srgbClr val="CACECE"/>
        </a:accent1>
        <a:accent2>
          <a:srgbClr val="ECEFF0"/>
        </a:accent2>
        <a:accent3>
          <a:srgbClr val="FFFFFF"/>
        </a:accent3>
        <a:accent4>
          <a:srgbClr val="000000"/>
        </a:accent4>
        <a:accent5>
          <a:srgbClr val="E1E3E3"/>
        </a:accent5>
        <a:accent6>
          <a:srgbClr val="D6D9D9"/>
        </a:accent6>
        <a:hlink>
          <a:srgbClr val="4C4C4C"/>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Final PFR" id="{AE3FF3E4-F313-B241-94D3-7CABDC325A48}" vid="{BFEB2517-27EE-5B4C-A49C-DE941F6C8C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FR Document" ma:contentTypeID="0x010100BD7D7529FE06E441A94D2FEDC23E377D006AC32995C94C554786D030DE56788FBB" ma:contentTypeVersion="8" ma:contentTypeDescription="Create a new document." ma:contentTypeScope="" ma:versionID="bab3c8d6d64f322549ef2ff62775193d">
  <xsd:schema xmlns:xsd="http://www.w3.org/2001/XMLSchema" xmlns:xs="http://www.w3.org/2001/XMLSchema" xmlns:p="http://schemas.microsoft.com/office/2006/metadata/properties" xmlns:ns2="5e61f3b1-f422-49ac-85ba-f2d7eef0d080" xmlns:ns3="bdd70f7b-1e27-4145-ae48-09e72becf2f9" targetNamespace="http://schemas.microsoft.com/office/2006/metadata/properties" ma:root="true" ma:fieldsID="db877577210dd9a9ee2c44b3142f933e" ns2:_="" ns3:_="">
    <xsd:import namespace="5e61f3b1-f422-49ac-85ba-f2d7eef0d080"/>
    <xsd:import namespace="bdd70f7b-1e27-4145-ae48-09e72becf2f9"/>
    <xsd:element name="properties">
      <xsd:complexType>
        <xsd:sequence>
          <xsd:element name="documentManagement">
            <xsd:complexType>
              <xsd:all>
                <xsd:element ref="ns2:PFR_x0020_Author"/>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f3b1-f422-49ac-85ba-f2d7eef0d080" elementFormDefault="qualified">
    <xsd:import namespace="http://schemas.microsoft.com/office/2006/documentManagement/types"/>
    <xsd:import namespace="http://schemas.microsoft.com/office/infopath/2007/PartnerControls"/>
    <xsd:element name="PFR_x0020_Author" ma:index="8" ma:displayName="PFR Author" ma:list="UserInfo" ma:SearchPeopleOnly="false" ma:SharePointGroup="0" ma:internalName="PFR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d70f7b-1e27-4145-ae48-09e72becf2f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FR_x0020_Author xmlns="5e61f3b1-f422-49ac-85ba-f2d7eef0d080">
      <UserInfo>
        <DisplayName>Samantha Baldwin</DisplayName>
        <AccountId>15</AccountId>
        <AccountType/>
      </UserInfo>
    </PFR_x0020_Autho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EB8F9-8766-430D-9F84-48DAB776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f3b1-f422-49ac-85ba-f2d7eef0d080"/>
    <ds:schemaRef ds:uri="bdd70f7b-1e27-4145-ae48-09e72becf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349A5-4986-4C6A-92A8-6ADA69A599C4}">
  <ds:schemaRefs>
    <ds:schemaRef ds:uri="http://schemas.microsoft.com/office/2006/metadata/properties"/>
    <ds:schemaRef ds:uri="5e61f3b1-f422-49ac-85ba-f2d7eef0d080"/>
  </ds:schemaRefs>
</ds:datastoreItem>
</file>

<file path=customXml/itemProps3.xml><?xml version="1.0" encoding="utf-8"?>
<ds:datastoreItem xmlns:ds="http://schemas.openxmlformats.org/officeDocument/2006/customXml" ds:itemID="{4794F68B-BAA7-4B63-B5CF-DF9D2B0A2DCF}">
  <ds:schemaRefs>
    <ds:schemaRef ds:uri="http://schemas.openxmlformats.org/officeDocument/2006/bibliography"/>
  </ds:schemaRefs>
</ds:datastoreItem>
</file>

<file path=customXml/itemProps4.xml><?xml version="1.0" encoding="utf-8"?>
<ds:datastoreItem xmlns:ds="http://schemas.openxmlformats.org/officeDocument/2006/customXml" ds:itemID="{16CA9A3A-DF2C-4792-B76A-6AA3AF285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PFR_Blank_Template.dotx</Template>
  <TotalTime>19</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 programme - website</vt:lpstr>
    </vt:vector>
  </TitlesOfParts>
  <Company>Plant &amp; Food Research</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programme - website</dc:title>
  <dc:subject/>
  <dc:creator>cflsjb</dc:creator>
  <cp:keywords/>
  <dc:description/>
  <cp:lastModifiedBy>Liz Duston</cp:lastModifiedBy>
  <cp:revision>5</cp:revision>
  <cp:lastPrinted>2020-06-19T17:34:00Z</cp:lastPrinted>
  <dcterms:created xsi:type="dcterms:W3CDTF">2025-04-30T00:10:00Z</dcterms:created>
  <dcterms:modified xsi:type="dcterms:W3CDTF">2025-04-30T00:34:00Z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0x010100BD7D7529FE06E441A94D2FEDC23E377D006AC32995C94C554786D030DE56788FBB</vt:lpwstr>
  </property>
  <property fmtid="{D5CDD505-2E9C-101B-9397-08002B2CF9AE}" pid="3" name="MediaServiceImageTags">
    <vt:lpwstr/>
  </property>
  <property fmtid="{D5CDD505-2E9C-101B-9397-08002B2CF9AE}" pid="4" name="MSIP_Label_8d8f3512-c98a-4fbc-ad6e-3260f1cde3f8_Enabled">
    <vt:lpwstr>true</vt:lpwstr>
  </property>
  <property fmtid="{D5CDD505-2E9C-101B-9397-08002B2CF9AE}" pid="5" name="MSIP_Label_8d8f3512-c98a-4fbc-ad6e-3260f1cde3f8_SetDate">
    <vt:lpwstr>2025-03-16T19:55:45Z</vt:lpwstr>
  </property>
  <property fmtid="{D5CDD505-2E9C-101B-9397-08002B2CF9AE}" pid="6" name="MSIP_Label_8d8f3512-c98a-4fbc-ad6e-3260f1cde3f8_Method">
    <vt:lpwstr>Standard</vt:lpwstr>
  </property>
  <property fmtid="{D5CDD505-2E9C-101B-9397-08002B2CF9AE}" pid="7" name="MSIP_Label_8d8f3512-c98a-4fbc-ad6e-3260f1cde3f8_Name">
    <vt:lpwstr>Internal</vt:lpwstr>
  </property>
  <property fmtid="{D5CDD505-2E9C-101B-9397-08002B2CF9AE}" pid="8" name="MSIP_Label_8d8f3512-c98a-4fbc-ad6e-3260f1cde3f8_SiteId">
    <vt:lpwstr>6ca75ef7-2c66-42e7-af2c-6502153a7e3a</vt:lpwstr>
  </property>
  <property fmtid="{D5CDD505-2E9C-101B-9397-08002B2CF9AE}" pid="9" name="MSIP_Label_8d8f3512-c98a-4fbc-ad6e-3260f1cde3f8_ActionId">
    <vt:lpwstr>2b0b5404-11ef-457f-9dea-a1bee52fd061</vt:lpwstr>
  </property>
  <property fmtid="{D5CDD505-2E9C-101B-9397-08002B2CF9AE}" pid="10" name="MSIP_Label_8d8f3512-c98a-4fbc-ad6e-3260f1cde3f8_ContentBits">
    <vt:lpwstr>0</vt:lpwstr>
  </property>
  <property fmtid="{D5CDD505-2E9C-101B-9397-08002B2CF9AE}" pid="11" name="MSIP_Label_8d8f3512-c98a-4fbc-ad6e-3260f1cde3f8_Tag">
    <vt:lpwstr>10, 3, 0, 1</vt:lpwstr>
  </property>
</Properties>
</file>