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5729F" w14:textId="77777777" w:rsidR="00F234BE" w:rsidRDefault="00F234BE">
      <w:pPr>
        <w:pStyle w:val="Title"/>
        <w:spacing w:before="600" w:after="0"/>
        <w:rPr>
          <w:b/>
          <w:color w:val="1A2482"/>
          <w:sz w:val="38"/>
          <w:szCs w:val="38"/>
        </w:rPr>
      </w:pPr>
    </w:p>
    <w:p w14:paraId="4A1B2B15" w14:textId="77777777" w:rsidR="00F234BE" w:rsidRPr="00CC35FF" w:rsidRDefault="00C74C5F">
      <w:pPr>
        <w:pStyle w:val="Title"/>
        <w:spacing w:before="0" w:after="120"/>
        <w:rPr>
          <w:b/>
          <w:sz w:val="38"/>
          <w:szCs w:val="38"/>
          <w:u w:val="single"/>
        </w:rPr>
      </w:pPr>
      <w:r w:rsidRPr="00CC35FF">
        <w:rPr>
          <w:rFonts w:ascii="Angsana New" w:eastAsia="Angsana New" w:hAnsi="Angsana New" w:cs="Angsana New"/>
          <w:b/>
          <w:color w:val="1A2482"/>
          <w:sz w:val="38"/>
          <w:szCs w:val="38"/>
          <w:u w:val="single"/>
          <w:cs/>
          <w:lang w:val="th" w:bidi="th-TH"/>
        </w:rPr>
        <w:t>แถลงการณ์จากผู้แทน</w:t>
      </w:r>
      <w:r w:rsidRPr="00CC35FF">
        <w:rPr>
          <w:rFonts w:ascii="Cordia New" w:eastAsia="Cordia New" w:hAnsi="Cordia New" w:cs="Cordia New"/>
          <w:b/>
          <w:color w:val="1A2482"/>
          <w:sz w:val="38"/>
          <w:szCs w:val="38"/>
          <w:u w:val="single"/>
          <w:lang w:val="th"/>
        </w:rPr>
        <w:t xml:space="preserve"> - </w:t>
      </w:r>
      <w:r w:rsidRPr="00CC35FF">
        <w:rPr>
          <w:rFonts w:ascii="Angsana New" w:eastAsia="Angsana New" w:hAnsi="Angsana New" w:cs="Angsana New"/>
          <w:b/>
          <w:color w:val="1A2482"/>
          <w:sz w:val="38"/>
          <w:szCs w:val="38"/>
          <w:u w:val="single"/>
          <w:cs/>
          <w:lang w:val="th" w:bidi="th-TH"/>
        </w:rPr>
        <w:t>การประชุมสุดยอดแห่งชาติ</w:t>
      </w:r>
      <w:r w:rsidRPr="00CC35FF">
        <w:rPr>
          <w:rFonts w:ascii="Cordia New" w:eastAsia="Cordia New" w:hAnsi="Cordia New" w:cs="Cordia New"/>
          <w:b/>
          <w:color w:val="1A2482"/>
          <w:sz w:val="38"/>
          <w:szCs w:val="38"/>
          <w:u w:val="single"/>
          <w:lang w:val="th"/>
        </w:rPr>
        <w:t xml:space="preserve"> 2021</w:t>
      </w:r>
      <w:r w:rsidRPr="00CC35FF">
        <w:rPr>
          <w:rFonts w:ascii="Angsana New" w:eastAsia="Angsana New" w:hAnsi="Angsana New" w:cs="Angsana New"/>
          <w:b/>
          <w:color w:val="1A2482"/>
          <w:sz w:val="38"/>
          <w:szCs w:val="38"/>
          <w:u w:val="single"/>
          <w:cs/>
          <w:lang w:val="th" w:bidi="th-TH"/>
        </w:rPr>
        <w:t>ว่าด้วยความปลอดภัยของสตรี</w:t>
      </w:r>
    </w:p>
    <w:p w14:paraId="0F509EFF" w14:textId="77777777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จุดประสงค์และภูมิหลัง</w:t>
      </w:r>
    </w:p>
    <w:p w14:paraId="22F0525D" w14:textId="77777777" w:rsidR="00F234BE" w:rsidRPr="00CC35FF" w:rsidRDefault="00C74C5F">
      <w:bookmarkStart w:id="0" w:name="_heading=h.gjdgxs" w:colFirst="0" w:colLast="0"/>
      <w:bookmarkEnd w:id="0"/>
      <w:r w:rsidRPr="00CC35FF">
        <w:rPr>
          <w:rFonts w:ascii="Angsana New" w:eastAsia="Angsana New" w:hAnsi="Angsana New" w:cs="Angsana New"/>
          <w:cs/>
          <w:lang w:val="th" w:bidi="th-TH"/>
        </w:rPr>
        <w:t>ทุกคนมีสิทธิได้รับความปลอดภัย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การพิจารณาแก้ไขปัญหาความรุนแรงเกี่ยวกับเพศทุกรูปแบบ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รวมทั้งความรุนแรงที่เกิดขึ้นในบ้าน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ครอบครัวและทางเพศ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ป็นเรื่องสำคัญเหนือเรื่องอื่นใดเพื่อคนออสเตรเลียทั้งมวลจะได้บรรลุความฝันร่วมกันของการมีชุมชนที่ปลอดจากการใช้ความรุนแรงต่อสตรีและเด็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</w:p>
    <w:p w14:paraId="78947653" w14:textId="6C970AF6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การประชุมสุดยอดแห่งชาติเกี่ยวกับความปลอดภัยของ</w:t>
      </w:r>
      <w:r w:rsidR="00354F17" w:rsidRPr="00CC35FF">
        <w:rPr>
          <w:rFonts w:ascii="Angsana New" w:eastAsia="Angsana New" w:hAnsi="Angsana New" w:cs="Angsana New" w:hint="cs"/>
          <w:cs/>
          <w:lang w:val="en-GB" w:bidi="th-TH"/>
        </w:rPr>
        <w:t>สตรี</w:t>
      </w:r>
      <w:r w:rsidRPr="00CC35FF">
        <w:rPr>
          <w:rFonts w:ascii="Cordia New" w:eastAsia="Cordia New" w:hAnsi="Cordia New" w:cs="Cordia New"/>
          <w:lang w:val="th"/>
        </w:rPr>
        <w:t xml:space="preserve"> (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การประชุมสุดยอด</w:t>
      </w:r>
      <w:r w:rsidRPr="00CC35FF">
        <w:rPr>
          <w:rFonts w:ascii="Cordia New" w:eastAsia="Cordia New" w:hAnsi="Cordia New" w:cs="Cordia New"/>
          <w:lang w:val="th"/>
        </w:rPr>
        <w:t xml:space="preserve">) </w:t>
      </w:r>
      <w:r w:rsidRPr="00CC35FF">
        <w:rPr>
          <w:rFonts w:ascii="Angsana New" w:eastAsia="Angsana New" w:hAnsi="Angsana New" w:cs="Angsana New"/>
          <w:cs/>
          <w:lang w:val="th" w:bidi="th-TH"/>
        </w:rPr>
        <w:t>มีขึ้นเมื่อวันที่</w:t>
      </w:r>
      <w:r w:rsidRPr="00CC35FF">
        <w:rPr>
          <w:rFonts w:ascii="Cordia New" w:eastAsia="Cordia New" w:hAnsi="Cordia New" w:cs="Cordia New"/>
          <w:lang w:val="th"/>
        </w:rPr>
        <w:t xml:space="preserve"> 6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</w:t>
      </w:r>
      <w:r w:rsidRPr="00CC35FF">
        <w:rPr>
          <w:rFonts w:ascii="Cordia New" w:eastAsia="Cordia New" w:hAnsi="Cordia New" w:cs="Cordia New"/>
          <w:lang w:val="th"/>
        </w:rPr>
        <w:t xml:space="preserve"> 7 </w:t>
      </w:r>
      <w:r w:rsidRPr="00CC35FF">
        <w:rPr>
          <w:rFonts w:ascii="Angsana New" w:eastAsia="Angsana New" w:hAnsi="Angsana New" w:cs="Angsana New"/>
          <w:cs/>
          <w:lang w:val="th" w:bidi="th-TH"/>
        </w:rPr>
        <w:t>กันยายน</w:t>
      </w:r>
      <w:r w:rsidRPr="00CC35FF">
        <w:rPr>
          <w:rFonts w:ascii="Cordia New" w:eastAsia="Cordia New" w:hAnsi="Cordia New" w:cs="Cordia New"/>
          <w:lang w:val="th"/>
        </w:rPr>
        <w:t xml:space="preserve"> 2021 </w:t>
      </w:r>
      <w:r w:rsidRPr="00CC35FF">
        <w:rPr>
          <w:rFonts w:ascii="Angsana New" w:eastAsia="Angsana New" w:hAnsi="Angsana New" w:cs="Angsana New"/>
          <w:cs/>
          <w:lang w:val="th" w:bidi="th-TH"/>
        </w:rPr>
        <w:t>โดยมีการอภิปรายหัวข้อเรื่องเมื่อวันที่</w:t>
      </w:r>
      <w:r w:rsidRPr="00CC35FF">
        <w:rPr>
          <w:rFonts w:ascii="Cordia New" w:eastAsia="Cordia New" w:hAnsi="Cordia New" w:cs="Cordia New"/>
          <w:lang w:val="th"/>
        </w:rPr>
        <w:t xml:space="preserve"> 2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</w:t>
      </w:r>
      <w:r w:rsidRPr="00CC35FF">
        <w:rPr>
          <w:rFonts w:ascii="Cordia New" w:eastAsia="Cordia New" w:hAnsi="Cordia New" w:cs="Cordia New"/>
          <w:lang w:val="th"/>
        </w:rPr>
        <w:t xml:space="preserve"> 3 </w:t>
      </w:r>
      <w:r w:rsidRPr="00CC35FF">
        <w:rPr>
          <w:rFonts w:ascii="Angsana New" w:eastAsia="Angsana New" w:hAnsi="Angsana New" w:cs="Angsana New"/>
          <w:cs/>
          <w:lang w:val="th" w:bidi="th-TH"/>
        </w:rPr>
        <w:t>กันยายน</w:t>
      </w:r>
      <w:r w:rsidRPr="00CC35FF">
        <w:rPr>
          <w:rFonts w:ascii="Cordia New" w:eastAsia="Cordia New" w:hAnsi="Cordia New" w:cs="Cordia New"/>
          <w:lang w:val="th"/>
        </w:rPr>
        <w:t xml:space="preserve"> 2021 </w:t>
      </w:r>
      <w:r w:rsidRPr="00CC35FF">
        <w:rPr>
          <w:rFonts w:ascii="Angsana New" w:eastAsia="Angsana New" w:hAnsi="Angsana New" w:cs="Angsana New"/>
          <w:cs/>
          <w:lang w:val="th" w:bidi="th-TH"/>
        </w:rPr>
        <w:t>มีผู้เข้าร่วมประชุมเกือบ</w:t>
      </w:r>
      <w:r w:rsidRPr="00CC35FF">
        <w:rPr>
          <w:rFonts w:ascii="Cordia New" w:eastAsia="Cordia New" w:hAnsi="Cordia New" w:cs="Cordia New"/>
          <w:lang w:val="th"/>
        </w:rPr>
        <w:t xml:space="preserve"> 400 </w:t>
      </w:r>
      <w:r w:rsidRPr="00CC35FF">
        <w:rPr>
          <w:rFonts w:ascii="Angsana New" w:eastAsia="Angsana New" w:hAnsi="Angsana New" w:cs="Angsana New"/>
          <w:cs/>
          <w:lang w:val="th" w:bidi="th-TH"/>
        </w:rPr>
        <w:t>คน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รวมทั้งผู้เคยประสบความรุนแรงด้วยเหตุแห่งเพศด้วยตนเอง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นักวิชาการและนักวิจัย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ผู้สนับสนุน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ผู้นำด้านธุรกิจ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และสมาชิกรัฐสภา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เพื่อปรึกษาหารือว่าเราควรจะทำงานร่วมกันอย่างไรเพื่อยุติความรุนแรงต่อ</w:t>
      </w:r>
      <w:r w:rsidR="00354F17" w:rsidRPr="00CC35FF">
        <w:rPr>
          <w:rFonts w:ascii="Angsana New" w:eastAsia="Angsana New" w:hAnsi="Angsana New" w:cs="Angsana New" w:hint="cs"/>
          <w:cs/>
          <w:lang w:val="th" w:bidi="th-TH"/>
        </w:rPr>
        <w:t>สตรี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และเด็ก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</w:p>
    <w:p w14:paraId="728C455C" w14:textId="26C3380F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การอภิปรายเหล่านี้จะแจ้งการปฏิบัติการต่างๆ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ภายใต้แผนแห่งชาติเพื่อยุติความรุนแรงต่อ</w:t>
      </w:r>
      <w:r w:rsidR="00354F17" w:rsidRPr="00CC35FF">
        <w:rPr>
          <w:rFonts w:ascii="Angsana New" w:eastAsia="Angsana New" w:hAnsi="Angsana New" w:cs="Angsana New" w:hint="cs"/>
          <w:cs/>
          <w:lang w:val="th" w:bidi="th-TH"/>
        </w:rPr>
        <w:t>สตรี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และเด็ก</w:t>
      </w:r>
      <w:r w:rsidRPr="00CC35FF">
        <w:rPr>
          <w:rFonts w:ascii="Cordia New" w:eastAsia="Cordia New" w:hAnsi="Cordia New" w:cs="Cordia New"/>
          <w:lang w:val="th"/>
        </w:rPr>
        <w:t xml:space="preserve"> (</w:t>
      </w:r>
      <w:r w:rsidRPr="00CC35FF">
        <w:rPr>
          <w:rFonts w:ascii="Angsana New" w:eastAsia="Angsana New" w:hAnsi="Angsana New" w:cs="Angsana New"/>
          <w:cs/>
          <w:lang w:val="th" w:bidi="th-TH"/>
        </w:rPr>
        <w:t>แผนแห่งชาติฉบับต่อไป</w:t>
      </w:r>
      <w:r w:rsidRPr="00CC35FF">
        <w:rPr>
          <w:rFonts w:ascii="Cordia New" w:eastAsia="Cordia New" w:hAnsi="Cordia New" w:cs="Cordia New"/>
          <w:lang w:val="th"/>
        </w:rPr>
        <w:t xml:space="preserve">) </w:t>
      </w:r>
    </w:p>
    <w:p w14:paraId="0A4DDA54" w14:textId="5DD96BB0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หน่วยปฏิบัติการความปลอดภัยของสภาปฏิรูปสตรีสหพันธรัฐแห่งชาติ</w:t>
      </w:r>
      <w:r w:rsidRPr="00CC35FF">
        <w:rPr>
          <w:rFonts w:ascii="Cordia New" w:eastAsia="Cordia New" w:hAnsi="Cordia New" w:cs="Cordia New"/>
          <w:lang w:val="th"/>
        </w:rPr>
        <w:t xml:space="preserve"> (</w:t>
      </w:r>
      <w:r w:rsidRPr="00CC35FF">
        <w:rPr>
          <w:rFonts w:ascii="Angsana New" w:eastAsia="Angsana New" w:hAnsi="Angsana New" w:cs="Angsana New"/>
          <w:cs/>
          <w:lang w:val="th" w:bidi="th-TH"/>
        </w:rPr>
        <w:t>หน่วยปฏิบัติการ</w:t>
      </w:r>
      <w:r w:rsidRPr="00CC35FF">
        <w:rPr>
          <w:rFonts w:ascii="Cordia New" w:eastAsia="Cordia New" w:hAnsi="Cordia New" w:cs="Cordia New"/>
          <w:lang w:val="th"/>
        </w:rPr>
        <w:t xml:space="preserve">) </w:t>
      </w:r>
      <w:r w:rsidRPr="00CC35FF">
        <w:rPr>
          <w:rFonts w:ascii="Angsana New" w:eastAsia="Angsana New" w:hAnsi="Angsana New" w:cs="Angsana New"/>
          <w:cs/>
          <w:lang w:val="th" w:bidi="th-TH"/>
        </w:rPr>
        <w:t>ประกอบด้วยรัฐมนตรีความปลอดภัยของสตรีของเครือรัฐ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รัฐและดินแดน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มีหน้าที่รับผิดชอบต่อการพัฒนาแผนแห่งชาติฉบับ</w:t>
      </w:r>
      <w:r w:rsidR="00354F17" w:rsidRPr="00CC35FF">
        <w:rPr>
          <w:rFonts w:ascii="Angsana New" w:eastAsia="Angsana New" w:hAnsi="Angsana New" w:cs="Angsana New" w:hint="cs"/>
          <w:cs/>
          <w:lang w:val="th" w:bidi="th-TH"/>
        </w:rPr>
        <w:t>หน้า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แผนแห่งชาติฉบับ</w:t>
      </w:r>
      <w:r w:rsidR="00354F17" w:rsidRPr="00CC35FF">
        <w:rPr>
          <w:rFonts w:ascii="Angsana New" w:eastAsia="Angsana New" w:hAnsi="Angsana New" w:cs="Angsana New" w:hint="cs"/>
          <w:cs/>
          <w:lang w:val="th" w:bidi="th-TH"/>
        </w:rPr>
        <w:t>หน้า</w:t>
      </w:r>
      <w:r w:rsidRPr="00CC35FF">
        <w:rPr>
          <w:rFonts w:ascii="Angsana New" w:eastAsia="Angsana New" w:hAnsi="Angsana New" w:cs="Angsana New"/>
          <w:cs/>
          <w:lang w:val="th" w:bidi="th-TH"/>
        </w:rPr>
        <w:t>จะเป็นเครื่องมือหลักที่จะเป็นแนวทางการใช้จ่ายของรัฐบาลทั้งหลายเพื่อยุติความรุนแรงด้วยเหตุแห่งเพศ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เรื่องนี้รวมถึงวิธีการที่เราประสบความสำเร็จเกี่ยวกับเป้าหมาย</w:t>
      </w:r>
      <w:r w:rsidRPr="00CC35FF">
        <w:rPr>
          <w:rFonts w:ascii="Cordia New" w:eastAsia="Cordia New" w:hAnsi="Cordia New" w:cs="Cordia New"/>
          <w:lang w:val="th"/>
        </w:rPr>
        <w:t xml:space="preserve"> 13 </w:t>
      </w:r>
      <w:r w:rsidRPr="00CC35FF">
        <w:rPr>
          <w:rFonts w:ascii="Angsana New" w:eastAsia="Angsana New" w:hAnsi="Angsana New" w:cs="Angsana New"/>
          <w:cs/>
          <w:lang w:val="th" w:bidi="th-TH"/>
        </w:rPr>
        <w:t>ของข้อตกลงแห่งชาติเกี่ยวกับการปิดช่องว่าง</w:t>
      </w:r>
      <w:r w:rsidRPr="00CC35FF">
        <w:rPr>
          <w:rFonts w:ascii="Cordia New" w:eastAsia="Cordia New" w:hAnsi="Cordia New" w:cs="Cordia New"/>
          <w:lang w:val="th"/>
        </w:rPr>
        <w:t xml:space="preserve"> (</w:t>
      </w:r>
      <w:r w:rsidRPr="00CC35FF">
        <w:rPr>
          <w:rFonts w:ascii="Angsana New" w:eastAsia="Angsana New" w:hAnsi="Angsana New" w:cs="Angsana New"/>
          <w:cs/>
          <w:lang w:val="th" w:bidi="th-TH"/>
        </w:rPr>
        <w:t>ข้อตกลงแห่งชาติ</w:t>
      </w:r>
      <w:r w:rsidRPr="00CC35FF">
        <w:rPr>
          <w:rFonts w:ascii="Cordia New" w:eastAsia="Cordia New" w:hAnsi="Cordia New" w:cs="Cordia New"/>
          <w:lang w:val="th"/>
        </w:rPr>
        <w:t xml:space="preserve">) </w:t>
      </w:r>
      <w:r w:rsidRPr="00CC35FF">
        <w:rPr>
          <w:rFonts w:ascii="Angsana New" w:eastAsia="Angsana New" w:hAnsi="Angsana New" w:cs="Angsana New"/>
          <w:cs/>
          <w:lang w:val="th" w:bidi="th-TH"/>
        </w:rPr>
        <w:t>ข้อตกลงแห่งชาติมุ่งมั่นที่จะลดแบบแผนทั้งมวลของความรุนแรงในครอบครัวและการล่วงละเมิดต่อ</w:t>
      </w:r>
      <w:r w:rsidR="00354F17" w:rsidRPr="00CC35FF">
        <w:rPr>
          <w:rFonts w:ascii="Angsana New" w:eastAsia="Angsana New" w:hAnsi="Angsana New" w:cs="Angsana New" w:hint="cs"/>
          <w:cs/>
          <w:lang w:val="th" w:bidi="th-TH"/>
        </w:rPr>
        <w:t>สตรี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และเด็กสาวชาวพื้นเมืองอะบอริจินและชาวเกาะทอร์เรส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อย่างน้อยที่สุดร้อยละ</w:t>
      </w:r>
      <w:r w:rsidRPr="00CC35FF">
        <w:rPr>
          <w:rFonts w:ascii="Cordia New" w:eastAsia="Cordia New" w:hAnsi="Cordia New" w:cs="Cordia New"/>
          <w:lang w:val="th"/>
        </w:rPr>
        <w:t xml:space="preserve"> 50 </w:t>
      </w:r>
      <w:r w:rsidRPr="00CC35FF">
        <w:rPr>
          <w:rFonts w:ascii="Angsana New" w:eastAsia="Angsana New" w:hAnsi="Angsana New" w:cs="Angsana New"/>
          <w:cs/>
          <w:lang w:val="th" w:bidi="th-TH"/>
        </w:rPr>
        <w:t>ในปี</w:t>
      </w:r>
      <w:r w:rsidRPr="00CC35FF">
        <w:rPr>
          <w:rFonts w:ascii="Cordia New" w:eastAsia="Cordia New" w:hAnsi="Cordia New" w:cs="Cordia New"/>
          <w:lang w:val="th"/>
        </w:rPr>
        <w:t xml:space="preserve"> 2031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และก้าวหน้าต่อไปจนถึงศูนย์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นอกจากนั้น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ยังรวมถึงการทำงานร่วมกันเพื่อเสนอความสำคัญเร่งด่วนสี่พื้นที่ปฏิรูปตามลำดับความสำคัญภายใต้ข้อตกลงแห่งชาติ</w:t>
      </w:r>
    </w:p>
    <w:p w14:paraId="67BD7E63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แถลงการณ์ผู้แทนฉบับนี้รวมเสียงของผู้แทนและผู้เข้าร่วมการประชุมสุดยอด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รวมทั้งผู้ที่มีประสบการณ์ชีวิตที่หลากหลาย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นี่รวมถึงผู้แทนจากแต่ละรัฐและมณฑลที่ได้รับการเสนอชื่อโดยสมาชิกของหน่วยปฏิบัติการ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และสมาชิกของสภาที่ปรึกษาเกี่ยวกับความรุนแรงในครอบครัว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ในบ้าน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และทางเพศของ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ชาวอะบอริจินและชาวเกาะทอร์เรส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และกลุ่มที่ปรึกษาแผนแห่งชาติ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แถลงการณ์นี้ร่างโดยหัวหน้าผู้แทนที่แต่ละรัฐและมณฑลคัดเลือกมา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นี่มิใช่บันทึกของการอภิปรายรวมยอดของเนื้อหาของการอภิปรายระหว่างสี่วัน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แต่เป็นการสรุปของเนื้ัอหาและความคิดสำคัญ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ที่ผู้แทนทั้งหลายได้ระบุไว้</w:t>
      </w:r>
    </w:p>
    <w:p w14:paraId="6BA68CCE" w14:textId="77777777" w:rsidR="00F234BE" w:rsidRPr="00CC35FF" w:rsidRDefault="00C74C5F">
      <w:bookmarkStart w:id="1" w:name="_heading=h.1fob9te" w:colFirst="0" w:colLast="0"/>
      <w:bookmarkEnd w:id="1"/>
      <w:r w:rsidRPr="00CC35FF">
        <w:rPr>
          <w:rFonts w:ascii="Angsana New" w:eastAsia="Angsana New" w:hAnsi="Angsana New" w:cs="Angsana New"/>
          <w:cs/>
          <w:lang w:val="th" w:bidi="th-TH"/>
        </w:rPr>
        <w:t>การรับฟังจะต้องดำเนินต่อไปหลังการประชุมสุดยอด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เพื่อว่าจะยังคงมีการรับฟังความคิดเห็นอยู่ต่อไป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รวมถึงการรายงานแผนการปฏิบัติในแผนแห่งชาติฉบับต่อไป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เราเรียกร้องให้รัฐบาลเครือรัฐ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รัฐ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มณฑล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ประกาศให้การยุติการใช้ความรุนแรงด้วยเหตุแห่งเพศเป็นนโยบายแห่งชาติที่มีความสำคัญเร่งด่วนนโยบายหนึ่ง</w:t>
      </w:r>
    </w:p>
    <w:p w14:paraId="316C0017" w14:textId="77777777" w:rsidR="002A1BDD" w:rsidRDefault="002A1BDD">
      <w:pPr>
        <w:spacing w:line="240" w:lineRule="auto"/>
        <w:rPr>
          <w:rFonts w:ascii="Angsana New" w:eastAsia="Angsana New" w:hAnsi="Angsana New" w:cs="Angsana New"/>
          <w:b/>
          <w:bCs/>
          <w:color w:val="1A2482"/>
          <w:sz w:val="27"/>
          <w:szCs w:val="27"/>
          <w:cs/>
          <w:lang w:val="th" w:bidi="th-TH"/>
        </w:rPr>
      </w:pPr>
      <w:r>
        <w:rPr>
          <w:rFonts w:ascii="Angsana New" w:eastAsia="Angsana New" w:hAnsi="Angsana New" w:cs="Angsana New"/>
          <w:bCs/>
          <w:color w:val="1A2482"/>
          <w:sz w:val="27"/>
          <w:szCs w:val="27"/>
          <w:cs/>
          <w:lang w:val="th" w:bidi="th-TH"/>
        </w:rPr>
        <w:br w:type="page"/>
      </w:r>
    </w:p>
    <w:p w14:paraId="6F74A9CD" w14:textId="5AB373BD" w:rsidR="00F234BE" w:rsidRPr="00CC35FF" w:rsidRDefault="00C74C5F">
      <w:pPr>
        <w:pStyle w:val="Heading1"/>
        <w:shd w:val="clear" w:color="auto" w:fill="auto"/>
        <w:rPr>
          <w:sz w:val="27"/>
          <w:szCs w:val="27"/>
        </w:rPr>
      </w:pPr>
      <w:bookmarkStart w:id="2" w:name="_GoBack"/>
      <w:bookmarkEnd w:id="2"/>
      <w:r w:rsidRPr="00CC35FF">
        <w:rPr>
          <w:rFonts w:ascii="Angsana New" w:eastAsia="Angsana New" w:hAnsi="Angsana New" w:cs="Angsana New"/>
          <w:bCs/>
          <w:color w:val="1A2482"/>
          <w:sz w:val="27"/>
          <w:szCs w:val="27"/>
          <w:cs/>
          <w:lang w:val="th" w:bidi="th-TH"/>
        </w:rPr>
        <w:lastRenderedPageBreak/>
        <w:t>การไตร่ตรองเกี่ยวกับ</w:t>
      </w:r>
      <w:r w:rsidRPr="00CC35FF">
        <w:rPr>
          <w:rFonts w:ascii="Cordia New" w:eastAsia="Cordia New" w:hAnsi="Cordia New" w:cs="Cordia New"/>
          <w:color w:val="1A2482"/>
          <w:sz w:val="27"/>
          <w:szCs w:val="27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Cs/>
          <w:i/>
          <w:iCs/>
          <w:color w:val="1A2482"/>
          <w:sz w:val="27"/>
          <w:szCs w:val="27"/>
          <w:cs/>
          <w:lang w:val="th" w:bidi="th-TH"/>
        </w:rPr>
        <w:t>แผนแห่งชาติเพื่อลดความรุนแรงต่อสตรีและเด็ก</w:t>
      </w:r>
      <w:r w:rsidRPr="00CC35FF">
        <w:rPr>
          <w:rFonts w:ascii="Cordia New" w:eastAsia="Cordia New" w:hAnsi="Cordia New" w:cs="Cordia New"/>
          <w:i/>
          <w:color w:val="1A2482"/>
          <w:sz w:val="27"/>
          <w:szCs w:val="27"/>
          <w:lang w:val="th"/>
        </w:rPr>
        <w:t xml:space="preserve"> 2010-2022</w:t>
      </w:r>
    </w:p>
    <w:p w14:paraId="69A31E1F" w14:textId="354889B4" w:rsidR="00F234BE" w:rsidRPr="00CC35FF" w:rsidRDefault="00C74C5F">
      <w:r w:rsidRPr="00CC35FF">
        <w:rPr>
          <w:rFonts w:ascii="Cordia New" w:eastAsia="Cordia New" w:hAnsi="Cordia New" w:cs="Cordia New"/>
          <w:lang w:val="th"/>
        </w:rPr>
        <w:t xml:space="preserve"> </w:t>
      </w:r>
      <w:hyperlink r:id="rId8" w:history="1">
        <w:r w:rsidRPr="00CC35FF">
          <w:rPr>
            <w:rFonts w:ascii="Angsana New" w:eastAsia="Angsana New" w:hAnsi="Angsana New" w:cs="Angsana New"/>
            <w:i/>
            <w:iCs/>
            <w:cs/>
            <w:lang w:val="th" w:bidi="th-TH"/>
          </w:rPr>
          <w:t>แผนแห่งชาติเพื่อลดความรุนแรงต่อผู้หญิงและเด็ก</w:t>
        </w:r>
        <w:r w:rsidRPr="00CC35FF">
          <w:rPr>
            <w:rFonts w:ascii="Cordia New" w:eastAsia="Cordia New" w:hAnsi="Cordia New" w:cs="Cordia New"/>
            <w:i/>
            <w:lang w:val="th"/>
          </w:rPr>
          <w:t> 2010-202</w:t>
        </w:r>
      </w:hyperlink>
      <w:hyperlink r:id="rId9" w:history="1">
        <w:r w:rsidRPr="00CC35FF">
          <w:rPr>
            <w:rFonts w:ascii="Cordia New" w:eastAsia="Cordia New" w:hAnsi="Cordia New" w:cs="Cordia New"/>
            <w:lang w:val="th"/>
          </w:rPr>
          <w:t>2</w:t>
        </w:r>
      </w:hyperlink>
      <w:r w:rsidRPr="00CC35FF">
        <w:rPr>
          <w:rFonts w:ascii="Cordia New" w:eastAsia="Cordia New" w:hAnsi="Cordia New" w:cs="Cordia New"/>
          <w:lang w:val="th"/>
        </w:rPr>
        <w:t xml:space="preserve"> (2020-2022 </w:t>
      </w:r>
      <w:r w:rsidRPr="00CC35FF">
        <w:rPr>
          <w:rFonts w:ascii="Angsana New" w:eastAsia="Angsana New" w:hAnsi="Angsana New" w:cs="Angsana New"/>
          <w:cs/>
          <w:lang w:val="th" w:bidi="th-TH"/>
        </w:rPr>
        <w:t>แผนแห่งชาติ</w:t>
      </w:r>
      <w:r w:rsidRPr="00CC35FF">
        <w:rPr>
          <w:rFonts w:ascii="Cordia New" w:eastAsia="Cordia New" w:hAnsi="Cordia New" w:cs="Cordia New"/>
          <w:lang w:val="th"/>
        </w:rPr>
        <w:t xml:space="preserve">) </w:t>
      </w:r>
      <w:r w:rsidRPr="00CC35FF">
        <w:rPr>
          <w:rFonts w:ascii="Angsana New" w:eastAsia="Angsana New" w:hAnsi="Angsana New" w:cs="Angsana New"/>
          <w:cs/>
          <w:lang w:val="th" w:bidi="th-TH"/>
        </w:rPr>
        <w:t>ยอมรับว่า</w:t>
      </w:r>
      <w:r w:rsidR="00354F17" w:rsidRPr="00CC35FF">
        <w:rPr>
          <w:rFonts w:ascii="Angsana New" w:eastAsia="Angsana New" w:hAnsi="Angsana New" w:cs="Angsana New" w:hint="cs"/>
          <w:cs/>
          <w:lang w:val="th" w:bidi="th-TH"/>
        </w:rPr>
        <w:t>สตรี</w:t>
      </w:r>
      <w:r w:rsidRPr="00CC35FF">
        <w:rPr>
          <w:rFonts w:ascii="Angsana New" w:eastAsia="Angsana New" w:hAnsi="Angsana New" w:cs="Angsana New"/>
          <w:cs/>
          <w:lang w:val="th" w:bidi="th-TH"/>
        </w:rPr>
        <w:t>มีความเป็นไปได้มากกว่าชาย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ที่จะประสบกับความรุนแรงในครอบครัว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ในบ้าน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และทางเพศ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เช่นเดียวกับความรุนแรงในรูปแบบอื่นๆ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ที่เกิดขึ้นนอกบ้าน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รวมทั้งในสถานที่ที่เป็นสถาบัน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การสะกดรอยตามและการรังควานทางเพศในสถานที่สาธารณะ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และการล่วงละเมิดผ่านทางอุปกรณ์อำนวยความสะดวกด้านเทคโนโลยี</w:t>
      </w:r>
      <w:r w:rsidRPr="00CC35FF">
        <w:rPr>
          <w:vertAlign w:val="superscript"/>
        </w:rPr>
        <w:footnoteReference w:id="1"/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แผนแห่งชาติ</w:t>
      </w:r>
      <w:r w:rsidRPr="00CC35FF">
        <w:rPr>
          <w:rFonts w:ascii="Cordia New" w:eastAsia="Cordia New" w:hAnsi="Cordia New" w:cs="Cordia New"/>
          <w:lang w:val="th"/>
        </w:rPr>
        <w:t xml:space="preserve"> 2010-2022 </w:t>
      </w:r>
      <w:r w:rsidRPr="00CC35FF">
        <w:rPr>
          <w:rFonts w:ascii="Angsana New" w:eastAsia="Angsana New" w:hAnsi="Angsana New" w:cs="Angsana New"/>
          <w:cs/>
          <w:lang w:val="th" w:bidi="th-TH"/>
        </w:rPr>
        <w:t>ได้นำความพยายามของรัฐบาลออสเตรเลียทั้งหมดมารวมกัน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เพื่อแก้ไขความรุนแรงต่อผู้หญิงทุกรูปทุกแบบเป็นครั้งแรก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</w:p>
    <w:p w14:paraId="31C786D2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ภายใต้แผนแห่งชาติ</w:t>
      </w:r>
      <w:r w:rsidRPr="00CC35FF">
        <w:rPr>
          <w:rFonts w:ascii="Cordia New" w:eastAsia="Cordia New" w:hAnsi="Cordia New" w:cs="Cordia New"/>
          <w:lang w:val="th"/>
        </w:rPr>
        <w:t xml:space="preserve"> 2010-2022 </w:t>
      </w:r>
      <w:r w:rsidRPr="00CC35FF">
        <w:rPr>
          <w:rFonts w:ascii="Angsana New" w:eastAsia="Angsana New" w:hAnsi="Angsana New" w:cs="Angsana New"/>
          <w:cs/>
          <w:lang w:val="th" w:bidi="th-TH"/>
        </w:rPr>
        <w:t>รัฐบาลทั้งหลายได้ร่วมมือกันเพื่อสถาปนาโครงสร้างพื้นฐานสำคัญ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เพิ่มความแข็งแกร่งให้กับบริการที่ตอบสนองการป้องกันและการหาทางแก้ปัญหาความรุนแรงต่อผู้หญิงและเด็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เรื่องนี้รวมถึงการจัดตั้งการเฝ้าระวังของเรา</w:t>
      </w:r>
      <w:r w:rsidRPr="00CC35FF">
        <w:rPr>
          <w:rFonts w:ascii="Cordia New" w:eastAsia="Cordia New" w:hAnsi="Cordia New" w:cs="Cordia New"/>
          <w:lang w:val="th"/>
        </w:rPr>
        <w:t xml:space="preserve"> (Our Watch) </w:t>
      </w:r>
      <w:r w:rsidRPr="00CC35FF">
        <w:rPr>
          <w:rFonts w:ascii="Angsana New" w:eastAsia="Angsana New" w:hAnsi="Angsana New" w:cs="Angsana New"/>
          <w:cs/>
          <w:lang w:val="th" w:bidi="th-TH"/>
        </w:rPr>
        <w:t>องค์กรค้นคว้าเพื่อความปลอดภัยของสตรีแห่งชาติของออสเตรเลีย</w:t>
      </w:r>
      <w:r w:rsidRPr="00CC35FF">
        <w:rPr>
          <w:rFonts w:ascii="Cordia New" w:eastAsia="Cordia New" w:hAnsi="Cordia New" w:cs="Cordia New"/>
          <w:lang w:val="th"/>
        </w:rPr>
        <w:t xml:space="preserve"> (ANROWS)  1800RESPECT  </w:t>
      </w:r>
      <w:r w:rsidRPr="00CC35FF">
        <w:rPr>
          <w:rFonts w:ascii="Angsana New" w:eastAsia="Angsana New" w:hAnsi="Angsana New" w:cs="Angsana New"/>
          <w:i/>
          <w:iCs/>
          <w:cs/>
          <w:lang w:val="th" w:bidi="th-TH"/>
        </w:rPr>
        <w:t>การรณรงค์หยุดตรงที่เริ่มต้น</w:t>
      </w:r>
      <w:r w:rsidRPr="00CC35FF">
        <w:rPr>
          <w:rFonts w:ascii="Cordia New" w:eastAsia="Cordia New" w:hAnsi="Cordia New" w:cs="Cordia New"/>
          <w:i/>
          <w:lang w:val="th"/>
        </w:rPr>
        <w:t xml:space="preserve"> (Stop it at the Start)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ความสนับสนุนสำหรับบริการผู้เชี่ยวชาญ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ที่พักอาศัยฉุกเฉิน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และโปรแกรมความปลอดภัยที่บ้าน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และงานสนับสนุนทั่วทุกภาคเพื่อจัดหาระบบที่ทำงานร่วมกัน</w:t>
      </w:r>
    </w:p>
    <w:p w14:paraId="4E8BEDEC" w14:textId="05219C39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ในระหว่างที่แผนแห่งชาติ</w:t>
      </w:r>
      <w:r w:rsidRPr="00CC35FF">
        <w:rPr>
          <w:rFonts w:ascii="Cordia New" w:eastAsia="Cordia New" w:hAnsi="Cordia New" w:cs="Cordia New"/>
          <w:lang w:val="th"/>
        </w:rPr>
        <w:t xml:space="preserve"> 2010-2022 </w:t>
      </w:r>
      <w:r w:rsidRPr="00CC35FF">
        <w:rPr>
          <w:rFonts w:ascii="Angsana New" w:eastAsia="Angsana New" w:hAnsi="Angsana New" w:cs="Angsana New"/>
          <w:cs/>
          <w:lang w:val="th" w:bidi="th-TH"/>
        </w:rPr>
        <w:t>สร้างรากฐานที่มั่นคงและปรับปรุงความรู้และความเข้าใจของความรุนแรงทั้งสองประเภท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คือความรุนแรงต่อผู้หญิงและความไม่เท่าเทียมกันทางเพศ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ยังมีเรื่องอื่นๆ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ที่จะต้องทำอีกหลายเรื่องเพื่อยุติความรุนแรงต่อ</w:t>
      </w:r>
      <w:r w:rsidR="00354F17" w:rsidRPr="00CC35FF">
        <w:rPr>
          <w:rFonts w:ascii="Angsana New" w:eastAsia="Angsana New" w:hAnsi="Angsana New" w:cs="Angsana New" w:hint="cs"/>
          <w:cs/>
          <w:lang w:val="th" w:bidi="th-TH"/>
        </w:rPr>
        <w:t>สตรี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และเด็ก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เช่นเดียวกับการวัดความก้าวหน้าและการรับประกันว่าเรากำลังลงทุนเงินในทางที่ถูกต้อง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ศูนย์กลางของเรื่องอยู่ที่ความพยายามของเราในการลงทุนในการป้องกันและแก้ไขตัวขับเคลื่อนความรุนแรงทางเพศต่อ</w:t>
      </w:r>
      <w:r w:rsidR="00667941" w:rsidRPr="00CC35FF">
        <w:rPr>
          <w:rFonts w:ascii="Angsana New" w:eastAsia="Angsana New" w:hAnsi="Angsana New" w:cs="Angsana New" w:hint="cs"/>
          <w:cs/>
          <w:lang w:val="th" w:bidi="th-TH"/>
        </w:rPr>
        <w:t>สตรี</w:t>
      </w:r>
      <w:r w:rsidR="00667941" w:rsidRPr="00CC35FF">
        <w:rPr>
          <w:rFonts w:ascii="Cordia New" w:eastAsia="Cordia New" w:hAnsi="Cordia New" w:cs="Cordia New" w:hint="cs"/>
          <w:cs/>
          <w:lang w:val="th" w:bidi="th-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ผ่านนโยบาย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การปฏิบัติ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และโครงสร้างทั้งหลาย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ที่เสริมกำลังความไม่เสมอภาคทางเพศ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พฤติกรรมและทัศนคติส่วนตัว</w:t>
      </w:r>
    </w:p>
    <w:p w14:paraId="69334316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การสนทนาหารือ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ณ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ประชุมสุดยอดแห่งชาติมุ่งไปที่การสร้างพื้นฐานที่แข็งแกร่งเหล่านี้และทำให้ความพยายามร่วมกันแห่งชาติของเราก้าวหน้าไปสู่การยุติความรุนแรงต่อผู้หญิงและเด็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เราจะต้องไตร่ตรองทั้งความสำเร็จและข้อจำกัดของแผนแห่งชาติ</w:t>
      </w:r>
      <w:r w:rsidRPr="00CC35FF">
        <w:rPr>
          <w:rFonts w:ascii="Cordia New" w:eastAsia="Cordia New" w:hAnsi="Cordia New" w:cs="Cordia New"/>
          <w:lang w:val="th"/>
        </w:rPr>
        <w:t xml:space="preserve"> 2010-2022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เพื่อสร้างบนสิ่งที่ยังต้องทำให้สำเร็จ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ได้รับทุนอุดหนุน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และทำให้เสร็จสมบูรณ์</w:t>
      </w:r>
    </w:p>
    <w:p w14:paraId="6EA1805A" w14:textId="70B11834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ที่สำคัญคือ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การประชุมสุดยอดยังได้พิจารณาประเด็นที่เกิดขึ้นที่หยุดยั้ง</w:t>
      </w:r>
      <w:r w:rsidR="00667941" w:rsidRPr="00CC35FF">
        <w:rPr>
          <w:rFonts w:ascii="Angsana New" w:eastAsia="Angsana New" w:hAnsi="Angsana New" w:cs="Angsana New" w:hint="cs"/>
          <w:cs/>
          <w:lang w:val="th" w:bidi="th-TH"/>
        </w:rPr>
        <w:t>สตรี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และเด็กจากการใช้ชีวิตอยู่อย่างเป็นอิสระจากความรุนแรงทุกรูปแบบ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ท่ามกลางสถาณการณ์การระบาดทั่วโลกของโควิด</w:t>
      </w:r>
      <w:r w:rsidRPr="00CC35FF">
        <w:rPr>
          <w:rFonts w:ascii="Cordia New" w:eastAsia="Cordia New" w:hAnsi="Cordia New" w:cs="Cordia New"/>
          <w:lang w:val="th"/>
        </w:rPr>
        <w:t xml:space="preserve">-19 </w:t>
      </w:r>
      <w:r w:rsidRPr="00CC35FF">
        <w:rPr>
          <w:rFonts w:ascii="Angsana New" w:eastAsia="Angsana New" w:hAnsi="Angsana New" w:cs="Angsana New"/>
          <w:cs/>
          <w:lang w:val="th" w:bidi="th-TH"/>
        </w:rPr>
        <w:t>รัฐบาลทั้งหลายมีโอกาสครั้งเดียวในยุคที่จะสร้างกรอบนโยบาย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เพื่อขับเคลื่อนการเปลี่ยนแปลงด้านวัฒนธรรมและระบบที่จำเป็นต่อการป้องกันความรุนแรงต่อผู้หญิง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และขัดขวางรูปแบบของพฤติกรรม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ที่ทำให้เกิดพฤติกรรมรุนแรงและล่วงละเมิดส่วนมากที่ชายใช้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</w:p>
    <w:p w14:paraId="44C5E2F9" w14:textId="78C3E9C6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นอกจากนั้นการสนทนาหารือ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ณ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ที่ประชุมสุด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ยอดยังได้ย้ำว่า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ภายใต้แผนแห่งชาติ</w:t>
      </w:r>
      <w:r w:rsidRPr="00CC35FF">
        <w:rPr>
          <w:rFonts w:ascii="Cordia New" w:eastAsia="Cordia New" w:hAnsi="Cordia New" w:cs="Cordia New"/>
          <w:lang w:val="th"/>
        </w:rPr>
        <w:t xml:space="preserve"> 2010-2022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เรายังไม่เคยได้เห็นการปรับปรุงใดๆ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สำหรับ</w:t>
      </w:r>
      <w:r w:rsidR="00667941" w:rsidRPr="00CC35FF">
        <w:rPr>
          <w:rFonts w:ascii="Angsana New" w:eastAsia="Angsana New" w:hAnsi="Angsana New" w:cs="Angsana New" w:hint="cs"/>
          <w:cs/>
          <w:lang w:val="th" w:bidi="th-TH"/>
        </w:rPr>
        <w:t>สตรี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และเด็กชาวอะบอริจินและชาวเกาะทอร์เรส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ตลอดทั่วทุกระดับของรัฐบาล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ไม่มีการใช้ความพยายามอย่างเพียงพอในอันที่จะเก็บเสียงของพลเมืองชนชาติแรก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ในการทำให้มั่นใจว่ามีการคิดหาทางออกที่นำโดยชุมชนและจัดเสนอโดยองค์กรของชาวพื้นเมืองอะบอริจินและของ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lang w:val="th"/>
        </w:rPr>
        <w:t xml:space="preserve">  </w:t>
      </w:r>
    </w:p>
    <w:p w14:paraId="76A1420C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เรามีโอกาสที่จะคิดฝันและปฏิรูปทัศนคติของสังคมและเศรษฐกิจของเรา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ด้วยวิธีที่ไม่เพียงแต่จะเพิ่มพูนความยืดหยุ่นและความช่วยเหลือให้ประเทศฟื้นตัวโดยเร็วจากวิกฤตกาลนี้เท่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นั้น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lastRenderedPageBreak/>
        <w:t>แต่ยังจะช่วยส่งเสริมความพยายามของเราไปสู่ความก้าวหน้าที่เร็วที่สุดในการป้องกันความรุนแรงต่อสตรี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และในการนำไปสู่ความเท่าเทียมกันทางเพศ</w:t>
      </w:r>
    </w:p>
    <w:p w14:paraId="236FAD2A" w14:textId="77777777" w:rsidR="00F234BE" w:rsidRPr="00CC35FF" w:rsidRDefault="00C74C5F">
      <w:pPr>
        <w:pStyle w:val="Heading1"/>
        <w:shd w:val="clear" w:color="auto" w:fill="auto"/>
        <w:rPr>
          <w:color w:val="1A2482"/>
        </w:rPr>
      </w:pPr>
      <w:r w:rsidRPr="00CC35FF">
        <w:rPr>
          <w:rFonts w:ascii="Angsana New" w:eastAsia="Angsana New" w:hAnsi="Angsana New" w:cs="Angsana New"/>
          <w:bCs/>
          <w:color w:val="1A2482"/>
          <w:szCs w:val="32"/>
          <w:cs/>
          <w:lang w:val="th" w:bidi="th-TH"/>
        </w:rPr>
        <w:t>การอภิปรายสุดยอด</w:t>
      </w:r>
    </w:p>
    <w:p w14:paraId="0E52DFD4" w14:textId="77777777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คณะกรรมการ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</w:p>
    <w:p w14:paraId="1C618B01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ผู้เข้าร่วมมีโอกาสที่จะได้ยินและถามคำถามต่อผู้ร่วมอภิปรายซึ่งเป็นผู้เชี่ยวชาญหลายต่อหลายสาขาวิชาการ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การได้พบปะกับคณะกรรมการผู้เชี่ยวชาญ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เป็นโอกาสที่จะได้แบ่งปันหลักฐานที่เกิดขึ้น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เน้นแนวปฏิบัติที่ส่อความสำเร็จและมีประสิทธิภาพ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และฟังจากผู้ที่กำลังทำงานเพื่อยุติความรุนแรงด้วยเหตุแห่งเพศทุกรูปแบบโดยตรง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</w:p>
    <w:p w14:paraId="651E67AC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คณะกรรมการ</w:t>
      </w:r>
      <w:r w:rsidRPr="00CC35FF">
        <w:rPr>
          <w:rFonts w:ascii="Angsana New" w:eastAsia="Angsana New" w:hAnsi="Angsana New" w:cs="Angsana New"/>
          <w:i/>
          <w:iCs/>
          <w:cs/>
          <w:lang w:val="th" w:bidi="th-TH"/>
        </w:rPr>
        <w:t>ประสบการณ์ด้านความรุนแรงในครอบครัว</w:t>
      </w:r>
      <w:r w:rsidRPr="00CC35FF">
        <w:rPr>
          <w:rFonts w:ascii="Cordia New" w:eastAsia="Cordia New" w:hAnsi="Cordia New" w:cs="Cordia New"/>
          <w:i/>
          <w:lang w:val="th"/>
        </w:rPr>
        <w:t xml:space="preserve"> </w:t>
      </w:r>
      <w:r w:rsidRPr="00CC35FF">
        <w:rPr>
          <w:rFonts w:ascii="Angsana New" w:eastAsia="Angsana New" w:hAnsi="Angsana New" w:cs="Angsana New"/>
          <w:i/>
          <w:iCs/>
          <w:cs/>
          <w:lang w:val="th" w:bidi="th-TH"/>
        </w:rPr>
        <w:t>ในบ้านและความรุนแรงทางเพศของชาวพื้นเมืองอะบอริจินและชาวเกาะทอร์เรส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i/>
          <w:lang w:val="th"/>
        </w:rPr>
        <w:t xml:space="preserve">  </w:t>
      </w:r>
      <w:r w:rsidRPr="00CC35FF">
        <w:rPr>
          <w:rFonts w:ascii="Angsana New" w:eastAsia="Angsana New" w:hAnsi="Angsana New" w:cs="Angsana New"/>
          <w:i/>
          <w:iCs/>
          <w:cs/>
          <w:lang w:val="th" w:bidi="th-TH"/>
        </w:rPr>
        <w:t>สเตรท</w:t>
      </w:r>
      <w:r w:rsidRPr="00CC35FF">
        <w:rPr>
          <w:rFonts w:ascii="Angsana New" w:eastAsia="Angsana New" w:hAnsi="Angsana New" w:cs="Angsana New"/>
          <w:cs/>
          <w:lang w:val="th" w:bidi="th-TH"/>
        </w:rPr>
        <w:t>ยอมรับว่า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ชาวพื้นเมืองและชาวเกาะทอร์เรส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จะต้องดำเนินชีวิตตามแบบแผน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และการลงมือปฏิบัติที่เหมาะสมทางวัฒนธรรมและการป้องกันบาดแผลทางใจและการตอบสนองความรุนแรง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และหารือเกี่ยวกับแผนงานเฉพาะสำหรับผู้หญิงของชนเผ่าแรกของชาติ</w:t>
      </w:r>
      <w:r w:rsidRPr="00CC35FF">
        <w:rPr>
          <w:rFonts w:ascii="Cordia New" w:eastAsia="Cordia New" w:hAnsi="Cordia New" w:cs="Cordia New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cs/>
          <w:lang w:val="th" w:bidi="th-TH"/>
        </w:rPr>
        <w:t>คณะกรรมการ</w:t>
      </w:r>
      <w:r w:rsidRPr="00CC35FF">
        <w:rPr>
          <w:rFonts w:ascii="Angsana New" w:eastAsia="Angsana New" w:hAnsi="Angsana New" w:cs="Angsana New"/>
          <w:i/>
          <w:iCs/>
          <w:cs/>
          <w:lang w:val="th" w:bidi="th-TH"/>
        </w:rPr>
        <w:t>เสรีภาพทางการเงิน</w:t>
      </w:r>
      <w:r w:rsidRPr="00CC35FF">
        <w:rPr>
          <w:rFonts w:ascii="Cordia New" w:eastAsia="Cordia New" w:hAnsi="Cordia New" w:cs="Cordia New"/>
          <w:i/>
          <w:lang w:val="th"/>
        </w:rPr>
        <w:t xml:space="preserve">: </w:t>
      </w:r>
      <w:r w:rsidRPr="00CC35FF">
        <w:rPr>
          <w:rFonts w:ascii="Angsana New" w:eastAsia="Angsana New" w:hAnsi="Angsana New" w:cs="Angsana New"/>
          <w:i/>
          <w:iCs/>
          <w:cs/>
          <w:lang w:val="th" w:bidi="th-TH"/>
        </w:rPr>
        <w:t>การสร้างความมั่นคงทางเศรษฐกิจและการหลุดพ้นจากการล่วงละเมิดทางการเงิน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ได้สำรวจปฏิสัมพันธ์ระหว่างความมั่นคงทางเศรษฐกิจ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ความเป็นอิสระ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และความปลอดภัยของสตรี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รวมทั้งความต้องการการปฏิบัติที่ป้องกันการล่วงละเมิดทางการเงิน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และการจัดให้มีอาคารที่พักอาศัยที่มั่นคงกว่า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คณะกรรมการ</w:t>
      </w:r>
      <w:r w:rsidRPr="00CC35FF">
        <w:rPr>
          <w:rFonts w:ascii="Cordia New" w:eastAsia="Cordia New" w:hAnsi="Cordia New" w:cs="Cordia New"/>
          <w:i/>
          <w:lang w:val="th"/>
        </w:rPr>
        <w:t>Roadmap to Respect@ Work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i/>
          <w:iCs/>
          <w:cs/>
          <w:lang w:val="th" w:bidi="th-TH"/>
        </w:rPr>
        <w:t>ความรุนแรงต่อสตรีเป็นธุรกิจของทุกคน</w:t>
      </w:r>
      <w:r w:rsidRPr="00CC35FF">
        <w:rPr>
          <w:rFonts w:ascii="Angsana New" w:eastAsia="Angsana New" w:hAnsi="Angsana New" w:cs="Angsana New"/>
          <w:cs/>
          <w:lang w:val="th" w:bidi="th-TH"/>
        </w:rPr>
        <w:t>ได้อภิปรายบทบาทที่บรรดารัฐบาล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องค์กร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และนายจ้างทั้งหลายกำลังดำเนินการ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และสามารถนำมาใช้ในการป้องกันความรุนแรงผ่านทางความริเริ่มเกี่ยวกับความเสมอภาคทางเพศ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การให้สภาพแวดล้อมการทำงานที่ปลอดภัยสำหรับสตรี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และการสนับสนุนสตรีที่กำลังประสบความรุนแรงทั้งภายในและภายนอกที่ทำงาน</w:t>
      </w:r>
    </w:p>
    <w:p w14:paraId="5A7C282B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คณะกรรมการ</w:t>
      </w:r>
      <w:r w:rsidRPr="00CC35FF">
        <w:rPr>
          <w:rFonts w:ascii="Angsana New" w:eastAsia="Angsana New" w:hAnsi="Angsana New" w:cs="Angsana New"/>
          <w:i/>
          <w:iCs/>
          <w:cs/>
          <w:lang w:val="th" w:bidi="th-TH"/>
        </w:rPr>
        <w:t>การเปลี่ยนแปลงวิถีทาง</w:t>
      </w:r>
      <w:r w:rsidRPr="00CC35FF">
        <w:rPr>
          <w:rFonts w:ascii="Cordia New" w:eastAsia="Cordia New" w:hAnsi="Cordia New" w:cs="Cordia New"/>
          <w:i/>
          <w:lang w:val="th"/>
        </w:rPr>
        <w:t xml:space="preserve">: </w:t>
      </w:r>
      <w:r w:rsidRPr="00CC35FF">
        <w:rPr>
          <w:rFonts w:ascii="Angsana New" w:eastAsia="Angsana New" w:hAnsi="Angsana New" w:cs="Angsana New"/>
          <w:i/>
          <w:iCs/>
          <w:cs/>
          <w:lang w:val="th" w:bidi="th-TH"/>
        </w:rPr>
        <w:t>การแทรกแซงของผู้กระทำผิด</w:t>
      </w:r>
      <w:r w:rsidRPr="00CC35FF">
        <w:rPr>
          <w:rFonts w:ascii="Cordia New" w:eastAsia="Cordia New" w:hAnsi="Cordia New" w:cs="Cordia New"/>
          <w:i/>
          <w:lang w:val="th"/>
        </w:rPr>
        <w:t xml:space="preserve"> </w:t>
      </w:r>
      <w:r w:rsidRPr="00CC35FF">
        <w:rPr>
          <w:rFonts w:ascii="Angsana New" w:eastAsia="Angsana New" w:hAnsi="Angsana New" w:cs="Angsana New"/>
          <w:i/>
          <w:iCs/>
          <w:cs/>
          <w:lang w:val="th" w:bidi="th-TH"/>
        </w:rPr>
        <w:t>การควบคุมที่ใช้อำนาจบังคับ</w:t>
      </w:r>
      <w:r w:rsidRPr="00CC35FF">
        <w:rPr>
          <w:rFonts w:ascii="Cordia New" w:eastAsia="Cordia New" w:hAnsi="Cordia New" w:cs="Cordia New"/>
          <w:i/>
          <w:lang w:val="th"/>
        </w:rPr>
        <w:t xml:space="preserve"> </w:t>
      </w:r>
      <w:r w:rsidRPr="00CC35FF">
        <w:rPr>
          <w:rFonts w:ascii="Angsana New" w:eastAsia="Angsana New" w:hAnsi="Angsana New" w:cs="Angsana New"/>
          <w:i/>
          <w:iCs/>
          <w:cs/>
          <w:lang w:val="th" w:bidi="th-TH"/>
        </w:rPr>
        <w:t>และการแทรกแซงแต่แรกเริ่ม</w:t>
      </w:r>
      <w:r w:rsidRPr="00CC35FF">
        <w:rPr>
          <w:rFonts w:ascii="Angsana New" w:eastAsia="Angsana New" w:hAnsi="Angsana New" w:cs="Angsana New"/>
          <w:cs/>
          <w:lang w:val="th" w:bidi="th-TH"/>
        </w:rPr>
        <w:t>หารือเรื่องเกี่ยวกับวิธีการที่เราจะสามารถระบุการเสี่ยงต่อความรุนแรงและการล่วงละเมิดได้ดีกว่านี้อย่างไร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เพื่อเปลี่ยนแปลงผลที่ออกมาสำหรับสตรีและเด็ก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เช่นเดียวกับเรื่องที่ว่าเราจะทำให้ผู้กระทำความผิดรับผิดชอบได้อย่างไร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เพื่อเปลี่ยนแปลงพฤติกรรมของพวกเขา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และป้องกันไม่ให้ชายกระทำการรุนแรง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คณะกรรมการฝ่าย</w:t>
      </w:r>
      <w:r w:rsidRPr="00CC35FF">
        <w:rPr>
          <w:rFonts w:ascii="Angsana New" w:eastAsia="Angsana New" w:hAnsi="Angsana New" w:cs="Angsana New"/>
          <w:i/>
          <w:iCs/>
          <w:cs/>
          <w:lang w:val="th" w:bidi="th-TH"/>
        </w:rPr>
        <w:t>ตำรวจและความยุติธรรม</w:t>
      </w:r>
      <w:r w:rsidRPr="00CC35FF">
        <w:rPr>
          <w:rFonts w:ascii="Angsana New" w:eastAsia="Angsana New" w:hAnsi="Angsana New" w:cs="Angsana New"/>
          <w:cs/>
          <w:lang w:val="th" w:bidi="th-TH"/>
        </w:rPr>
        <w:t>อภิปรายบทบาทของระบบความยุติธรรมต่อความรุนแรง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และวิธีการที่ดีที่สุดในการช่วยเหลือสนับสนุนผู้รับเคราะห์</w:t>
      </w:r>
      <w:r w:rsidRPr="00CC35FF">
        <w:rPr>
          <w:rFonts w:ascii="Cordia New" w:eastAsia="Cordia New" w:hAnsi="Cordia New" w:cs="Cordia New"/>
          <w:lang w:val="th"/>
        </w:rPr>
        <w:t>-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ผู้รอดชีวิตในการรายงานและแสวงหาความยุติธรรม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คณะกรรมการฝ่าย</w:t>
      </w:r>
      <w:r w:rsidRPr="00CC35FF">
        <w:rPr>
          <w:rFonts w:ascii="Angsana New" w:eastAsia="Angsana New" w:hAnsi="Angsana New" w:cs="Angsana New"/>
          <w:i/>
          <w:iCs/>
          <w:cs/>
          <w:lang w:val="th" w:bidi="th-TH"/>
        </w:rPr>
        <w:t>การป้องกันและตอบสนองความรุนแรงทางเพศ</w:t>
      </w:r>
      <w:r w:rsidRPr="00CC35FF">
        <w:rPr>
          <w:rFonts w:ascii="Angsana New" w:eastAsia="Angsana New" w:hAnsi="Angsana New" w:cs="Angsana New"/>
          <w:cs/>
          <w:lang w:val="th" w:bidi="th-TH"/>
        </w:rPr>
        <w:t>พิจารณาความสำคัญของการแก้ไขปัญหาตัวขับเคลื่อนความรุนแรงทางเพศต่อสตรี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เพื่อป้องกันการเกิดขึ้น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รวมทั้งการส่งเสริมความสัมพันธ์ที่ให้ความเคารพนับถือ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ในฐานะเป็นวิธีหนึ่งของการป้องกันความรุนแรงทางเพศ</w:t>
      </w:r>
      <w:r w:rsidRPr="00CC35FF">
        <w:rPr>
          <w:rFonts w:ascii="Cordia New" w:eastAsia="Cordia New" w:hAnsi="Cordia New" w:cs="Cordia New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และการตอบสนองเฉพาะที่จำเป็นสำหรับการช่วยเหลือสนับสนุนเหยื่อ</w:t>
      </w:r>
      <w:r w:rsidRPr="00CC35FF">
        <w:rPr>
          <w:rFonts w:ascii="Cordia New" w:eastAsia="Cordia New" w:hAnsi="Cordia New" w:cs="Cordia New"/>
          <w:lang w:val="th"/>
        </w:rPr>
        <w:t>-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ผู้รอดชีวิตจากการใช้ความรุนแรงทางเพศ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</w:p>
    <w:p w14:paraId="681DEF08" w14:textId="77777777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การประชุมโต๊ะกลม</w:t>
      </w:r>
    </w:p>
    <w:p w14:paraId="5F67F7F2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การประชุมโต๊ะกลมเป็นโอกาสสำคัญสำหรับผู้เชี่ยวชาญทั้งหลายในการอภิปรายเชิงลึกเกี่ยวกับลำดับความสำคัญก่อนหลังสำหรับแผนแห่งชาติฉบับหน้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การประชุมโต๊ะกลมไม่เปิดให้สาธารณชนเข้าฟัง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ั้งนี้เพื่อให้ความเป็นส่วนตัวและความปลอดภัยแก่คนในการแบ่งปันข้อมูลส่วนตัวหรือข้อมูลที่ละเอียดอ่อ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</w:p>
    <w:p w14:paraId="329FEA4A" w14:textId="21358A05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การประชุมโต๊ะกลมสำรวจสถานการณ์ที่แตกต่างและประสบการณ์ชีวิตที่หลากหลายของชาว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="00E811A1" w:rsidRPr="00CC35FF">
        <w:rPr>
          <w:rFonts w:ascii="Angsana New" w:eastAsia="Angsana New" w:hAnsi="Angsana New" w:cs="Angsana New" w:hint="cs"/>
          <w:cs/>
          <w:lang w:val="th" w:bidi="th"/>
        </w:rPr>
        <w:t>สตรี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และเด็กที่</w:t>
      </w:r>
      <w:r w:rsidR="00E811A1" w:rsidRPr="00CC35FF">
        <w:rPr>
          <w:rFonts w:ascii="Angsana New" w:eastAsia="Angsana New" w:hAnsi="Angsana New" w:cs="Angsana New" w:hint="cs"/>
          <w:cs/>
          <w:lang w:val="th" w:bidi="th-TH"/>
        </w:rPr>
        <w:t>ทุพพลภาพ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ผู้อพยพย้ายถิ่นและผู้ลี้ภัยผู้หญิงและชุมชน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เด็กและคนหนุ่มสาวในสิทธิของตนเอง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ผู้หญิงอาวุโส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คนในกลุ่ม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="002C5F57" w:rsidRPr="00CC35FF">
        <w:rPr>
          <w:rFonts w:ascii="Cordia New" w:eastAsia="Cordia New" w:hAnsi="Cordia New" w:cs="Cordia New"/>
          <w:lang w:val="th"/>
        </w:rPr>
        <w:t>LGBTIQA+</w:t>
      </w:r>
      <w:r w:rsidR="00E811A1" w:rsidRPr="00CC35FF">
        <w:rPr>
          <w:rFonts w:ascii="Cordia New" w:eastAsia="Cordia New" w:hAnsi="Cordia New" w:cs="Cordia New" w:hint="cs"/>
          <w:cs/>
          <w:lang w:val="th" w:bidi="th-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และผู้หญิงในพื้นที่ส่วนภฺูมิภาคและห่างไกล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นอกจากนั้น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lastRenderedPageBreak/>
        <w:t>การประชุมโต๊ะกลมยังได้อภิปรายวิธีการที่เรื่องเหล่านี้ตัดกันอย่างไรกับประสบการณ์ความรุนแรง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และการตอบ</w:t>
      </w:r>
      <w:r w:rsidR="00E811A1" w:rsidRPr="00CC35FF">
        <w:rPr>
          <w:rFonts w:ascii="Angsana New" w:eastAsia="Angsana New" w:hAnsi="Angsana New" w:cs="Angsana New" w:hint="cs"/>
          <w:cs/>
          <w:lang w:val="th" w:bidi="th-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สนองที่จัดให้ตามความต้องการและเหมาะสมทางวัฒนธรรม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การอภิปรายเหล่านี้ครอบคลุมการเปลี่ยนแปลงของระบบทั่วทั้งบริการผู้เชี่ยวชาญและกระแสหลัก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ระบบสุขภาพ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และบริการด้านกฎหมาย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ได้มีการอภิปรายเกี่ยวกับประสบการณ์ความรุนแรงเฉพาะ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รวมถึงการควบคุมโดยการบังคับและการล่วงละเมิดที่กระทำผ่านทางเทคโนโลยี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การปรับปรุงการแทรกแซงของผู้กระทำผิด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และการทำงานกับชายและเด็กชาย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ได้มีการยอมรับความจำเป็นสำหรับการป้องกันเบื้องต้นตลอดทั่วทุกด้านเหล่านี้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เช่นเดียวกับความจำเป็นที่จะต้องแก้ไขระบบและโครงสร้างที่คงไว้ซึ่งความไม่เท่าเทียมกันทางเพศ</w:t>
      </w:r>
    </w:p>
    <w:p w14:paraId="3BEBD786" w14:textId="77777777" w:rsidR="00F234BE" w:rsidRPr="00CC35FF" w:rsidRDefault="00C74C5F">
      <w:pPr>
        <w:pStyle w:val="Heading1"/>
        <w:shd w:val="clear" w:color="auto" w:fill="auto"/>
        <w:rPr>
          <w:color w:val="1A2482"/>
          <w:sz w:val="38"/>
          <w:szCs w:val="38"/>
          <w:u w:val="single"/>
        </w:rPr>
      </w:pPr>
      <w:r w:rsidRPr="00CC35FF">
        <w:rPr>
          <w:rFonts w:ascii="Angsana New" w:eastAsia="Angsana New" w:hAnsi="Angsana New" w:cs="Angsana New"/>
          <w:bCs/>
          <w:color w:val="1A2482"/>
          <w:sz w:val="38"/>
          <w:szCs w:val="38"/>
          <w:u w:val="single"/>
          <w:cs/>
          <w:lang w:val="th" w:bidi="th-TH"/>
        </w:rPr>
        <w:t>ลำดับความสำคัญสำหรับแผนแห่งชาติฉบับหน้าของผู้แทนทั้งหลาย</w:t>
      </w:r>
    </w:p>
    <w:p w14:paraId="61B803D3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ทั่วทุกประเด็น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แผนแห่งชาติฉบับหน้าจะต้อง</w:t>
      </w:r>
      <w:r w:rsidRPr="00CC35FF">
        <w:rPr>
          <w:rFonts w:ascii="Cordia New" w:eastAsia="Cordia New" w:hAnsi="Cordia New" w:cs="Cordia New"/>
          <w:lang w:val="th"/>
        </w:rPr>
        <w:t>:</w:t>
      </w:r>
    </w:p>
    <w:p w14:paraId="6B778ED1" w14:textId="77777777" w:rsidR="00F234BE" w:rsidRPr="00CC35FF" w:rsidRDefault="00C74C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color w:val="000000"/>
        </w:rPr>
      </w:pP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ยังคงสร้างฐานที่มั่นคงของเราต่อไปใน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การป้องกันเบื้องต้น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เพื่อยุติความรุนแรงก่อนที่มันจะเริ่มขึ้น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และบรรลุการเปลี่ยนแปลงทางทัศนคติ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วัฒนธรรม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ระบบและพฤติกรรมระยะยาว</w:t>
      </w:r>
    </w:p>
    <w:p w14:paraId="64AEC79B" w14:textId="03AA212B" w:rsidR="00F234BE" w:rsidRPr="00CC35FF" w:rsidRDefault="00C74C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color w:val="000000"/>
        </w:rPr>
      </w:pP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ได้รับการสนับสนุนโดย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เงินทุนระยะยาวของรัฐบาล</w:t>
      </w:r>
      <w:r w:rsidRPr="00CC35FF">
        <w:rPr>
          <w:rFonts w:ascii="Cordia New" w:eastAsia="Cordia New" w:hAnsi="Cordia New" w:cs="Cordia New"/>
          <w:b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โดยไม่คำนึงถึงพรรคการเมือง</w:t>
      </w:r>
      <w:r w:rsidRPr="00CC35FF">
        <w:rPr>
          <w:rFonts w:ascii="Cordia New" w:eastAsia="Cordia New" w:hAnsi="Cordia New" w:cs="Cordia New"/>
          <w:b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โดยทุกระดับของรัฐบาล</w:t>
      </w:r>
      <w:r w:rsidRPr="00CC35FF">
        <w:rPr>
          <w:rFonts w:ascii="Cordia New" w:eastAsia="Cordia New" w:hAnsi="Cordia New" w:cs="Cordia New"/>
          <w:b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ตลอดทั่วการป้องกัน</w:t>
      </w:r>
      <w:r w:rsidRPr="00CC35FF">
        <w:rPr>
          <w:rFonts w:ascii="Cordia New" w:eastAsia="Cordia New" w:hAnsi="Cordia New" w:cs="Cordia New"/>
          <w:b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การแทรกแซง</w:t>
      </w:r>
      <w:r w:rsidRPr="00CC35FF">
        <w:rPr>
          <w:rFonts w:ascii="Cordia New" w:eastAsia="Cordia New" w:hAnsi="Cordia New" w:cs="Cordia New"/>
          <w:b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การตอบสนอง</w:t>
      </w:r>
      <w:r w:rsidRPr="00CC35FF">
        <w:rPr>
          <w:rFonts w:ascii="Cordia New" w:eastAsia="Cordia New" w:hAnsi="Cordia New" w:cs="Cordia New"/>
          <w:b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และการกู้คืน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เงินทุนควรสนับสนุนทั้งบริการที่มีอยู่ซึ่งกำลังทำประโยชน์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และการตอบสนองใหม่ๆ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และควรให้เงินทุนบริการระยะยาวแก่บริการแนวหน้า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รวมทั้งเรื่องที่พักอาศัยและการเป็นปากเสียงแทน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เรื่องนี้ต้องคำนึงถึงการพิจารณาเงินทุนบนฐานของความจำเป็น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ตลอดทั่วนโยบายทั้งหมด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ผู้แทนทั้งหลายเรียกร้องขอความชัดเจนเกี่ยวกับบทบาทของรัฐบาลในระดับต่างๆ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เพื่อหลีกเลี่ยงการทำงานซับซ้อนและความสับสนในแนวหน้า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และเพื่อให้เป็นที่มั่นใจว่าช่องว่างของการให้บริการได้รับการเติมเต็ม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รัฐบาลทั้งหลายมีบทบาทสำคัญในการนำประเด็นเหล่านี้ออกใช้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พร้อมกับการทำให้มั่นใจในเรื่องความร่วมมือระหว่างกันตลอดทั่วทุกระบบ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รวมทั้งในการเป็นหุ้นส่วนกับอุตสาห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กรรมและองค์กรต่างๆ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กลไกของการกำกับดูแลที่ชัดเจน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เพื่อช่วยให้เรื่องนี้เป็นไปได้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ควรเป็นส่วนหนึ่งของแผนแห่งชาติครั้งต่อไป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รวมถึงการมีส่วนร่วมกับผู้เชี่ยวชาญและองค์กรที่มิใช่ของรัฐบาล</w:t>
      </w:r>
    </w:p>
    <w:p w14:paraId="202C83DD" w14:textId="77777777" w:rsidR="00F234BE" w:rsidRPr="00CC35FF" w:rsidRDefault="00C74C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color w:val="000000"/>
        </w:rPr>
      </w:pP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รับรองว่า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ชาวพื้้นเมืองอะบอริจินและชาวเกาะทอร์เรส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b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สเตรทจะต้องเป็นผู้นำการตอบสนองสำหรับชุมชนของตน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และว่าแผนแห่งชาติฉบับต่อไปจะต้องรับประกันว่า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พันธะในข้อตกลงแห่งชาติเกี่ยวกับการปิดช่องว่างรวมอยู่ทั่วทุกองค์ประกอบ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แผนแห่งชาติครั้งต่อไป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จะต้องปฏิบัติตามหลักการของการตัดสินใจอย่างอิสระ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ของชาวพื้นเมืองอะบอริจินและชาวเกาะทอร์เรส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ที่วาดโครงร่างไว้ภายใต้ข้อตกลงแห่งชาติ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นี่ทำให้ผู้ได้รับผลกระทบทั้งหมด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จำเป็นต้องจัดลำดับความสำคัญ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ของความพยายามในการจัดการกับการเหยียดเชื้อชาติ</w:t>
      </w:r>
      <w:r w:rsidRPr="00CC35FF">
        <w:rPr>
          <w:rFonts w:ascii="Angsana New" w:eastAsia="Angsana New" w:hAnsi="Angsana New" w:cs="Angsana New"/>
          <w:cs/>
          <w:lang w:val="th" w:bidi="th-TH"/>
        </w:rPr>
        <w:t>อย่างเป็นระบบ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และส่งเสริมแนวความคิดแบบองค์รวม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ที่จัดการกับเรื่องบาดแผลทางใจ</w:t>
      </w:r>
    </w:p>
    <w:p w14:paraId="66CB871B" w14:textId="77777777" w:rsidR="00F234BE" w:rsidRPr="00CC35FF" w:rsidRDefault="00C74C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rPr>
          <w:color w:val="000000"/>
        </w:rPr>
      </w:pP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ชาวพื้นเมืองอะบอริจินและชาวเกาะทอร์เรส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จะต้องมีแผนปฏิบัติการเฉพาะของชาติแรกของตนเอง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เพื่อแก้ไขปัญหาเรื่องความปลอดภัยของครอบครัวภายใต้แผนแห่งชาติ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และให้มีอำนาจนำการกระทำและการตอบสนองทั้งปวงในชุมชนของพวกเขา</w:t>
      </w:r>
    </w:p>
    <w:p w14:paraId="290AFE23" w14:textId="1482CE0A" w:rsidR="00F234BE" w:rsidRPr="00CC35FF" w:rsidRDefault="00C74C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color w:val="000000"/>
        </w:rPr>
      </w:pP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ให้ความสำคัญกับ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การทำงานกับชายและเด็กชาย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เพื่อขัดขวางและป้องกันทัศนคติและพฤติกรรมที่อาจนำไปส</w:t>
      </w:r>
      <w:r w:rsidR="00E37857" w:rsidRPr="00CC35FF">
        <w:rPr>
          <w:rFonts w:ascii="Angsana New" w:eastAsia="Angsana New" w:hAnsi="Angsana New" w:cs="Angsana New" w:hint="cs"/>
          <w:color w:val="000000"/>
          <w:cs/>
          <w:lang w:val="th" w:bidi="th-TH"/>
        </w:rPr>
        <w:t>ู่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ความรุนแรง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และพยายามที่จะนำชายที่อยู่ในฐานะผู้นำทั่วชุมชนเข้ามามีส่วนร่วม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เพื่อแสดงความจำเป็นของการเปลี่ยนแปลงในบริบทของพวกเขา</w:t>
      </w:r>
    </w:p>
    <w:p w14:paraId="25C44AB3" w14:textId="2FF5CA66" w:rsidR="00F234BE" w:rsidRPr="00CC35FF" w:rsidRDefault="00C74C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color w:val="000000"/>
        </w:rPr>
      </w:pP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lastRenderedPageBreak/>
        <w:t>ฟัง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เข้าร่วม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รับทราบจาก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ผู้มีประสบการณ์ชีวิตหลากหลาย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โดยเฉพาะอย่างยิ่ง</w:t>
      </w:r>
      <w:r w:rsidR="00E37857" w:rsidRPr="00CC35FF">
        <w:rPr>
          <w:rFonts w:ascii="Angsana New" w:eastAsia="Angsana New" w:hAnsi="Angsana New" w:cs="Angsana New" w:hint="cs"/>
          <w:color w:val="000000"/>
          <w:cs/>
          <w:lang w:val="th" w:bidi="th-TH"/>
        </w:rPr>
        <w:t>ผู้รับเคราะห์</w:t>
      </w:r>
      <w:r w:rsidRPr="00CC35FF">
        <w:rPr>
          <w:rFonts w:ascii="Cordia New" w:eastAsia="Cordia New" w:hAnsi="Cordia New" w:cs="Cordia New"/>
          <w:color w:val="000000"/>
          <w:lang w:val="th"/>
        </w:rPr>
        <w:t>-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ผู้รอดชีวิต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ผู้ซึ่งเป็นบุคคลสำคัญต่อการรายงานพัฒนาการของนโยบายและทางออก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และเข้าใจว่าอะไรที่ทำงาน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เชื้อชาติ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อายุ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ความทุพพลภาพ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วัฒนธรรม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เพศ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รวมทั้งเอกลักษณ์ทางเพศในรูปแบบ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อื่นๆ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มีผลกระทบต่อประสบการณ์ชีวิตนี้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ผู้่รับเคราะห์</w:t>
      </w:r>
      <w:r w:rsidRPr="00CC35FF">
        <w:rPr>
          <w:rFonts w:ascii="Cordia New" w:eastAsia="Cordia New" w:hAnsi="Cordia New" w:cs="Cordia New"/>
          <w:color w:val="000000"/>
          <w:lang w:val="th"/>
        </w:rPr>
        <w:t>-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ผู้รอดชีวิตจากความรุนแรงทางเพศจะต้องมีส่วนเกี่ยวข้องกับการตัดสินใจซึ่งมีผลกระทบต่อชีวิตของพวกเขาเอง</w:t>
      </w:r>
    </w:p>
    <w:p w14:paraId="76728187" w14:textId="77777777" w:rsidR="00F234BE" w:rsidRPr="00CC35FF" w:rsidRDefault="00C74C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rPr>
          <w:color w:val="000000"/>
        </w:rPr>
      </w:pP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สนับสนุนความเสมอภาคทางเพศ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และแก้ปัญหาเรื่อง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การมาบรรจบกันของความไม่เสมอภาคทางเพศที่มีความสลับซับซ้อนกับรูปแบบอื่นๆ</w:t>
      </w:r>
      <w:r w:rsidRPr="00CC35FF">
        <w:rPr>
          <w:rFonts w:ascii="Cordia New" w:eastAsia="Cordia New" w:hAnsi="Cordia New" w:cs="Cordia New"/>
          <w:b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ของการเลือกปฏิบัติ</w:t>
      </w:r>
      <w:r w:rsidRPr="00CC35FF">
        <w:rPr>
          <w:rFonts w:ascii="Cordia New" w:eastAsia="Cordia New" w:hAnsi="Cordia New" w:cs="Cordia New"/>
          <w:b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ความไม่เสมอภาค</w:t>
      </w:r>
      <w:r w:rsidRPr="00CC35FF">
        <w:rPr>
          <w:rFonts w:ascii="Cordia New" w:eastAsia="Cordia New" w:hAnsi="Cordia New" w:cs="Cordia New"/>
          <w:b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และความเสียเปรียบ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ผู้แทนทั้งหลายเรียกร้องให้มีการพิจารณาเรื่องนี้ตลอดทั่วการป้องกันชั้นต้น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การให้ความช่วยเหลือระยะแรกเริ่ม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วิกฤตกาลและการพักฟื้นตลอดทั่วระบบบริการ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เพื่อให้ทุกคนได้รับความสนับสนุนจากผู้เชี่ยวชาญ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รวมทั้งผู้ซึ่งต้องการได้รับบริการที่ซับซ้อนมากกว่าหรือเพียงเล็กน้อย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การตอบสนองที่นำโดยชุมชนจะต้องมีความสำคัญเป็นอันดับแรก</w:t>
      </w:r>
    </w:p>
    <w:p w14:paraId="21E00358" w14:textId="77777777" w:rsidR="00F234BE" w:rsidRPr="00CC35FF" w:rsidRDefault="00C74C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color w:val="000000"/>
        </w:rPr>
      </w:pP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ย้ำบทบาทที่สำคัญของ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การวิจัยที่มีประสิทธฺภาพ</w:t>
      </w:r>
      <w:r w:rsidRPr="00CC35FF">
        <w:rPr>
          <w:rFonts w:ascii="Cordia New" w:eastAsia="Cordia New" w:hAnsi="Cordia New" w:cs="Cordia New"/>
          <w:b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ข้อมูล</w:t>
      </w:r>
      <w:r w:rsidRPr="00CC35FF">
        <w:rPr>
          <w:rFonts w:ascii="Cordia New" w:eastAsia="Cordia New" w:hAnsi="Cordia New" w:cs="Cordia New"/>
          <w:b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และการประเมิน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เพื่อรายงานการลงทุนและการปรับปรุงโปรแกรม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และช่วยให้เราสามารถติดตามความก้าวหน้าและการปฏิบัติของเรา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เรื่องนี้ควรสร้างขึ้นบนหลักฐานที่ปรากฎอยู่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เช่นการสำรวจความปลอดภัยส่วนบุคคลและการสำรวจทัศนคติของชุมชนแห่งชาติ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นี่ควรเป็นระยะยาวและช่วยให้สามารถวัดตัวขับเคลื่อนความรุนแรงที่หนุนอยู่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และความก้าวหน้าแห่งชาติเกี่ยวกับการป้องกันเบื้องต้น</w:t>
      </w:r>
    </w:p>
    <w:p w14:paraId="29ECFEA4" w14:textId="50DD52E3" w:rsidR="00F234BE" w:rsidRPr="00CC35FF" w:rsidRDefault="00C74C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color w:val="000000"/>
        </w:rPr>
      </w:pP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รับทราบความสำคัญของ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ความยุติธรรมและการหายจากบาดแผลทางใจ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และความต้องการความสนับสนุนของรัฐบาล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ในการรักษาบาดแผลทางใจ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ที่ไม่เปิดเผยและไม่ได้รับการแก้ไขเยียวยา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ที่เกิดจากความรุนแรงต่อ</w:t>
      </w:r>
      <w:r w:rsidR="00C834A5" w:rsidRPr="00CC35FF">
        <w:rPr>
          <w:rFonts w:ascii="Angsana New" w:eastAsia="Angsana New" w:hAnsi="Angsana New" w:cs="Angsana New" w:hint="cs"/>
          <w:color w:val="000000"/>
          <w:cs/>
          <w:lang w:val="th" w:bidi="th-TH"/>
        </w:rPr>
        <w:t>สตรี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และเด็ก</w:t>
      </w:r>
    </w:p>
    <w:p w14:paraId="03F1B1D9" w14:textId="6E470EBE" w:rsidR="00F234BE" w:rsidRPr="00CC35FF" w:rsidRDefault="00C74C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color w:val="000000"/>
        </w:rPr>
      </w:pP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ย้ำว่า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การแก้ปัญหาการใช้ความรุนแรงของชายต่อหญิงและเด็กจะต้องมุ่งเป้าหมายไปทั่วทุกสถานที่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รวมทั้งงาน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การศึกษา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ในที่สาธารณะ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สถาบันและสถานชุมชนอื่น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ๆ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เช่นเดียวกับที่บ้าน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เรื่องนี้ต้องรวมงานการป้องกันที่แก้ไขเรื่องเกี่ยวกับรูปแบบความเป็นชาย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แบบอย่างที่เหมือนกันหมดทางเพศที่เข้มงวด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และความสัมพันธ์ของเพศชายบนพื้นฐานของความก้าวร้าว</w:t>
      </w:r>
    </w:p>
    <w:p w14:paraId="6A408442" w14:textId="77777777" w:rsidR="00F234BE" w:rsidRPr="00CC35FF" w:rsidRDefault="00C74C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color w:val="000000"/>
        </w:rPr>
      </w:pP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ตรวจให้มั่นใจว่า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มีการฝึกอบรมและการพัฒนากองกำลังและความสนับสนุน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ทั่วทุกภาคส่วน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เช่น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ตำรวจ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ระบบความยุติธรรม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บริการแนวหน้า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เพื่อให้เกิดความมั่นใจว่า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มีการตอบสนองและความช่วยเหลือแก่ผู้ที่ได้รับความรุนแรงในบ้าน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ในครอบครัว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และทางเพศ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อย่างเพียงพอ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โดยไม่คำนึงถึงภูมิหลังหรือประสบการณ์ชีวิต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และตลอดทั่วสเป็คตรัมของการป้องกัน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การแทรกแซง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การตอบสนอง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และบริการฟื้นฟูของผู้เชี่ยวชาญ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</w:p>
    <w:p w14:paraId="481EBB2E" w14:textId="77777777" w:rsidR="00F234BE" w:rsidRPr="00CC35FF" w:rsidRDefault="00C74C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rPr>
          <w:color w:val="000000"/>
        </w:rPr>
      </w:pP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ยังคงปรับปรุงระบบความยุติธรรมอยู่ต่อไป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เพื่อความแน่ใจว่า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ผู้ที่จะได้รับผลกระทบจากความรุนแรงทางเพศ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ในบ้าน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หรือในครอบครัว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สามารถที่จะได้รับความยุติธรรม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และผู้ที่ใช้ความรุนแรงและล่วงละเมิดได้รับการลงโทษ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รวมทั้งการสำรวจกลยุทธ์การเปลี่ยนแปลง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เพื่อป้องกันและหาทางแก้ไขความรุนแรง</w:t>
      </w:r>
    </w:p>
    <w:p w14:paraId="5DFFC06E" w14:textId="77777777" w:rsidR="00F234BE" w:rsidRPr="00CC35FF" w:rsidRDefault="00C74C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color w:val="000000"/>
        </w:rPr>
      </w:pP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ยอมรับว่า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การตอบสนองที่นำโดยชุมชนและตามสถานที่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มีความสำคัญต่อการแก้ไขรูปแบบหลากหลายของความรุนแรงด้วยเหตุแห่งเพศ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ผ่านทางการส่งเสริมความเป็นหุ้นส่วนที่เข้มแข็งและยืนนานกับองค์กรต่างๆ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ของชุมชน</w:t>
      </w:r>
    </w:p>
    <w:p w14:paraId="37862B4E" w14:textId="77777777" w:rsidR="00F234BE" w:rsidRPr="00CC35FF" w:rsidRDefault="00C74C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rPr>
          <w:color w:val="000000"/>
        </w:rPr>
      </w:pP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ทำให้มั่นใจว่า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เด็กและคนหนุ่มสาวได้รับการรับรองว่าเป็นเหยื่อและผู้รอดชีวิต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ตามสิทธิของเขาเอง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และได้รับการคำนึงถึงผลเสียร้ายแรงตลอดชั่วชีวิตกับค่าใช้จ่ายด้านเศรษฐกิจ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</w:p>
    <w:p w14:paraId="31382607" w14:textId="77777777" w:rsidR="00F234BE" w:rsidRPr="00CC35FF" w:rsidRDefault="00C74C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color w:val="000000"/>
        </w:rPr>
      </w:pP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lastRenderedPageBreak/>
        <w:t>เชื่อมกับกลยุทธ์และความคิดริเริ่มแห่งชาติด้านอื่นๆ</w:t>
      </w:r>
      <w:r w:rsidRPr="00CC35FF">
        <w:rPr>
          <w:rFonts w:ascii="Cordia New" w:eastAsia="Cordia New" w:hAnsi="Cordia New" w:cs="Cordia New"/>
          <w:b/>
          <w:color w:val="000000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เพื่อที่เราจะได้มีแนวทางที่ร่วมกันและข้ามภาคส่วน</w:t>
      </w:r>
      <w:r w:rsidRPr="00CC35FF">
        <w:rPr>
          <w:rFonts w:ascii="Cordia New" w:eastAsia="Cordia New" w:hAnsi="Cordia New" w:cs="Cordia New"/>
          <w:b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เพื่อยุติรูปแบบทั้งหลายของความรุนแรงด้วยเหตุแห่งเพศ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โดยเฉพาะอย่างยิ่งความรุนแรงในบ้าน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ครอบครัว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และทางเพศ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</w:p>
    <w:p w14:paraId="25415FF3" w14:textId="79B9C158" w:rsidR="003B313F" w:rsidRPr="002A1BDD" w:rsidRDefault="00C74C5F" w:rsidP="002A1B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color w:val="000000"/>
        </w:rPr>
      </w:pP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ยอมรับว่าการยุติความรุนแรงต่อสตรีเป็น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ธุรกิจของทุกคน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และทุกคนมีบทบาทผู้นำที่จะต้องแสดง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โดยเฉพาะอย่างยิ่ง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/>
          <w:bCs/>
          <w:color w:val="000000"/>
          <w:cs/>
          <w:lang w:val="th" w:bidi="th-TH"/>
        </w:rPr>
        <w:t>ธุรกิจ</w:t>
      </w:r>
      <w:r w:rsidRPr="00CC35FF">
        <w:rPr>
          <w:rFonts w:ascii="Cordia New" w:eastAsia="Cordia New" w:hAnsi="Cordia New" w:cs="Cordia New"/>
          <w:b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เรื่องนี้อาจรวมถึงการคิดเชิงวิพากษ์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เกี่ยวกับวิธีที่ธุรกิจสามารถส่งเสริมความเสมอภาคทางเพศในแรงงานได้อย่างไร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แบบผลิตภัณฑ์และบริการเพื่อการทำให้พวกเขาปลอดภัยยิ่งขึ้น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และเพื่อป้องกันการนำไปใช้ในทางที่ผิด</w:t>
      </w:r>
      <w:r w:rsidRPr="00CC35FF">
        <w:rPr>
          <w:rFonts w:ascii="Cordia New" w:eastAsia="Cordia New" w:hAnsi="Cordia New" w:cs="Cordia New"/>
          <w:color w:val="000000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และระบบที่</w:t>
      </w:r>
      <w:r w:rsidRPr="00CC35FF">
        <w:rPr>
          <w:rFonts w:ascii="Angsana New" w:eastAsia="Angsana New" w:hAnsi="Angsana New" w:cs="Angsana New"/>
          <w:cs/>
          <w:lang w:val="th" w:bidi="th-TH"/>
        </w:rPr>
        <w:t>กำหนดไว้</w:t>
      </w:r>
      <w:r w:rsidRPr="00CC35FF">
        <w:rPr>
          <w:rFonts w:ascii="Angsana New" w:eastAsia="Angsana New" w:hAnsi="Angsana New" w:cs="Angsana New"/>
          <w:color w:val="000000"/>
          <w:cs/>
          <w:lang w:val="th" w:bidi="th-TH"/>
        </w:rPr>
        <w:t>ทำให้เกิดทัศนคติและพฤติกรรมที่สนับสนุนความรุนแรงด้วยเหตุแห่งเพศโดยไม่เจตนาหรือไม่</w:t>
      </w:r>
    </w:p>
    <w:p w14:paraId="7358BACC" w14:textId="77777777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การป้องกันจะต้องเป็นจุดมุ่งหมายของเรา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ยุติการใช้กำลังก่อนที่มันจะเริ่มขึ้น</w:t>
      </w:r>
    </w:p>
    <w:p w14:paraId="2E0308F7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การป้องกันเบื้องต้นจะต้องดำเนินต่อไป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เพื่อสนับสนุนกลยุทธ์ระยะยาวของเรา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เพื่อยุติการใช้กำลังรุนแรงต่อสตรีและเด็ก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และคนอื่นๆ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ที่ได้รับผลกระทบจากความรุนแรงด้วยเหตุแห่งเพศในทุกรูปแบบก่อนที่มันจะเริ่มขึ้น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เรื่องนี้ไม่ได้รวมถึงแต่เฉพาะการเปลี่ยนแปลงทัศนคติและความประพฤติในระดับบุคคล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เท่านั้น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แต่ในเวลาเดียวกันยังรวมถึงการสร้างการกระทำไปทั่วทุกสถานที่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รวมถึงที่ระดับองค์กร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ชุมชน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ระดับสังคมที่เปิดกว้าง</w:t>
      </w:r>
      <w:r w:rsidRPr="00CC35FF">
        <w:rPr>
          <w:rFonts w:ascii="Cordia New" w:eastAsia="Cordia New" w:hAnsi="Cordia New" w:cs="Cordia New"/>
          <w:lang w:val="th"/>
        </w:rPr>
        <w:t xml:space="preserve"> -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ที่ซึ่งคนเรียนรู้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ทำงาน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อยู่อาศัยและเล่น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และกับบุคคลแต่ละคน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ครอบครัวและในชุมชน</w:t>
      </w:r>
      <w:r w:rsidRPr="00CC35FF">
        <w:rPr>
          <w:vertAlign w:val="superscript"/>
        </w:rPr>
        <w:footnoteReference w:id="2"/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ควรจะต้องมีผู้หญิงจากทุกวัฒนธรรม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ทุกภาค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ส่วน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รวมทั้งจากด้านรัฐบาล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ธุรกิจและชุมชน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เข้าร่วมในกิจการสาธารณะและความเป็นผู้นำที่มองเห็นได้ชัด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จะต้องรับฟังเสียงจากชุมชนหลากหลายและทำงานร่วมกันเพื่อปรับแต่งการป้องกันและตอบสนองการช่วยเหลือแตแรกเริ่มต่อความต้องการของพวกเข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</w:p>
    <w:p w14:paraId="457BB217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สิ่งที่รวมไว้ในแนวทางการป้องกัน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คือความจำเป็นของการจัดการกับปัจจัยเสริมและทำ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ให้รุนแรงยิ่งขึ้น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ที่อาจทำให้ความรุนแรงในบ้าน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ในครอบครัวและทางเพศรุนแรงหนักยิ่งขึ้น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รวมทั้งประสบการณ์ชีวิตความรุนแรง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บาดแผลทางใจ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ความทุพพลภาพ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และการใช้แอลกอฮอล์และสารเสพติดอื่นๆ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ของผู้กระทำความผิดเอง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ยกตัวอย่าง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เช่น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จากการสังเกตอัตราการใช้แอลกอฮอลในทางที่ผิดที่สูงของผู้กระทำความผิด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และอัตราความบาดเจ็บของสมองที่สูงเกินควรในหมู่ผู้กระทำผิด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จะเห็นได้ว่ามีงานที่จะต้องทำต่อไป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เพื่อความเข้าใจที่ดีขึ้นว่าปัจจัยที่ทำให้รุนแรงยิ่งขึ้นมีอิทธิพลอย่าง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ไรต่อพฤติกรรมรุนแรง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และในที่ที่เหมาะสมร่วมงานกันกับอุตสาหกรรมเพื่อจัดการกับปัญหาเหล่านี้</w:t>
      </w:r>
    </w:p>
    <w:p w14:paraId="356BE556" w14:textId="77777777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การบรรลุความเสมอภาคทางเพศเป็นกุญแจของการป้องกันความรุนแรง</w:t>
      </w:r>
    </w:p>
    <w:p w14:paraId="0749EAF0" w14:textId="57B6179C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โดยไม่คำนึงถึงเอกลักษณ์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ความสามารถ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เชื้อชาติ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และสถานภาพ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="00C834A5" w:rsidRPr="00CC35FF">
        <w:rPr>
          <w:rFonts w:ascii="Angsana New" w:eastAsia="Angsana New" w:hAnsi="Angsana New" w:cs="Angsana New" w:hint="cs"/>
          <w:cs/>
          <w:lang w:val="th" w:bidi="th"/>
        </w:rPr>
        <w:t>สตรี</w:t>
      </w:r>
      <w:r w:rsidRPr="00CC35FF">
        <w:rPr>
          <w:rFonts w:ascii="Angsana New" w:eastAsia="Angsana New" w:hAnsi="Angsana New" w:cs="Angsana New"/>
          <w:cs/>
          <w:lang w:val="th" w:bidi="th-TH"/>
        </w:rPr>
        <w:t>ทุกคนมีสิทธิที่จะดำเนินชีวิตและทำงานโดยปลอดจากความรุนแรงและการรังควาน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นอกจากนั้น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เรายังจะต้องแก้ไขบริบทสังคมของความไม่เสมอภาคทางเพศ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เพื่อสร้างสิ่งแวดล้อมที่อนุญาตให้เราแก้ไขตัวขับเคลื่อนความรุนแรงทางเพศ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ซึ่งมาพบกับความอยุติ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ธรรมทางสังคมอื่นๆ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และในสิ่งแวดล้อมที่มีแนวโน้มว่าความรุนแรงจะเกิดขึ้น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นี่รวมถึงการรับประกันการเป็นตัวแทนที่เท่าเทียมกันของสตรีในบทบาทการเป็นผู้นำและการลงมติ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และการแก้ไขตัวปิดกั้นนโยบายและโครงสร้างต่อความมั่นคงทางเศรษฐกิจและความมั่นคงการเงินของสตรี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สิ่งนี้ควรคำนึงถึงการปรับปรุงเกี่ยวกับเรื่องการลาหยุดเพื่อดูแลบุตรแรกเกิดโดยได้รับค่าแรง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บทบาทสำคัญของเงินบำนาญสะสม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เงินช่วยเหลือรายได้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การเข้าถึงบริการดูแลเด็ก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และความสนับสนุนสำหรับ</w:t>
      </w:r>
      <w:r w:rsidR="00C834A5" w:rsidRPr="00CC35FF">
        <w:rPr>
          <w:rFonts w:ascii="Angsana New" w:eastAsia="Angsana New" w:hAnsi="Angsana New" w:cs="Angsana New" w:hint="cs"/>
          <w:cs/>
          <w:lang w:val="th" w:bidi="th-TH"/>
        </w:rPr>
        <w:t>สตรี</w:t>
      </w:r>
      <w:r w:rsidRPr="00CC35FF">
        <w:rPr>
          <w:rFonts w:ascii="Angsana New" w:eastAsia="Angsana New" w:hAnsi="Angsana New" w:cs="Angsana New"/>
          <w:cs/>
          <w:lang w:val="th" w:bidi="th-TH"/>
        </w:rPr>
        <w:t>สูงอายุผู้ซึ่งมีความเสี่ยงต่อความไม่มั่นคงทางการเงิน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อนึ่ง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ต้องรับรองบทบาทร่วมของรัฐบาล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ธุรกิจ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และสหภาพต่างๆ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lastRenderedPageBreak/>
        <w:t>ในการพัฒนาร่วมกันเกี่ยวกับการเข้าถึงแแบบสากลต่อการลาหยุดเพราะความรุนแรงในครอบครัวและในบ้านโดยได้รับเงินค่าแร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</w:p>
    <w:p w14:paraId="39C6B2BC" w14:textId="03A92458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นอกจากนั้น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เรายังควรต้องรับรองผลกระทบที่แตกต่างกันของโควิด</w:t>
      </w:r>
      <w:r w:rsidRPr="00CC35FF">
        <w:rPr>
          <w:rFonts w:ascii="Cordia New" w:eastAsia="Cordia New" w:hAnsi="Cordia New" w:cs="Cordia New"/>
          <w:lang w:val="th"/>
        </w:rPr>
        <w:t xml:space="preserve">-19 </w:t>
      </w:r>
      <w:r w:rsidRPr="00CC35FF">
        <w:rPr>
          <w:rFonts w:ascii="Angsana New" w:eastAsia="Angsana New" w:hAnsi="Angsana New" w:cs="Angsana New"/>
          <w:cs/>
          <w:lang w:val="th" w:bidi="th-TH"/>
        </w:rPr>
        <w:t>ต่อหญิงและชาย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โดยเฉพาะอย่างยิ่งผลกระทบต่อความปลอดภัยและความมั่นคงทางเศรษฐกิจของ</w:t>
      </w:r>
      <w:r w:rsidR="00C834A5" w:rsidRPr="00CC35FF">
        <w:rPr>
          <w:rFonts w:ascii="Angsana New" w:eastAsia="Angsana New" w:hAnsi="Angsana New" w:cs="Angsana New" w:hint="cs"/>
          <w:cs/>
          <w:lang w:val="th" w:bidi="th-TH"/>
        </w:rPr>
        <w:t>สตรี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และโอกาสที่การฟื้นตัวของเชื้อโรคที่ระบาดไปทั่วโลกจะลดความไม่เท่าเทียมทางเพศต่อไป</w:t>
      </w:r>
      <w:r w:rsidRPr="00CC35FF">
        <w:rPr>
          <w:rFonts w:ascii="Cordia New" w:eastAsia="Cordia New" w:hAnsi="Cordia New" w:cs="Cordia New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เราสังเกตว่า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คณะรัฐมนตรีแห่งชาติได้ตกลงที่จะสร้างกรอบการรายงานแห่งชาติ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ที่สอด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คล้องกับวัตถุประสงค์ด้านความมั่นคงทางเศรษฐกิจของสตรี</w:t>
      </w:r>
    </w:p>
    <w:p w14:paraId="16C39CF5" w14:textId="77777777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การปรับปรุงผลลัพธ์สำหรับชาวพื้นเมืองอะบอริจินและชาวเกาะทอร์เรส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สเตรทเป็นเรื่องที่มีความสำคัญอันดับแรก</w:t>
      </w:r>
    </w:p>
    <w:p w14:paraId="6969217E" w14:textId="560FB99C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ชาวพื้นเมืองอะบอริจินและชาวเกาะทอร์เรส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="00C834A5" w:rsidRPr="00CC35FF">
        <w:rPr>
          <w:rFonts w:ascii="Angsana New" w:eastAsia="Angsana New" w:hAnsi="Angsana New" w:cs="Angsana New" w:hint="cs"/>
          <w:cs/>
          <w:lang w:val="th" w:bidi="th-TH"/>
        </w:rPr>
        <w:t>สตรี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เด็ก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และชายมีสิทธิที่จะดำรงชีวิตอยู่อย่างปลอดภัยและด้วยศักดิ์ศรีความเป็นมนุษย์ที่สมบูรณ์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ความรุนแรงในครอบครัวเป็นสิ่งที่น่ารังเกียจ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เป็นการขาดความเคารพต่อวัฒนธรรมของชาวพื้นเมืองอะบอริจินและชาวเกาะทอร์เรส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และไม่มีที่ในสังคมของชาวพื้นเมือง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อย่างไรก็ตาม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การแก้ปัญหาเหล่านี้เป็นเรื่องซับซ้อน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แตกต่าง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และต้องการความมุ่งมั่นและการปฏิบัติในระยะยาว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จะต้องมีแผนปฏิบัติการที่ทำงานได้โดยลำพังของชาวพื้นเมืองอะบอริจินและชาวเกาะทอร์เรส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ภายใต้แผนแห่งชาติ</w:t>
      </w:r>
      <w:r w:rsidRPr="00CC35FF">
        <w:rPr>
          <w:rFonts w:ascii="Cordia New" w:eastAsia="Cordia New" w:hAnsi="Cordia New" w:cs="Cordia New"/>
          <w:lang w:val="th"/>
        </w:rPr>
        <w:t xml:space="preserve">  </w:t>
      </w:r>
    </w:p>
    <w:p w14:paraId="0136CB59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การดำเนินการของแผนแห่งชาติฉบับหน้าจะสนับสนุนพันธะของรัฐบาลเกี่ยวกับข้อตกลงแห่งชาติว่าด้วยการปิดช่องว่า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โดยเฉพาะอย่างยิ่งในกรณีเกี่ยวกับสี่ลำดับความสำคัญในการปฏิรูปและเป้าหมาย</w:t>
      </w:r>
      <w:r w:rsidRPr="00CC35FF">
        <w:rPr>
          <w:rFonts w:ascii="Cordia New" w:eastAsia="Cordia New" w:hAnsi="Cordia New" w:cs="Cordia New"/>
          <w:lang w:val="th"/>
        </w:rPr>
        <w:t xml:space="preserve"> 13 </w:t>
      </w:r>
      <w:r w:rsidRPr="00CC35FF">
        <w:rPr>
          <w:rFonts w:ascii="Angsana New" w:eastAsia="Angsana New" w:hAnsi="Angsana New" w:cs="Angsana New"/>
          <w:cs/>
          <w:lang w:val="th" w:bidi="th-TH"/>
        </w:rPr>
        <w:t>จำเป็นที่จะต้องใช้พันธะและกลไกที่มีอยู่แล้ว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เช่น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องค์กรตัวแทนพันธมิตร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ทั้งนี้เพื่อกลยุทธ์ทั้งสองแบบจะได้ทำงานร่วมมือเป็นอันหนึ่งอันเดียวกัน</w:t>
      </w:r>
    </w:p>
    <w:p w14:paraId="2E23D060" w14:textId="0B3F8746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การเป็นตัวแทนมากเกินไปของชาวพื้นเมือง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และชุมชนที่ได้รับผลกระทบจากความรุนแรงหลายรูปแบบ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จะได้รับการแก้ไขด้วยการตอบสนองที่นำโดยชาวพื้นเมืองอะบอริจินและชาวเกาะช่องแคบทอร์เรส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และองค์กรในด้านการระบุตัวตน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การออกแบบ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การนำไปใช้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และการวัดผลความพยายามทั้งหมดแล้วเท่านั้น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การจัดการแผนแห่งชาติที่เกี่ยวกับความรุนแรงต่อสตรีและเด็กที่รวมถึงและได้รับการแจ้งโดยชาวพื้น</w:t>
      </w:r>
      <w:r w:rsidR="00345EF1" w:rsidRPr="00CC35FF">
        <w:rPr>
          <w:rFonts w:ascii="Angsana New" w:eastAsia="Angsana New" w:hAnsi="Angsana New" w:cs="Angsana New" w:hint="cs"/>
          <w:cs/>
          <w:lang w:val="th" w:bidi="th-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lang w:val="th"/>
        </w:rPr>
        <w:t xml:space="preserve">   </w:t>
      </w:r>
      <w:r w:rsidRPr="00CC35FF">
        <w:rPr>
          <w:rFonts w:ascii="Angsana New" w:eastAsia="Angsana New" w:hAnsi="Angsana New" w:cs="Angsana New"/>
          <w:cs/>
          <w:lang w:val="th" w:bidi="th-TH"/>
        </w:rPr>
        <w:t>จะต้องตั้งอยู่บนความเป็นหุ้นส่วนที่จริงใจพร้อมด้วยและการเข้าร่วมอย่างเต็มที่จากชาว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เสตรท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รวมทั้งการอาศัยความรู้ของผู้นำชุมชนอาวุโส</w:t>
      </w:r>
    </w:p>
    <w:p w14:paraId="2EFDD1D0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แผนแห่งชาติครั้งต่อไปจะต้องปฏิบัติตามหลักการของการตัดสินใจอย่างอิสระของชาว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ที่วาดโครงร่างไว้ภายใต้ข้อตกลงแห่งชาติ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เรื่องนี้จำเป็นต้องให้ผู้ที่ได้รับความกระทบกระเทือนทั้งหมด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จัดลำดับความสำคัญของความพยายามในการแก้ไขการเหยียดเชื้อชาติอย่างเป็นระบบ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และในการส่งเสริมการปฏิบัติด้านวัฒนธรรมและแนวทางแบบองค์รวมที่ปลอดภัย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การสร้างสมรรถภาพขององค์กรชาวพื้นเมือง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สเตรทและชุมชน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เป็นสิ่งจำเป็นเพื่อการสนับสนุนให้ชาวพื้นเมืองอะบอริจินและชาวเกาะทอร์เรส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สเตรทเป็นผู้นำในการตัดสินใจและการให้บริการการตอบสนองความรุนแรงในครอบครัวตลอดทั่วทุกด้าน</w:t>
      </w:r>
      <w:r w:rsidRPr="00CC35FF">
        <w:rPr>
          <w:rFonts w:ascii="Cordia New" w:eastAsia="Cordia New" w:hAnsi="Cordia New" w:cs="Cordia New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cs/>
          <w:lang w:val="th" w:bidi="th-TH"/>
        </w:rPr>
        <w:t>ภาคบริการสุขภาพอนามัยที่อยู่ภายใต้การควบคุมของชุมชนอะบอริจิน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และองค์กรอื่น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ที่อยู่ภายใต้การควบคุมของชุมชนอะบอริจิน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มีบทบาทสำคัญในการทำให้ครอบครัวแข็ง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แกร่ง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ป้องกันความรุนแรงในระดับบุคคลและระดับชุมชน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และช่วยสนับสนุนการเยียวยาจากบาดแผลทางใจที่ต่อเนื่องกันมาหลายชั่วอายุคน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พร้อมกับนำการตัดสินใจด้วยตนเองออกปฏิบัติ</w:t>
      </w:r>
    </w:p>
    <w:p w14:paraId="5A66DCDC" w14:textId="5AD48798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lastRenderedPageBreak/>
        <w:t>เราตระหนักดีว่าความกว้างขวางของความเสียเปรียบที่ชาวพื้นเมืองอะบอริจินและชาวเกาะทอร์เรส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สเตรได้รับ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บวกกับบาดแผลทางใจของการตกอยู่ภายใต้การปกครองแบบอาณานิคม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รวมถึงปฏิบัติการของตำรวจและของรัฐบาลในอดีต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มีส่วนทำให้เกิดความรุนแรงในระดับที่รับไม่ได้ที่พวกเขาประสบ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ชาวพื้นเมืองอะบอริจินและชาวเกาะทอร์เรส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สมควรที่จะต้องได้รับความสนับสนุนในการไปสู่การตอบสนองที่ทำขึ้นเฉพาะและเหมาะสมทางวัฒน</w:t>
      </w:r>
      <w:r w:rsidR="00345EF1" w:rsidRPr="00CC35FF">
        <w:rPr>
          <w:rFonts w:ascii="Angsana New" w:eastAsia="Angsana New" w:hAnsi="Angsana New" w:cs="Angsana New" w:hint="cs"/>
          <w:cs/>
          <w:lang w:val="th" w:bidi="th-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ธรรม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นี่ไม่ใช่เป็นเพียงเรื่องที่ผ่านทางโปรแกรมความรุนแรงในครอบครัวโดยเฉพาะ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แต่เป็นเรื่องที่เกี่ยวกับความเสียเปรียบทุกด้าน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และทุกทัศนะของนโยบายและการส่งมอบบริการ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โดยเฉพาะด้านสุขภาพ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สวัสดิการ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ที่พักอาศัย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การพิทักษ์คุ้มครองเด็ก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การศึกษา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และการจ้างงาน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เจ้าหน้าที่ของรัฐบาลและสมาชิกชุมชนจะต้องรู้สึกว่าพวกเขาสามารถมีความรู้สึกกล้าหาญ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และไม่หวาดกลัวในการรายงานความรุนแรง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การจัดเสนอโปรแกรมและบริการต่างๆ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จะต้องได้รับเงินทุนอุดหนุนและความสนับสนุนอย่างพอเพียง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เพื่อที่พวกเขาจะได้สามารถบรรลุเป้าหมายที่ตั้งไว้ของรัฐบาลทั้งหลาย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เราต้องการให้ระบบเชิงรุกของการส่งมอบบริการแก่ชาวพื้นเมืองอะบอริจินและชาวเกาะทอร์เรส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มุ่งไปที่การสร้างชุมชนซึ่งปฏิบัติการได้และมีความแข็งแรงสมบูรณ์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</w:p>
    <w:p w14:paraId="3733C046" w14:textId="2662C336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แผนแห่งชาติครั้งต่อไปจะต้องทำให้การส่งมอบสามารถตอบสนองความต้องการของท้องถิ่น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เพื่อบรรลุการปรับปรุงที่ยั่งยืนในการลดประสบการณ์ของความรุนแรงในครอบครัว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โดยเฉพาะอย่างยิ่งผลกระทบที่ไม่ได้สัดส่วนในชุมชนชาวพื้นเมืองอะบอริจินและชาวเกาะทอร์เรส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เราขอเรียกร้องให้รัฐบาลทั้งหลายตั้งใจมุ่งมั่นต่อแผนปฏิบัติการเร่งด่วน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รัฐบาลทั้งหลายจะต้องวางเป้าหมายที่ชัดเจนเพื่อเน้นการกำหนดนโยบายระยะสั้น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ระยะปานกลาง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และระยะยาว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หรือให้ทุนโปรแกรมต่าง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เพื่อที่พวกเขาจะได้สามารถบรรลุเป้าหมายเหล่านี้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เรื่องเหล่านี้จะต้องวัดด้วยความรับผิดชอบที่เข้มแข็งและเครื่องมือเพื่อตรวจสอบความก้าวหน้า</w:t>
      </w:r>
    </w:p>
    <w:p w14:paraId="5763FF37" w14:textId="77777777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ที่พักอาศัยระยะยาวที่ราคาพอสมควรและเข้าถึงได้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และที่พักฉุกเฉินที่มีความเหมาะสมด้านวัฒนธรรม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เป็นสิ่งจำเป็นต่อความปลอดภัยและการฟื้นตัวของผู้รับเคราะห์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>-</w:t>
      </w: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ผู้รอดชีวิต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และจะต้องมีความสำคัญเหนือเรื่องอื่นใด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</w:p>
    <w:p w14:paraId="3242CD41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การเข้าถึงที่พักอาศัยที่ปลอดภัยและราคาพอจ่ายได้จะต้องเป็นส่วนสำคัญของแผนแห่งชาติฉบับต่อไป</w:t>
      </w:r>
      <w:r w:rsidRPr="00CC35FF">
        <w:rPr>
          <w:rFonts w:ascii="Cordia New" w:eastAsia="Cordia New" w:hAnsi="Cordia New" w:cs="Cordia New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cs/>
          <w:lang w:val="th" w:bidi="th-TH"/>
        </w:rPr>
        <w:t>นี่รวมถึงการลงทุนโดยทุกระดับชั้นของรัฐบาลในการส่งมอบที่อยู่อาศัยทางสังคมใหม่และในราคาพอจ่ายได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เพื่อรับประกันว่าเหยื่อ</w:t>
      </w:r>
      <w:r w:rsidRPr="00CC35FF">
        <w:rPr>
          <w:rFonts w:ascii="Cordia New" w:eastAsia="Cordia New" w:hAnsi="Cordia New" w:cs="Cordia New"/>
          <w:lang w:val="th"/>
        </w:rPr>
        <w:t>-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ผู้รอดชีวิตที่หลบหนีความรุนแรงสามารถฟื้นตัวและเจริญเติบโต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ที่พักอาศัยฉุกเฉิน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ที่พักอาศัยระหว่างระยะหัวเลี้ยวหัวต่อและระยะยาวเป็นเรื่องสำคัญทั้งหมด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อย่างไรก็ตาม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ควรจะมีการลงทุนในโปรแกรมทั้งสอง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ที่สนับสนุนให้สตรีและเด็กพำนักอยู่ในบ้านของตนเอง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ควบคู่ไปกับโปรแกรมที่มุ่งไปที่ชายที่ใช้ความรุนแรง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ซึ่งรวมถึงที่พักอาศัยระหว่างระยะหัวเลี้ยวหัวต่อที่ปลอดภัย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ควรมีบูรณาการระหว่างระบบสนับสนุนที่อยู่อาศัยและอื่นๆ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เช่น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โครงการประกันผู้พิการแห่งชาติ</w:t>
      </w:r>
    </w:p>
    <w:p w14:paraId="51CEDF8B" w14:textId="77777777" w:rsidR="002C5F57" w:rsidRPr="00CC35FF" w:rsidRDefault="00C74C5F">
      <w:pPr>
        <w:rPr>
          <w:rFonts w:ascii="Angsana New" w:eastAsia="Angsana New" w:hAnsi="Angsana New" w:cs="Angsana New"/>
          <w:cs/>
          <w:lang w:val="th" w:bidi="th-TH"/>
        </w:rPr>
      </w:pPr>
      <w:r w:rsidRPr="00CC35FF">
        <w:rPr>
          <w:rFonts w:ascii="Angsana New" w:eastAsia="Angsana New" w:hAnsi="Angsana New" w:cs="Angsana New"/>
          <w:cs/>
          <w:lang w:val="th" w:bidi="th-TH"/>
        </w:rPr>
        <w:t>นอกจากนั้น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การตอบสนองด้านอาคารที่พักจะต้องรับรองและตอบสนองการท้าทายเฉพาะสตรีที่มีความพิการ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คนกลุ่ม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="002C5F57" w:rsidRPr="00CC35FF">
        <w:rPr>
          <w:rFonts w:ascii="Cordia New" w:eastAsia="Cordia New" w:hAnsi="Cordia New" w:cs="Cordia New"/>
          <w:lang w:val="th"/>
        </w:rPr>
        <w:t>LGBTIQA+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และผู้อพยพย้ายถิ่นฐานและผู้ลี้ภัยผู้หญิงที่ต้องการออกจากความสัมพันธ์รุนแรงต้องเผชิญ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เนื่องจากที่พักอาศัยที่มีอยู่อาจไม่ปลอดภัย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เข้าไม่ถึง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หรือไม่มีความเหมาะสมด้านวัฒนธรรม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นอกจากนั้น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วรต้องรับรองด้วยว่าสตรีสูงอายุเป็นกลุ่มที่กำลังเติบโตรวดเร็วที่สุดที่กำลังประสบกับปัญหาเรื่องการไร้ทึ่อยู่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นอกจากนั้น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เราควรต้องคำนึงถึงความต้องการเฉพาะในชุมชนที่ห่างไกล</w:t>
      </w:r>
    </w:p>
    <w:p w14:paraId="47C8FC26" w14:textId="03BBAC55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และที่ห่างไกลมากๆ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ด้วย</w:t>
      </w:r>
    </w:p>
    <w:p w14:paraId="5CA4B02A" w14:textId="77777777" w:rsidR="002A1BDD" w:rsidRDefault="002A1BDD">
      <w:pPr>
        <w:spacing w:line="240" w:lineRule="auto"/>
        <w:rPr>
          <w:rFonts w:ascii="Angsana New" w:eastAsia="Angsana New" w:hAnsi="Angsana New" w:cs="Angsana New"/>
          <w:b/>
          <w:bCs/>
          <w:color w:val="1A2482"/>
          <w:sz w:val="28"/>
          <w:szCs w:val="28"/>
          <w:cs/>
          <w:lang w:val="th" w:bidi="th-TH"/>
        </w:rPr>
      </w:pPr>
      <w:r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br w:type="page"/>
      </w:r>
    </w:p>
    <w:p w14:paraId="047E06DD" w14:textId="76E57ACB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lastRenderedPageBreak/>
        <w:t>ประสบการณ์ของสตรีที่มีความ</w:t>
      </w:r>
      <w:r w:rsidR="00497902" w:rsidRPr="00CC35FF">
        <w:rPr>
          <w:rFonts w:ascii="Angsana New" w:eastAsia="Angsana New" w:hAnsi="Angsana New" w:cs="Angsana New" w:hint="cs"/>
          <w:bCs/>
          <w:color w:val="1A2482"/>
          <w:sz w:val="28"/>
          <w:szCs w:val="28"/>
          <w:cs/>
          <w:lang w:val="en-GB" w:bidi="th-TH"/>
        </w:rPr>
        <w:t>ทุพพลภาพ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จะต้องได้รับการคำนึงถึงและอยู่ในการป้องกันและตอบสนองทุกด้าน</w:t>
      </w:r>
    </w:p>
    <w:p w14:paraId="71DA0394" w14:textId="17FBA2F3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คำนิยาม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กฎหมาย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นโยบาย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และการปฏิรูปทั้งหมด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ตั้งแต่การป้องกันเบื้องต้นไปจนถึงการตอบสนองและการฟื้นตัว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จะต้องรวมถึงสตรีและเด็กผู้หญิงที่มีความทุพพลภาพ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รวมถึงประเภทความรุนแรงพิเศษและสถานที่ที่อาจประสบ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นโยบายทั้งหลายควรสะท้อนให้เห็นว่าความทุพพลภาพอาจเกิดขึ้นในฐานะผลของความรุนแรงในบ้านและในครอบครัว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โดยเฉพาะอย่างยิ่งการบาดเจ็บในสมองที่เกิดขึ้น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สตรีและเด็กผู้หญิงที่มีความทุพพลภาพ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ต้องสามารถเข้าถึงทุกระบบ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รวมถึงเงินประกันสังคม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การคุ้มครองเด็ก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สุขภาพจิต</w:t>
      </w:r>
      <w:r w:rsidRPr="00CC35FF">
        <w:rPr>
          <w:rFonts w:ascii="Cordia New" w:eastAsia="Cordia New" w:hAnsi="Cordia New" w:cs="Cordia New"/>
          <w:lang w:val="th"/>
        </w:rPr>
        <w:t xml:space="preserve"> NDIS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การศึกษาและที่พักอาศัย</w:t>
      </w:r>
      <w:r w:rsidRPr="00CC35FF">
        <w:rPr>
          <w:rFonts w:ascii="Cordia New" w:eastAsia="Cordia New" w:hAnsi="Cordia New" w:cs="Cordia New"/>
          <w:lang w:val="th"/>
        </w:rPr>
        <w:t xml:space="preserve">  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การตอบสนองจะต้องรับรู้ว่าเทคโนโลยีเป็นอุปกรณ์สำคัญสำหรับสตรีที่มีความ</w:t>
      </w:r>
      <w:r w:rsidR="00497902" w:rsidRPr="00CC35FF">
        <w:rPr>
          <w:rFonts w:ascii="Angsana New" w:eastAsia="Angsana New" w:hAnsi="Angsana New" w:cs="Angsana New" w:hint="cs"/>
          <w:cs/>
          <w:lang w:val="th" w:bidi="th-TH"/>
        </w:rPr>
        <w:t>ทุพพลภาพ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ที่จะเข้าร่วม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สื่อสาร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เข้าถึงบริการต่างๆ</w:t>
      </w:r>
      <w:r w:rsidRPr="00CC35FF">
        <w:rPr>
          <w:rFonts w:ascii="Cordia New" w:eastAsia="Cordia New" w:hAnsi="Cordia New" w:cs="Cordia New"/>
          <w:lang w:val="th"/>
        </w:rPr>
        <w:t xml:space="preserve">  </w:t>
      </w:r>
    </w:p>
    <w:p w14:paraId="53C846EA" w14:textId="6289CA29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สตรีที่มีความ</w:t>
      </w:r>
      <w:r w:rsidR="00497902" w:rsidRPr="00CC35FF">
        <w:rPr>
          <w:rFonts w:ascii="Angsana New" w:eastAsia="Angsana New" w:hAnsi="Angsana New" w:cs="Angsana New" w:hint="cs"/>
          <w:cs/>
          <w:lang w:val="th" w:bidi="th-TH"/>
        </w:rPr>
        <w:t>ทุพพลภาพ</w:t>
      </w:r>
      <w:r w:rsidRPr="00CC35FF">
        <w:rPr>
          <w:rFonts w:ascii="Angsana New" w:eastAsia="Angsana New" w:hAnsi="Angsana New" w:cs="Angsana New"/>
          <w:cs/>
          <w:lang w:val="th" w:bidi="th-TH"/>
        </w:rPr>
        <w:t>จะต้องเป็นศูนย์กลางของการอภิปรายทั้งหมด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และการตอบสนองจะต้องรับรู้การมาบรรจบกันกับการเลือกปฏิบัติรูปแบบอื่น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</w:t>
      </w:r>
      <w:r w:rsidR="00497902" w:rsidRPr="00CC35FF">
        <w:rPr>
          <w:rFonts w:ascii="Angsana New" w:eastAsia="Angsana New" w:hAnsi="Angsana New" w:cs="Angsana New" w:hint="cs"/>
          <w:cs/>
          <w:lang w:val="th" w:bidi="th-TH"/>
        </w:rPr>
        <w:t>สตรี</w:t>
      </w:r>
      <w:r w:rsidRPr="00CC35FF">
        <w:rPr>
          <w:rFonts w:ascii="Angsana New" w:eastAsia="Angsana New" w:hAnsi="Angsana New" w:cs="Angsana New"/>
          <w:cs/>
          <w:lang w:val="th" w:bidi="th-TH"/>
        </w:rPr>
        <w:t>จากทุกภูมิหลังและประสบการณ์ต้องประสบ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โดยเฉพาะอย่างยิ่ง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การมีความมั่นใจว่า</w:t>
      </w:r>
      <w:r w:rsidRPr="00CC35FF">
        <w:rPr>
          <w:rFonts w:ascii="Cordia New" w:eastAsia="Cordia New" w:hAnsi="Cordia New" w:cs="Cordia New"/>
          <w:lang w:val="th"/>
        </w:rPr>
        <w:t xml:space="preserve"> NDIS </w:t>
      </w:r>
      <w:r w:rsidRPr="00CC35FF">
        <w:rPr>
          <w:rFonts w:ascii="Angsana New" w:eastAsia="Angsana New" w:hAnsi="Angsana New" w:cs="Angsana New"/>
          <w:cs/>
          <w:lang w:val="th" w:bidi="th-TH"/>
        </w:rPr>
        <w:t>มีกลไกที่จะให้ความช่วยเหลือฉุกเฉินแก่ผู้สตรีที่ทุพพลภาพ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ผู้ซึ่งเป็นผู้รับเคราะห์จากความรุนแรงในบ้านและจากการทำร้ายทางเพศ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โดยเฉพาะอย่างยิ่งในกรณีที่ผู้ดูแลเป็นผู้กระทำความรุนแรงนั้นเอง</w:t>
      </w:r>
    </w:p>
    <w:p w14:paraId="45556C7A" w14:textId="77777777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เราจะต้องรับรู้และตอบสนองประสบการณ์ความรุนแรงในครอบครัว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ในบ้าน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และทางเพศของผู้ย้ายถิ่นฐานและผู้ลี้ภัยสตรี</w:t>
      </w:r>
    </w:p>
    <w:p w14:paraId="792F6C9E" w14:textId="77777777" w:rsidR="00F234BE" w:rsidRPr="00CC35FF" w:rsidRDefault="00C74C5F">
      <w:pPr>
        <w:keepNext/>
      </w:pPr>
      <w:r w:rsidRPr="00CC35FF">
        <w:rPr>
          <w:rFonts w:ascii="Angsana New" w:eastAsia="Angsana New" w:hAnsi="Angsana New" w:cs="Angsana New"/>
          <w:cs/>
          <w:lang w:val="th" w:bidi="th-TH"/>
        </w:rPr>
        <w:t>อุปสรรคทางระบบและความหลากหลายของประสบการณ์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ที่มีผลกระทบโดยตรงต่อผู้ย้ายถิ่นฐานและผู้ลี้ภัยสตรีในออสเตรเลีย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จะต้องได้รับการพิจารณาแก้ไขภายใต้แผนแห่งชาติฉบับต่อไปตลอดทั่วทุกด้าน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การตอบสนองด้านบริการและนโยบายควรจะถูกนำมารวมไว้ในการออกแบบตั้งแต่เริ่มต้น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ไม่ใช่ในฐานะความคิดหรือการพิจารณาภายหลัง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ให้เงินทุนอุดหนุนที่ยั่งยืนสำหรับบริการผู้เชี่ยวชาญด้านความรุนแรงในครอบครัวด้วยเหตุแห่งวัฒนธรรมและความเชื่อ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และความสามารถที่ได้รับการส่งเสริมสำหรับบริการด้านความรุนแรงในครอบครัวทั่วไป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เป็นที่ต้องการเพื่อการตอบสนองของบริการที่กว้างขวางครอบคลุม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จำเป็นที่จะต้องแปลการออกแบบและหลักฐานที่ดีเกี่ยวกับเรื่องที่ว่าอะไรที่ใช้ได้ผลด้วยเงินทุนระยะยาว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ความร่วมมือในการแทรกแซง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การป้องกัน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การตอบสนอง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และการฟื้นตัวในช่วงต้นๆ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จะต้องนำโดยชุมชน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แบบอย่างที่ปลอดภัยและเหมาะสมด้านวัฒนธรรมสำหรับการเยียวยาเป็นเรื่องจำเป็น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และโปรแกรมของชายจะต้องรวมการคำนึงถึงด้านวัฒนธรรมและภาษาเข้าไว้ด้วย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เช่นเดียวกับความเชี่ยวชาญของชุมชนในการส่งมอบ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องค์การภาคพหุวัฒนธรรมและการตั้งถิ่นฐานจะต้องได้รับเงินทุนอุดหนุนสำหรับการป้องกัน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การศึกษาและการสนับสนุน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ดยที่ครอบครัวและชุมชนและบริการกระแสหลักจะต้องได้รับความสนับสนุนเพื่อปรับปรุงการตอบสนองของพวกเขาให้ดีขึ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รวมทั้งการเข้าถึงบริการล่ามเพื่อปรับปรุงการเข้าถึง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การสวมบทบาทของเจ้าหน้าที่ชุมชนที่พูดได้สองภาษาและคุ้นเคยกับทั้งสองวัฒนธรรม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</w:p>
    <w:p w14:paraId="2B66E39C" w14:textId="77777777" w:rsidR="00F234BE" w:rsidRPr="00CC35FF" w:rsidRDefault="00C74C5F">
      <w:pPr>
        <w:keepNext/>
      </w:pPr>
      <w:r w:rsidRPr="00CC35FF">
        <w:rPr>
          <w:rFonts w:ascii="Angsana New" w:eastAsia="Angsana New" w:hAnsi="Angsana New" w:cs="Angsana New"/>
          <w:cs/>
          <w:lang w:val="th" w:bidi="th-TH"/>
        </w:rPr>
        <w:t>การตอบสนองสำหรับผู้รับเคราะห์</w:t>
      </w:r>
      <w:r w:rsidRPr="00CC35FF">
        <w:rPr>
          <w:rFonts w:ascii="Cordia New" w:eastAsia="Cordia New" w:hAnsi="Cordia New" w:cs="Cordia New"/>
          <w:lang w:val="th"/>
        </w:rPr>
        <w:t>-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ผู้รอดชีวิตจากผู้ที่มีภูมิหลังเป็นผู้อพยพย้ายถิ่นและผู้ลี้ภัย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ต้องเกิดขึ้นผ่านทางเลนส์นิรภัย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กรอบสิทธิมนุษยชน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และการเข้าถึงแบบสากล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บทบาทของศรัทธา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ภาษา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และวัฒนธรรมในชุมชนผู้ย้ายถิ่นฐานและชุมขนผู้ลี้ภัย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ควรแจ้งแบบอย่างเพื่อการรักษาให้หายด้วยการใช้ความเข้มแข็งเป็นที่ตั้ง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ไม่มีปัจจัยเหล่านี้อันใดที่ทำให้ใครก็ตามโน้มเอียงไปทางความรุนแรงโดยธรรมชาติ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แต่ต้นตอของความรุนแรงคือความไม่เสมอภาคทางเพศตลอดทั่วทุกภาคส่วนของสังคม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มากกว่า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ผนแห่งชาติฉบับต่อไปจะต้องพิจารณาแก้ไขสถานการณ์ที่ง่อนแง่นของสตรีที่ถือวีซ่าชั่วคราวที่ประสบความรุนแร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รวมทั้งการเข้าถึงสิทธิในการทำงาน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การสนับสนุนรายได้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การดูแลสุขภาพ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และที่พักอาศัย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เป็นเรื่องสำคัญ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lastRenderedPageBreak/>
        <w:t>ควรจะต้องมีการลงทุนในการวิจัยที่นำโดยชุมชนและการค้นคว้าที่รอบรู้ด้านการปฏิบัติต่อผู้ย้ายถิ่นฐานและผู้ลี้ภัยสตรี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เช่นเดียวกับการปฏิบัติที่ดีที่สุดในการป้องกัน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การแทรกแซง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การตอบสนอง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และการฟื้นตัวแต่เริ่มต้น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</w:p>
    <w:p w14:paraId="2536950A" w14:textId="2967E9E9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ชุมชน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  <w:r w:rsidR="002C5F57"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>LGBTIQA+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จะต้องถูกนำเข้าไปรวมในแผนแห่งชาติด้วย</w:t>
      </w:r>
    </w:p>
    <w:p w14:paraId="3A007168" w14:textId="153DFEED" w:rsidR="00F234BE" w:rsidRPr="00CC35FF" w:rsidRDefault="00C74C5F">
      <w:pPr>
        <w:pStyle w:val="Heading2"/>
        <w:shd w:val="clear" w:color="auto" w:fill="auto"/>
        <w:rPr>
          <w:rFonts w:ascii="Arial" w:hAnsi="Arial"/>
          <w:b w:val="0"/>
          <w:sz w:val="24"/>
          <w:szCs w:val="24"/>
        </w:rPr>
      </w:pP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แผนแห่งชาติครั้งต่อไปจำเป็นต้องรวมคนกลุ่ม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="002C5F57"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>LGBTIQA+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ในทุกด้าน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จำเป็นที่จะต้องรับรองตัวขับเคลื่อนความรุนแรงทางเพศที่คนกลุ่ม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="002C5F57"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>LGBTIQA+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ได้ประสบ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เช่นลัทธิชายจริงหญิงแท้และบรรทัดฐานรักต่างเพศ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และแบบอย่างและบรรทัดฐานทางเพศที่เข้มงวด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ซึ่งมีผลกระทบต่อทุกคนที่ประสบกับความรุนแรงด้วยเหตุแห่งเพศและการเป็นตัวแทนมากเกินไปของคนข้ามเพศ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คนที่มีความหลากหลายทางเพศ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และคนที่มีเพศสำนึกที่ไม่ใช่หญิงและชาย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(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นอน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>-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ไบนารี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)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ในฐานะเป็นผู้รับเคราะห์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>-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ผู้รอดชีวิตจากความรุนแรงในครอบครัวและในบ้าน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แผนแห่งชาติฉบับต่อไปจะต้องเป็นการมาบรรจบกันที่แท้จริงและพิจารณาความต้องการของคนกลุ่ม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="002C5F57"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>LGBTIQA+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ผู้ซึ่งประสบความกดขี่โครงสร้างจากมุมต่างๆ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หลายมุม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เช่น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="002C5F57"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>LGBTIQA+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กับความทุพพลภาพ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เราจำเป็นต้องมีเงินทุนที่มั่นคงและยั่งยืนสำหรับองค์กร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="002C5F57"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>LGBTIQA+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ต่างๆ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ที่ควบคุมโดยชุมชน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แนวทางนี้จำเป็นต้องรวมคนกลุ่ม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="002C5F57"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>LGBTIQA+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ในนโยบายกระแสหลักและการพัฒนาโปรแกรมเช่นเดียวกับผ่านทางความริเริ่มที่กำหนดเป้าหมายไว้</w:t>
      </w:r>
    </w:p>
    <w:p w14:paraId="3E0B7547" w14:textId="6673E2BB" w:rsidR="00F234BE" w:rsidRPr="00CC35FF" w:rsidRDefault="00C74C5F">
      <w:pPr>
        <w:pStyle w:val="Heading2"/>
        <w:shd w:val="clear" w:color="auto" w:fill="auto"/>
        <w:rPr>
          <w:rFonts w:ascii="Arial" w:hAnsi="Arial"/>
          <w:b w:val="0"/>
          <w:sz w:val="24"/>
          <w:szCs w:val="24"/>
        </w:rPr>
      </w:pP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งินทุนอุดหนุนที่ดีกว่าเป็นที่ต้องการเพื่อทำให้เกิดความร่วมมือระหว่างผู้เชี่ยวชาญภาคความรุนแรงในบ้า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ในครอบครัว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และทางเพศกับ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="002C5F57"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>LGBTIQA+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ภาคต่าง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ๆ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เพื่อการเป็นหุ้นส่วนที่ประสบความสำเร็จและดำเนินต่อไป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ซึ่งสร้างภาคบริการ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="00344A35"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>LGBTIQA+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ภาคบริการกับภาคความรุนแรงในบ้าน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ในครอบครัวและทางเพศที่รวมและตอบสนอง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ต้องมีการลงทุนและการเก็บข้อมูลที่สม่ำเสมอตลอดทั่วระบบบริการที่ตัดกัน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เช่นระบบที่พักอาศัยและระบบการเร่ร่อนไร้ที่อยู่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ระบบผู้เชี่ยวชาญความรุนแรงในบ้านและในครอบครัว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รวมถึงคนกลุ่ม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="00344A35"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>LGBTIQA+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ในการรวบรวมข้อมูลที่เกี่ยวเนื่องทั้งหมด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เราจะต้องตระหนักว่าภายในความเคลื่อนไหวด้านสิทธิมนุษยชนของคนกลุ่ม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="00344A35"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>LGBTIQA+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มีพลเมืองและชุมชนที่มีประสบการณ์ต่างๆ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และจำเป็นต้องรวมสตรี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bi+ (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คนตรงเพศ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คนข้ามเพศ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),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สตรีข้ามเพศ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,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ชายข้ามเพศ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,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บราเธอร์บอยส์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ซิสเตอร์เกิร์ลส์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,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คนที่มีเพศสำนึกที่ไม่ใช่หญิงและชาย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(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นอน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>-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ไบนารี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),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ชายเกย์และไบชาย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(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คนตรงเพศและคนข้ามเพศ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)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คนที่มีเพศกำกวม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และคนที่ไม่ต้องการมีเพศสัมพันธ์กับใคร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(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อเซ็กซ์ชวล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)  </w:t>
      </w:r>
    </w:p>
    <w:p w14:paraId="589EFE1B" w14:textId="77777777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เด็กและคนหนุ่มสาวจะต้องได้รับการระบุชัดเจนในแผนแห่งชาติครั้งต่อไป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และจะต้องได้รับการคำนึงถึงในสิทธิของตัวของพวกเขาเอง</w:t>
      </w:r>
    </w:p>
    <w:p w14:paraId="66873F6D" w14:textId="4F22962E" w:rsidR="00F234BE" w:rsidRPr="00CC35FF" w:rsidRDefault="00C74C5F">
      <w:pPr>
        <w:pStyle w:val="Heading2"/>
        <w:shd w:val="clear" w:color="auto" w:fill="auto"/>
        <w:rPr>
          <w:rFonts w:ascii="Arial" w:hAnsi="Arial"/>
          <w:b w:val="0"/>
          <w:sz w:val="24"/>
          <w:szCs w:val="24"/>
        </w:rPr>
      </w:pP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ถ้าเรามีความจริงจังเกี่ยวกับการป้องกันความรุนแรงต่อสตรี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เราจำเป็นต้องมีความจริงจังเกี่ยวกับการป้องกันความรุนแรงในวัยเด็ก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ด็กและคนหนุ่มสาวควรได้รับการยอมรับในฐานะเป็นผู้รับเคราะห์และผู้รอดชีวิตจากความรุนแรงโดยสิทธิของเขาเอง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กับผลลัพธ์เชิงลบชั่วชีวิตและค่าใช้จ่ายทางเศรษฐกิจ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เด็ก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จะต้องได้รับการระบุชัดเจนในแผนแห่งชาติฉบับ</w:t>
      </w:r>
      <w:r w:rsidR="00497902" w:rsidRPr="00CC35FF">
        <w:rPr>
          <w:rFonts w:ascii="Angsana New" w:eastAsia="Angsana New" w:hAnsi="Angsana New" w:cs="Angsana New" w:hint="cs"/>
          <w:b w:val="0"/>
          <w:sz w:val="24"/>
          <w:szCs w:val="24"/>
          <w:cs/>
          <w:lang w:val="th" w:bidi="th-TH"/>
        </w:rPr>
        <w:t>หน้า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นอกจากนั้น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การคุ้มครองเด็กและคนหนุ่มสาวยังเป็นเรื่องสำคัญในการป้องกันความรุนแรงในบ้าน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ในครอบครัวและการถูกทำร้ายทางเพศในชีวิตต่อมาภายหลัง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แผนแห่งชาติฉบับ</w:t>
      </w:r>
      <w:r w:rsidR="00AB6469" w:rsidRPr="00CC35FF">
        <w:rPr>
          <w:rFonts w:ascii="Angsana New" w:eastAsia="Angsana New" w:hAnsi="Angsana New" w:cs="Angsana New" w:hint="cs"/>
          <w:b w:val="0"/>
          <w:sz w:val="24"/>
          <w:szCs w:val="24"/>
          <w:cs/>
          <w:lang w:val="th" w:bidi="th-TH"/>
        </w:rPr>
        <w:t>หน้า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ควรรวมจุดเน้นเกี่ยวกับการป้องกัน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การตอบสนอง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และความพยายามในการฟื้นฟูสำหรับเด็ก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</w:p>
    <w:p w14:paraId="6D992ED5" w14:textId="77777777" w:rsidR="00F234BE" w:rsidRPr="00CC35FF" w:rsidRDefault="00C74C5F">
      <w:pPr>
        <w:pStyle w:val="Heading2"/>
        <w:rPr>
          <w:rFonts w:ascii="Arial" w:hAnsi="Arial"/>
          <w:b w:val="0"/>
          <w:sz w:val="24"/>
          <w:szCs w:val="24"/>
        </w:rPr>
      </w:pP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บริการทั้งหลายตลอดทั่วทุกระบบต้องทำงานร่วมกัน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และจะแยกตัวออกโดดเดี่ยวไม่ได้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ารทำหุ้นส่วนให้เป็นทางการระหว่างบริการผู้เชี่ยวชาญกับระบบการคุ้มครองเด็กจะช่วยจัดให้มีการแทรกแซงร่วมซึ่งจะไม่ทำร้ายเด็กต่อไป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และช่วยสนับสนุนครอบครัวให้ฟื้นจากบาดแผลทางใจแห่งความรุนแรง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ในระหว่างที่ผู้ใหญ่จะต้องเป็นผู้รับผิดชอบในการทำให้มั่นใจว่าเด็กปลอดภัย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เด็กก็ควรจะได้รับอำนาจด้วยการมีอุปกรณ์และภาษาที่จะระบุประสบการณ์ของตนเอง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และได้รับความสนับสนุนให้เข้าถึงบริการต่างๆ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และแจ้งความกังวลของตนกับคนอื่นๆ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เสียงและประสบการณ์ชีวิตของเด็กควรแจ้งนโยบายและการปฏิบัติ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นอกจากนั้น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lastRenderedPageBreak/>
        <w:t>เรายังควรต้องเปลี่ยนแปลงวิถีทางสำหรับเด็กและคนหนุ่มสาวผู้ซึ่งกำลังใช้ความรุนแรงในบ้าน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ในครอบครัวและทางเพศในบ้านเพื่อสนับสนุนครอบครัวทั้งหมดในบริบทนี้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แหล่งและโปรแกรมจะต้องสนับสนุนความปลอดภัยในสิ่งแวดล้อมของบ้าน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และการตอบสนองจะต้องรับรู้บทบาทที่โรงเรียนและศูนย์การเรียนระดับต้นสามารถทำได้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เราต้องจัดให้มีการแทรกแซงและบริการสนับสนุนความปลอดภัยด้านวัฒนธรรมของครอบครัวเสียแต่เนิ่นๆ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โดยมีจุดประสงค์เพื่อลดอัตราการนำตัวเด็กออกจากบ้าน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ระหว่างที่พร้อมที่จะรับผิดชอบเต็มที่ในเรื่องความปลอดภัยและสวัสดิการของเด็กในระบบการดูแลนอกบ้า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</w:p>
    <w:p w14:paraId="28A69359" w14:textId="77777777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ผู้ที่พำนักอยู่ในชนบทหรืออาณาบริเวณที่ห่างไกลและห่างไกลมากๆ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ควรเข้าถึงบริการที่เหมาะสมและมีคุณภาพ</w:t>
      </w:r>
    </w:p>
    <w:p w14:paraId="196F7B73" w14:textId="77777777" w:rsidR="00F234BE" w:rsidRPr="00CC35FF" w:rsidRDefault="00C74C5F">
      <w:pPr>
        <w:pStyle w:val="Heading2"/>
        <w:shd w:val="clear" w:color="auto" w:fill="auto"/>
        <w:rPr>
          <w:rFonts w:ascii="Arial" w:hAnsi="Arial"/>
          <w:b w:val="0"/>
          <w:sz w:val="24"/>
          <w:szCs w:val="24"/>
        </w:rPr>
      </w:pP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ผู้ที่พำนักอยู่ในชนบทหรืออาณาบริเวณที่ห่างไกลและห่างไกลมากๆ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ต้องไม่ถูกละทิ้งให้อยู่เบื้องหลัง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โดยเฉพาะอย่างยิ่งเมื่อพูดถึงโครงสร้างพื้นฐานเช่นที่พักอาศัย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บริการสุขภาพ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เทคโนโลยี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และพาหนะขนส่ง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ชุมชนท้องถิ่นจะต้องได้รับอำนาจและความช่วยเหลือในการพัฒนาทางออกท้องถิ่นและสถานที่เพื่อป้องกันและตอบสนองความรุนแรงทางเพศในชุมชนของพวกเขา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จะต้องมีจุดเน้นที่ยิ่งใหญ่กว่านี้ในการยังความมั่นใจในบริการสนับสนุนที่ไว้วางใจได้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เข้าถึงได้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และเหมาะสมในด้านเหล่านี้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โดยเฉพาะอย่างยิ่งในชุมชนที่ห่างไกล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ควรนำทางแก้ปัญหานวัตกรรมมาใช้ในการเชื่อมโยงบริการต่างๆ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เช่นสุขภาพหรือสัตวแพทย์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และบริการผู้เชี่ยวชาญความรุนแรงในบ้าน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การจัดการบริการจะต้องคำนึงถึงเรื่องค่าใช้จ่ายที่เพิ่มขึ้นของการเสนอบริการในชุมชนเหล่านี้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และจะต้องจัดหาเงินทุนอุดหนุนตามความจำเป็น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รวมทั้งข้อมูลและการประเมินค่า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เรื่องเหล่านี้จะต้องออกแบบร่วมกับชุมชน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นโยบายและโครงการทั้งหลายจะต้องรับรู้เสียงของประสบการณ์ชีวิตเพื่อความแน่ใจว่าได้ผลและปลอดภัย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</w:p>
    <w:p w14:paraId="64DFB481" w14:textId="31BAA039" w:rsidR="00F234BE" w:rsidRPr="00CC35FF" w:rsidRDefault="00C74C5F">
      <w:pPr>
        <w:pStyle w:val="Heading2"/>
        <w:shd w:val="clear" w:color="auto" w:fill="auto"/>
        <w:rPr>
          <w:rFonts w:ascii="Arial" w:hAnsi="Arial"/>
          <w:b w:val="0"/>
          <w:sz w:val="24"/>
          <w:szCs w:val="24"/>
        </w:rPr>
      </w:pP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การตอบสนองจะต้องออกแบบ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เสนอ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รับรู้การท้าทายเฉพาะที่ผู้เสี่ยงกับความรุนแรงด้วยเหตุเกี่ยวกับเพศในชุมชนได้ประสบโดยคนในชุมชนเอง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เช่นความช่วยเหลือเกี่ยวกับปศุสัตว์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สัตว์เลี้ยง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การเข้าถึงที่พักอาศัย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หรือความจำเป็นในการเข้าถึงการจ่ายเงินสดเพื่อที่จะได้สามารถออกจากความสัมพันธ์ที่รุนแรงได้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ารตอบสนองการปรึกษากระแสหลักจะต้องสามารถตอบสนองการท้าทายท้องถิ่นเพื่อความแน่ใจว่าสตรีได้รับความสนับสนุนที่เหมาะสม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บริการผู้เชี่ยวชาญเกี่ยวกับการทำร้ายทางเพศจะต้องมีไว้สำหรับสตรีทั่วทุกพื้นที่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การตอบสนองการให้คำปรึกษากระแสหลักจะต้องสามารถตอบสนองการท้าทายท้องถิ่น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เพื่อความแน่ใจว่าทุกคนที่ได้รับผลกระทบจากความรุนแรงในบ้าน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ในครอบครัวและทางเพศ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สามารถเข้าถึงความปลอดภัยด้านวัฒนธรรมและความสนับสนุนของผู้เชี่ยวชาญเกี่ยวกับบาดแผลทางใจ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นอกจากนั้น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เรื่องนี้ยังต้องสะท้อนความต้องการเฉพาะและพิเศษของคนที่อยู่ในชุมชนห่างไกลและที่ห่างไกลมากๆ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รวมถึงชาวพื้นเมืองอะบอริจินและชาวเกาะทอร์เรส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และชุมชนอื่น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ๆ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ที่มีภูมิหลังหลากหลาย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(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เช่นผู้ที่มีชีวิตอยู่กับความพิการ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คน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="00344A35"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>LGBTIQA+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และชุมชนที่มีวัฒนธรรมและภาษาแตกต่าง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>)</w:t>
      </w:r>
    </w:p>
    <w:p w14:paraId="751CAEDF" w14:textId="77777777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ผู้รอดชีวิตมีสิทธิได้รับความช่วยเหลือให้กลับฟื้นคืนสู่สภาพปกติ</w:t>
      </w:r>
    </w:p>
    <w:p w14:paraId="686DA46F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บาดแผลทางใจที่เกิดจากความรุนแรงทางเพศบ่อนทำลายคุณภาพชีวิตของผู้รอดชีวิต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และมีผลกระทบอย่างสำคัญต่อร่างกาย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สมอง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จิตใจและเศรษฐกิจ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รวมถึงผลกระทบที่สืบต่อกันไประหว่างรุ่น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ผู้รอดชีวิตเป็นจำนวนมากไม่มีโอกาสได้รับความช่วยเหลือด้านการรักษาแผลทางใจที่ได้รับ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ทั้งนี้หมายความว่ามึคนเป็นจำนวนมากมีชีวิตอยู่กับความระทมทุกข์ทางใจที่ยาวนานโดยไม่จำเป็น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และซึ่งทำให้ความทุกข์ระทมที่ได้ประสบยืดเยื้อต่อไปอีก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งินทุนอุดหนุนที่เพียงพอสำหรับบริการผู้เชี่ยวชาญที่เพียงพอจะช่วยให้ผู้รอดชีวิตเปิดเผยความรุนแรงที่พวกเขาได้รั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และประมวลผลสาเหตุของความรุนแรงที่กระทบจิตใจ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ป็นสิ่งสำคัญที่ทุกส่วนของระบบที่ตอบสนองการทำร้ายทางเพศจะต้องเข้ารับการฝึกอบรมของผู้เชี่ยวชาญเพื่อที่จะ</w:t>
      </w:r>
      <w:r w:rsidRPr="00CC35FF">
        <w:rPr>
          <w:rFonts w:ascii="Angsana New" w:eastAsia="Angsana New" w:hAnsi="Angsana New" w:cs="Angsana New"/>
          <w:cs/>
          <w:lang w:val="th" w:bidi="th-TH"/>
        </w:rPr>
        <w:lastRenderedPageBreak/>
        <w:t>ได้มีความสามารถเพียงพอในการแก้ไขปัญหาด้านวัฒนธรรมที่กำลังดำรงอยู่และที่ทำหน้าที่เป็นเครื่องกีดขวางการตอบสนองที่มีประสิทธิ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ภาพต่อความต้องการของผู้ที่ได้รับความรุนแรงทางเพศ</w:t>
      </w:r>
    </w:p>
    <w:p w14:paraId="514A273E" w14:textId="77D75751" w:rsidR="00F234BE" w:rsidRPr="00CC35FF" w:rsidRDefault="00C74C5F">
      <w:pPr>
        <w:rPr>
          <w:sz w:val="28"/>
          <w:szCs w:val="28"/>
        </w:rPr>
      </w:pPr>
      <w:r w:rsidRPr="00CC35FF">
        <w:rPr>
          <w:rFonts w:ascii="Angsana New" w:eastAsia="Angsana New" w:hAnsi="Angsana New" w:cs="Angsana New"/>
          <w:cs/>
          <w:lang w:val="th" w:bidi="th-TH"/>
        </w:rPr>
        <w:t>การรับมือก</w:t>
      </w:r>
      <w:r w:rsidR="00AB6469" w:rsidRPr="00CC35FF">
        <w:rPr>
          <w:rFonts w:ascii="Angsana New" w:eastAsia="Angsana New" w:hAnsi="Angsana New" w:cs="Angsana New" w:hint="cs"/>
          <w:cs/>
          <w:lang w:val="th" w:bidi="th-TH"/>
        </w:rPr>
        <w:t>ั</w:t>
      </w:r>
      <w:r w:rsidRPr="00CC35FF">
        <w:rPr>
          <w:rFonts w:ascii="Angsana New" w:eastAsia="Angsana New" w:hAnsi="Angsana New" w:cs="Angsana New"/>
          <w:cs/>
          <w:lang w:val="th" w:bidi="th-TH"/>
        </w:rPr>
        <w:t>บวิกฤตกาลยังไม่เพียงพอ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สตรีและเด็ก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และผู้รอดชีวิตอื่นๆ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จากความรุนแรงทางเพศ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ในครอบครัว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และในบ้านมีสิทธิที่จะได้รับความช่วยเหลือสนับสนุนที่มีคุณภาพสูงเพื่อให้หายจากบาดแผลทางใจ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โดยรับรู้ว่าการปฏิบัติดังกล่าวอาจต้องใช้เวลานานมาก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โดยเฉพาะอย่างยิ่ง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บริการผู้เชี่ยวชาญด้านการทำร้ายทางเพศมีความเชี่ยวชาญในการให้ความสนับสนุนด้านการรักษาพยาบาล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แต่ไม่มีทรัพยากรเพียงพอที่จะให้บริการนี้แก่ผู้รอดชีวิตทั้งมวลที่ขอความสนับสนุนดังกล่าว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โดยไม่ต้องพูดถึงผู้ที่ต้องการบริการนี้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ผู้รอดชีวิตจากความรุนแรงในบ้าน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ในครอบครัวและทางเพศเป็นจำนวนมาก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ทั้งผู้ได้รับการรังควานทางเพศและผู้ตกเป็นทาสทางเพศไม่สามารถเข้าถึงบริการที่ส่งเสริมการรักษาพยาบาลและการฟื้นคืนสู่สภาพปกติเหล่านี้ได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ื่องนี้รวมถึงการเข้าถึงโปรแกรมและความสนับสนุนที่ช่วยการเริ่มชีวิตใหม่และสร้างชุมชนเพื่อความเจริญเติบโต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แผนแห่งชาติฉบับต่อไปจะต้องอำนวยความสะดวกในการยุติวงจรของบาดแผลทางใจ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รวมทั้งบาดแผลทางใจที่สืบต่อกันมาหลายต่อหลายชั่วคน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เรื่องนี้จะเป็นประโยชน์ต่อเหยื่อ</w:t>
      </w:r>
      <w:r w:rsidRPr="00CC35FF">
        <w:rPr>
          <w:rFonts w:ascii="Cordia New" w:eastAsia="Cordia New" w:hAnsi="Cordia New" w:cs="Cordia New"/>
          <w:lang w:val="th"/>
        </w:rPr>
        <w:t>-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ผู้รอดชีวิตทั้งมวล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และโดยเฉพาะอย่างยิ่งต่อชุมชนชาวพื้นเมืองอะบอริจินและชาวเกาะทอร์เรส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ผู้ซึ่งประสบกับความรุนแรงในระดับที่สูงเกินควร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ื่องนี้ต้องการการย้ายจากแนวคิดที่จำกัดของการเป็นผู้ได้รับบาดแผลทางใจไปจนถึงการตระหนักในเรื่องบาดแผลทางใจและการรักษ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แผนแห่งชาติฉบับหน้าควรได้รับการแจ้งจากกลุ่มที่ปรึกษาผู้รับเคราะห์แห่งชาติ</w:t>
      </w:r>
      <w:r w:rsidRPr="00CC35FF">
        <w:rPr>
          <w:rFonts w:ascii="Cordia New" w:eastAsia="Cordia New" w:hAnsi="Cordia New" w:cs="Cordia New"/>
          <w:lang w:val="th"/>
        </w:rPr>
        <w:t xml:space="preserve">  </w:t>
      </w:r>
    </w:p>
    <w:p w14:paraId="24D04519" w14:textId="77777777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ความรุนแรงทางเพศ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รวมทั้งการรังควานทางเพศ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จะต้องได้รับการเพ่งเล็งที่สำคัญ</w:t>
      </w:r>
    </w:p>
    <w:p w14:paraId="64F7A62C" w14:textId="77777777" w:rsidR="00F234BE" w:rsidRPr="00CC35FF" w:rsidRDefault="00C74C5F">
      <w:pPr>
        <w:pStyle w:val="Heading2"/>
        <w:shd w:val="clear" w:color="auto" w:fill="auto"/>
        <w:rPr>
          <w:rFonts w:ascii="Arial" w:hAnsi="Arial"/>
          <w:b w:val="0"/>
          <w:sz w:val="24"/>
          <w:szCs w:val="24"/>
        </w:rPr>
      </w:pP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ความรุนแรงทางเพศจะต้องได้รับการพิจารณาแก้ไขทั้งในด้านรูปแบบของความรุนแรงเกี่ยวกับเพศและรูปแบบของอาชญากรรมที่แยกต่างหากในสิทธิของตนเอง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และในทางที่วางตัวผู้รับเคราะห์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>-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ผู้รอดชีวิตตรงจุดศูนย์กลางของการตอบสนอง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ราต้องการคำจำกัดความที่ชัดแจ้งและร่วมกันของความรุนแรงทางเพศที่รับรองความหลากหลายของความรุนแรงทางเพศ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และแนวทางอายุขัยแบบองค์รวมจะต้องถูกนำไปใช้ตลอดทั่วทุกรัฐและมณฑล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การตอบสนองต่อความรุนแรงทางเพศในแผนแห่งชาติฉบับหน้าจะต้องรวมการป้องกันเบื้องต้น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การแทรกแซงแต่เนิ่น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ๆ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วิกฤตกาล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กระบวนการกฎหมายและความยุติธรรม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การฟื้นตัว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การเยียวยาและการชดเชยเข้าไว้ด้วย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ารฟื้นตัวและการรักษาเยียวยาต้องการบริการของผู้เชี่ยวชาญในการช่วยเหลือสนับสนุนผู้รอดชีวิตตราบเท่าที่จำเป็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ปัจจุบันนี้เรื่องนี้ถูกจำกัดด้วยทรัพยากร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นอกจากนั้น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แผนแห่งชาติฉบับหน้ายังจะต้องรับรองและเสาะหางานที่เกี่ยวกับประพฤติกรรมทางเพศที่เป็นอันตราย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โดยเฉพาะอย่างยิ่งเพื่อสนับสนุนเด็กและคนหนุ่มสาวที่ประพฤติดังกล่าวให้หยุดการกระทำนั้น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เรื่องเหล่านี้ต้องรวมความสม่ำเสมอด้านกฎหมายที่กว้างขวางเข้าไว้ด้วย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รวมทั้งคำจำกัดความที่สม่ำเสมอแห่งชาติของคำว่าความยินยอม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ตลอดทั่วทุกรัฐและมณฑล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รัฐบาลทั้งหลายควรจัดหาความเป็นผู้นำแห่งชาติเพื่อช่วยลดจำนวนคนที่ลาออกจากงานทั่วออสเตรเลียและใช้มาตรการในการลดการกลับคืนสู่ความชอกช้ำทางใจของผู้รอดชีวิตในระหว่างที่พวกเขากำลังเคลื่อนผ่านระบบความยุติธรรมทางอาญา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และจะต้องมีการคำนึงถึงแบบจำลองทางเลือกของการตอบสนอง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ระบบความยุติธรรมทางอาญาจะต้องปลอดภัย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เข้าถึงได้ง่าย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และเข้าใจในเรื่องบาดแผลทางใจสำหรับผู้รับเคราะห์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>-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ผู้รอดชีวิต</w:t>
      </w:r>
    </w:p>
    <w:p w14:paraId="0BAEDAE0" w14:textId="7A2BF2CC" w:rsidR="00F234BE" w:rsidRPr="00CC35FF" w:rsidRDefault="00C74C5F">
      <w:pPr>
        <w:pStyle w:val="Heading2"/>
        <w:shd w:val="clear" w:color="auto" w:fill="auto"/>
        <w:rPr>
          <w:rFonts w:ascii="Arial" w:hAnsi="Arial"/>
          <w:b w:val="0"/>
          <w:sz w:val="24"/>
          <w:szCs w:val="24"/>
        </w:rPr>
      </w:pPr>
      <w:bookmarkStart w:id="3" w:name="_heading=h.30j0zll" w:colFirst="0" w:colLast="0"/>
      <w:bookmarkEnd w:id="3"/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ความรุนแรงทางเพศในทุกรูปแบบตลอดชั่วอายุขัยจะต้องได้รับการพิจารณา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รวมทั้งการล่วงละเมิดทางเพศต่อเด็ก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การทำหมันของสตรีและเด็กสาว</w:t>
      </w:r>
      <w:r w:rsidR="00AB6469" w:rsidRPr="00CC35FF">
        <w:rPr>
          <w:rFonts w:ascii="Angsana New" w:eastAsia="Angsana New" w:hAnsi="Angsana New" w:cs="Angsana New" w:hint="cs"/>
          <w:b w:val="0"/>
          <w:sz w:val="24"/>
          <w:szCs w:val="24"/>
          <w:cs/>
          <w:lang w:val="th" w:bidi="th-TH"/>
        </w:rPr>
        <w:t>ที่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ทุพพลภาพ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และระเบียบการทางการแพทย์ที่ไม่จำเป็นเกี่ยวกับทารกที่มีเพศกำกวม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ความรุนแรงภายในบริบทของความรุนแรงในบ้านและในครอบครัว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รวมทั้งในสถานที่ที่เป็นสถาบัน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การขลิบ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>/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การตัดอวัยวะเพศหญิง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การล่วงละเมิดและการทำร้ายทางเพศผ่านทางอุปกรณ์เทคโนโลยีในที่ทำงาน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</w:p>
    <w:p w14:paraId="4E0F84A3" w14:textId="77777777" w:rsidR="00F234BE" w:rsidRPr="00CC35FF" w:rsidRDefault="00C74C5F">
      <w:pPr>
        <w:pStyle w:val="Heading2"/>
        <w:shd w:val="clear" w:color="auto" w:fill="auto"/>
        <w:rPr>
          <w:rFonts w:ascii="Arial" w:hAnsi="Arial"/>
          <w:b w:val="0"/>
          <w:sz w:val="24"/>
          <w:szCs w:val="24"/>
        </w:rPr>
      </w:pP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lastRenderedPageBreak/>
        <w:t>รัฐบาลทั้งหลายควรให้คำแนะนำที่เกี่ยวเนื่องเพื่อป้องกันและแก้ไขการรังควานทางเพศในสถานที่ทำงานออสเตรเลีย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อยู่ต่อไป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รัฐบาลเครือรัฐจะต้องจัดลำดับความสำคัญของการส่งมอบข้อแนะนำทั้งหมดของรายงาน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Respect@Work Report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อยู่ต่อไป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เรื่องนี้รวมถึงหน้าที่เชิงบวกของสถานที่ทำงานในการใช้มาตรการที่สมเหตุสมผลและตามสัดส่วนในการกำจัดการเลือกปฏิบัติทางเพศ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การรังควานทางเพศ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 w:val="0"/>
          <w:sz w:val="24"/>
          <w:szCs w:val="24"/>
          <w:cs/>
          <w:lang w:val="th" w:bidi="th-TH"/>
        </w:rPr>
        <w:t>และการตกเป็นผู้รับเคราะห์</w:t>
      </w:r>
      <w:r w:rsidRPr="00CC35FF">
        <w:rPr>
          <w:rFonts w:ascii="Cordia New" w:eastAsia="Cordia New" w:hAnsi="Cordia New" w:cs="Cordia New"/>
          <w:b w:val="0"/>
          <w:sz w:val="24"/>
          <w:szCs w:val="24"/>
          <w:lang w:val="th"/>
        </w:rPr>
        <w:t xml:space="preserve"> </w:t>
      </w:r>
    </w:p>
    <w:p w14:paraId="44604312" w14:textId="77777777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เราต้องทำงานร่วมกับชาย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และลงทุนในการเปลี่ยนแปลงพฤติกรรมของผู้กระทำความผิด</w:t>
      </w:r>
    </w:p>
    <w:p w14:paraId="3BF9EBEC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ชายทุกคนมีบทบาทสำคัญในการป้องกันความรุนแรงต่อสตรี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จำเป็นต้องหมุนแป้นแนวคิดของการเป็นชายที่มีอำนาจเหนือและเป็นอันตรายที่ก่อให้เกิดวามรุนแรงต่อสตรี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ระบบเสนอภาระอันหนักยิ่งให้แก่ผู้รับเคราะห์</w:t>
      </w:r>
      <w:r w:rsidRPr="00CC35FF">
        <w:rPr>
          <w:rFonts w:ascii="Cordia New" w:eastAsia="Cordia New" w:hAnsi="Cordia New" w:cs="Cordia New"/>
          <w:lang w:val="th"/>
        </w:rPr>
        <w:t>-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ผู้รอดชีวิต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และระบบนี้จะต้องใคร่ครวญใหม่เกี่ยวกับการโอนภาระนี้กลับไปให้แก่ผู้ใช้กำลังรุนแรง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ความปลอดภัยของผู้รับเคราะห์จะต้องอยู่ที่จุดศูนย์กลาง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และเรื่องนี้รวมถึงการย้ายผู้กระทำผิดออกจากบ้าน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ที่ต้องการทางเลือกที่พักอาศัยที่เหมาะสม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เรื่องนี้จะต้องเกิดขึ้นทั่วไป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จากการทำให้ผู้รับเคราะห์</w:t>
      </w:r>
      <w:r w:rsidRPr="00CC35FF">
        <w:rPr>
          <w:rFonts w:ascii="Cordia New" w:eastAsia="Cordia New" w:hAnsi="Cordia New" w:cs="Cordia New"/>
          <w:lang w:val="th"/>
        </w:rPr>
        <w:t>-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ผู้รอดชีวิตได้อาศัยอยู่ในบ้านที่ปลอดภัย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ได้รับบริการสังคม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การตอบสนองจากตำรวจ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และความยุติธรรม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</w:p>
    <w:p w14:paraId="7DDC832A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จำเป็นต้องมีการลงทุนที่ยิ่งใหญ่กว่านี้ในการวิจัยเชิงปฏิบัติการ</w:t>
      </w:r>
      <w:r w:rsidRPr="00CC35FF">
        <w:rPr>
          <w:rFonts w:ascii="Cordia New" w:eastAsia="Cordia New" w:hAnsi="Cordia New" w:cs="Cordia New"/>
          <w:lang w:val="th"/>
        </w:rPr>
        <w:t xml:space="preserve"> -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เราจำเป็นต้องพัฒนาชุดการแทรกแซงตามหลักฐานเชิงประจักษ์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เพื่อรับมือกับความหลากหลายของชายที่ใช้ความรุนแรงและการล่วงละเมิด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โดยมุ่งไปที่การป้องกันความปลอดภัยของผู้รับเคราะห์</w:t>
      </w:r>
      <w:r w:rsidRPr="00CC35FF">
        <w:rPr>
          <w:rFonts w:ascii="Cordia New" w:eastAsia="Cordia New" w:hAnsi="Cordia New" w:cs="Cordia New"/>
          <w:lang w:val="th"/>
        </w:rPr>
        <w:t>-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ผู้รอดชีวิต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เราจำเป็นต้องทำงานกับชายที่ใช้หรือมีความเสี่ยงต่อการใช้ความรุนแรงในทั่วทุกสถาน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การณ์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และที่ระดับสถาบัน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ชุมชน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และบุคคล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อนึ่ง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จะต้องมีการลงทุนที่ยิ่งใหญ่กว่านี้ในการแทรกแซงผู้กระทำความผิด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และจะต้องมีการแจ้งสิ่งเหล่านี้โดยการประเมินและการบรรเทาความเสี่ยง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หลักฐาน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และความเชี่ยวชาญชีวิต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รวมทั้งชายทั้งหลายที่ได้ผ่านระบบนี้มาแล้ว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ต้องมีการปรับแต่งโปรแกรม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และโปรแกรมต้องเพ่งเล็งไปที่การตอบสนองที่เหมาะสมกับท้องถิ่นและวัฒนธรรม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ที่รองรับโดยหลักฐานเกี่ยวกับเรื่องที่ว่าอะไรที่ทำงานได้ผล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และปฏิบัติโดยเจ้าหน้าที่ที่มีคุณสมบัติและความสามารถ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ผู้ซึ่งเข้าใจความละเอียดอ่อนของงานที่ต้องการความเชี่ยวชาญสูงยิ่งนี้</w:t>
      </w:r>
      <w:r w:rsidRPr="00CC35FF">
        <w:rPr>
          <w:rFonts w:ascii="Cordia New" w:eastAsia="Cordia New" w:hAnsi="Cordia New" w:cs="Cordia New"/>
          <w:lang w:val="th"/>
        </w:rPr>
        <w:t xml:space="preserve">   </w:t>
      </w:r>
    </w:p>
    <w:p w14:paraId="0FA0D893" w14:textId="33EA251E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จำเป็นต้องมีการสร้างข้อมูลเกี่ยวกับเรื่องที่ว่าอะไรเป็นตัวผลักดันชายให้กระทำความรุนแรง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และเรื่องนี้ต้องอาศัยการเข้าร่วมของทุกรัฐและทุกมณฑล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ข้อมูลนี้ต้องแจ้งการตอบสนองตลอดทั่วทุกระบบ</w:t>
      </w:r>
      <w:r w:rsidRPr="00CC35FF">
        <w:rPr>
          <w:rFonts w:ascii="Cordia New" w:eastAsia="Cordia New" w:hAnsi="Cordia New" w:cs="Cordia New"/>
          <w:lang w:val="th"/>
        </w:rPr>
        <w:t xml:space="preserve"> -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การป้องกันเบื้องต้น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การแทรกแซงเริ่มต้น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การตอบสนอง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การฟื้นตัวและการเปลี่ยนแปลงด้านพฤติกรรมที่ยั่งยืน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โปรแกรมการเปลี่ยนแปลงพฤติกรรมของชายทั้งหมด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ต้องรวมถึงทัศนะด้านการสนับสนุนผู้รับเคราะห์</w:t>
      </w:r>
      <w:r w:rsidRPr="00CC35FF">
        <w:rPr>
          <w:rFonts w:ascii="Cordia New" w:eastAsia="Cordia New" w:hAnsi="Cordia New" w:cs="Cordia New"/>
          <w:lang w:val="th"/>
        </w:rPr>
        <w:t>-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ผู้รอดชีวิตจากแหล่งช่วยเหลือที่ดี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เพื่อความแน่ใจว่าการแทรกแซงไม่ก่อให้เกิดความเสี่ยงที่ไม่ได้เจตนา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เราต้องมีพันธะต่อการสร้างสมรรถภาพสำหรับผู้ที่ทำงานกับชาย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ที่เป็นไปตามมาตรฐานแห่งชาติที่แข็งแกร่งที่ได้ตกลงกันไว้โดยไม่ลดการปฏิบัติที่ดีที่สุด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เราต้องสนับสนุนสถานที่ทำงานทั้งหลายให้แก้ไขประสบการณ์ของลูกจ้างด้วยความชำนาญ</w:t>
      </w:r>
    </w:p>
    <w:p w14:paraId="28A12BB0" w14:textId="77777777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เราต้องปรับปรุงและและหาลู่ทางที่เหมาะสมต่อการตอบสนองระบบบริการที่จำเป็นเพื่อที่จะได้สนับสนุนสตรีและเด็ก</w:t>
      </w:r>
    </w:p>
    <w:p w14:paraId="4A15BFD3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สุขภาพ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ความมั่นคงทางการเงิน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และอาคารที่อยู่อาศัยมีความสำคัญต่อผลลัพธ์ของการมีสุขภาพที่ดี</w:t>
      </w:r>
      <w:r w:rsidRPr="00CC35FF">
        <w:rPr>
          <w:rFonts w:ascii="Cordia New" w:eastAsia="Cordia New" w:hAnsi="Cordia New" w:cs="Cordia New"/>
          <w:lang w:val="th"/>
        </w:rPr>
        <w:t xml:space="preserve"> - </w:t>
      </w:r>
      <w:r w:rsidRPr="00CC35FF">
        <w:rPr>
          <w:rFonts w:ascii="Angsana New" w:eastAsia="Angsana New" w:hAnsi="Angsana New" w:cs="Angsana New"/>
          <w:cs/>
          <w:lang w:val="th" w:bidi="th-TH"/>
        </w:rPr>
        <w:t>ความต้องการเบื้องต้นของสตรีจะต้องได้รับการตอบสนองเพื่อช่วยให้พวกเขาออกจากความสัมพันธ์ที่รุนแรงและช่วยเหลือสนับสนุนการฟื้นตัวของพวกเข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เราจำเป็นต้องสนับสนุนบริการผู้เชี่ยวชาญด้านความรุนแรงในครอบครัว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ในบ้านและทางเพศ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และจำต้องปรับปรุงบริการกระแสหลักให้ดีขึ้นเพื่อรับมือและระบุแนวทางแก้ไข</w:t>
      </w:r>
      <w:r w:rsidRPr="00CC35FF">
        <w:rPr>
          <w:rFonts w:ascii="Cordia New" w:eastAsia="Cordia New" w:hAnsi="Cordia New" w:cs="Cordia New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cs/>
          <w:lang w:val="th" w:bidi="th-TH"/>
        </w:rPr>
        <w:t>บริการด้านสุขภาพจะต้องอยู่ในระดับที่พอจัดหาได้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เหมาะสมทางด้านวัฒนธรรม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และเข้าถึงได้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เพื่อที่ผู้หญิงและเด็กจะได้สามารถเข้าถึงบริการแบบองค์รวม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แบบบูรณการ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ล้อมกรอบ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และหลายภาคส่วน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บริการทั้งหลายต้องมีให้ใช้และเข้าถึงได้สำหรับคนทุกคน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โดยไม่คำนึงถึงสถานที่ตั้ง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ภาวะสังคม</w:t>
      </w:r>
      <w:r w:rsidRPr="00CC35FF">
        <w:rPr>
          <w:rFonts w:ascii="Cordia New" w:eastAsia="Cordia New" w:hAnsi="Cordia New" w:cs="Cordia New"/>
          <w:lang w:val="th"/>
        </w:rPr>
        <w:t>-</w:t>
      </w:r>
      <w:r w:rsidRPr="00CC35FF">
        <w:rPr>
          <w:rFonts w:ascii="Angsana New" w:eastAsia="Angsana New" w:hAnsi="Angsana New" w:cs="Angsana New"/>
          <w:cs/>
          <w:lang w:val="th" w:bidi="th-TH"/>
        </w:rPr>
        <w:t>เศรษฐกิจ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lastRenderedPageBreak/>
        <w:t>ภูมิหลังหรือเอกลักษณ์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อนึ่ง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จะต้องมีการลงทุนและการสนับสนุนที่ยิ่งใหญ่กว่าเพื่อปรับปรุงเส้นทางการส่งต่อ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โดยเฉพาะอย่างยิ่งระหว่างแพทย์จีพี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บริการผู้เชี่ยวชาญ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และระบบการให้คำปรึกษาทางการเงิน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ป็นการจำเป็นที่ระบบสุขภาพจะต้องให้ความสนับสนุนที่ดีขึ้นแก่สตรีและเด็กที่กำลังประสบหรือเสี่ยงต่อความรุนแรง</w:t>
      </w:r>
      <w:r w:rsidRPr="00CC35FF">
        <w:rPr>
          <w:rFonts w:ascii="Cordia New" w:eastAsia="Cordia New" w:hAnsi="Cordia New" w:cs="Cordia New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การตอบสนองของชุมชนทั้งมวล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ข้ามภาค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และหุ้มรอบ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เป็นที่ต้องการ</w:t>
      </w:r>
      <w:r w:rsidRPr="00CC35FF">
        <w:rPr>
          <w:rFonts w:ascii="Cordia New" w:eastAsia="Cordia New" w:hAnsi="Cordia New" w:cs="Cordia New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การให้เงินทุนจะต้องคำนึงว่าโปรแกรมต้องเป็นของส่วนท้องถิ่น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เพื่อที่โปรแกรมและแบบจำลองจะได้ถูกจัดทำขึ้นและรวมอยู่ในระบบต่างๆ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ของแต่ละพื้นที่</w:t>
      </w:r>
    </w:p>
    <w:p w14:paraId="3F6CE708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การลงทุนที่ใหญ่กว่าและต่อเนื่องเป็นที่ต้องการ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รวมทั้งในบริการต่าง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ที่ให้ความสนับสนุนด้านวัฒนธรรมและเป้าหมาย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และอยู่ในการพัฒนาด้านแรงงาน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คำจำกัดความที่สอดคล้องของความรุนแรงด้วยเหตุแห่งเพศตลอดทั่วออสเตรเลียจะสนับสนุนการตอบสนอง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การแทรกแซงและการประเมินความเสี่ยงที่ดีขึ้น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ข้อตกลงหุ้นส่วนแห่งชาติควรจัดให้มีหุ้นส่วนที่มีอำนาจและประสานกันสำหรับอายุขัยของแผนแห่งชาติฉบับหน้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แต่จำเป็นทึ่จะต้องมีเป้าหมายและมาตรการที่แน่ชัดเพื่อให้แน่ใจในความรับผิดชอบ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เช่นเดียวกับความโปร่งใส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เพื่อช่วยการดำเนินงานของบริการต่าง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นอกจากนั้น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ยังมีความจำเป็นที่จะต้องแน่ใจว่าบริการต่างๆ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ดำรงรักษาไว้ซึ่งความสามารถในการเป็นปากเสียงสำหรับทั้งเอกชนและอย่างเป็นระบบ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และได้รับความสนับสนุนจากแบบจำลองการระดมทุนให้กระทำดังกล่าว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ผู้รอดชีวิตจะต้องดำรงรักษาไว้ซึ่งสิทธิของเรื่องราวของตนเองเพื่อการเป็นปากเสียง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</w:p>
    <w:p w14:paraId="4FE7EE87" w14:textId="77777777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เราต้องปรับปรุงการตอบสนองด้านกฎหมายต่อความรุนแรงทุกรูปแบบ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รวมทั้งการควบคุมโดยการบังคับ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</w:p>
    <w:p w14:paraId="0FB69BF8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อนึ่ง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จะต้องมีการจำกัดความที่ชัดแจ้งและสม่ำเสมอเกี่ยวกับความรุนแรงในบ้าน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ในครอบครัวและทางเพศ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ต้องมีการสนทนาแห่งชาติเกี่ยวกับการควบคุมโดยการบังคับเพื่อให้แน่ใจว่าเป็นภาษาและความเข้าใจที่ใช้ร่วมกั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คำจำกัดความใดๆ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ของคำว่าความรุนแรง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รวมถึงที่อ้างถึงการควบคุมโดยการบังคับ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จะต้องได้รับการพิจารณาและให้นิยามอย่างระมัดระวัง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และจะต้องเป็นคำจำกัดความที่กว้างที่สุด</w:t>
      </w:r>
      <w:r w:rsidRPr="00CC35FF">
        <w:rPr>
          <w:rFonts w:ascii="Cordia New" w:eastAsia="Cordia New" w:hAnsi="Cordia New" w:cs="Cordia New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cs/>
          <w:lang w:val="th" w:bidi="th-TH"/>
        </w:rPr>
        <w:t>หลักการแห่งชาติต้องมุ่งเป้าไปที่ระบบความเข้าใจทั้งมวลเกี่ยวกับการควบคุมโดยการบังคับ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การศึกษา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การเปลี่ยนแปลงด้านวัฒนธรรม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การยกเรื่องการรับรู้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เป็นกุญแจสำคัญ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โดยเฉพาะอย่างยิ่งสำหรับเจ้าหน้าที่ตำรวจ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ทนายความ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ตุลาการ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อนึ่ง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ต้องมีการปรึกษาหารือที่มีความหมายเกี่ยวกับการสนทนาด้านวัฒนธรรมที่ปลอดภัย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โดยคำนึงถึงผลลัพธ์ที่ไม่เจตนาต่อชุมชนพื้นเมืองอะบอริจินและชาวเกาะทอร์เรส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สเตรท</w:t>
      </w:r>
      <w:r w:rsidRPr="00CC35FF">
        <w:rPr>
          <w:rFonts w:ascii="Cordia New" w:eastAsia="Cordia New" w:hAnsi="Cordia New" w:cs="Cordia New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และกลุ่มอื่นๆ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ผู้ซึ่งได้รับผลกระทบที่ไม่ได้สัดส่วนจากระบบความยุติธรรม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นี่เป็นประเด็นปัญหาทั้งระบบ</w:t>
      </w:r>
      <w:r w:rsidRPr="00CC35FF">
        <w:rPr>
          <w:rFonts w:ascii="Cordia New" w:eastAsia="Cordia New" w:hAnsi="Cordia New" w:cs="Cordia New"/>
          <w:lang w:val="th"/>
        </w:rPr>
        <w:t xml:space="preserve"> - </w:t>
      </w:r>
      <w:r w:rsidRPr="00CC35FF">
        <w:rPr>
          <w:rFonts w:ascii="Angsana New" w:eastAsia="Angsana New" w:hAnsi="Angsana New" w:cs="Angsana New"/>
          <w:cs/>
          <w:lang w:val="th" w:bidi="th-TH"/>
        </w:rPr>
        <w:t>ไม่ใช่แต่เพียงเป็นประเด็นระบบกฎหมายที่การปฏิรูปเป็นที่ต้องการตลอดทั่วระบบ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เพื่อบังคับให้ผู้กระทำผิดรับผิดชอบ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และเพื่อให้ความช่วยเหลือสนับสนุนแก่ผู้รับเคราะห์</w:t>
      </w:r>
      <w:r w:rsidRPr="00CC35FF">
        <w:rPr>
          <w:rFonts w:ascii="Cordia New" w:eastAsia="Cordia New" w:hAnsi="Cordia New" w:cs="Cordia New"/>
          <w:lang w:val="th"/>
        </w:rPr>
        <w:t>-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ผู้รอดชีวิต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เช่นผ่านทางการเข้าถึงคำแนะนำด้านกฎหมายที่ดีกว่า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ธุรกิจทั้งหลายมีบทบาทที่จะต้องแสดงในการเข้าใจเรื่องการควบคุมโดยการบังคับ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และในการสนับสนุนเหล่าพนักงานและผู้ใช้บริการผู้มีประสบการณ์เกี่ยวกับเรื่องนี้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</w:p>
    <w:p w14:paraId="6B8A3449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การปรับปรุงการตอบสนองด้านกฎหมายให้ดีขึ้นหมายความว่าระบบกฎหมาย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รวมทั้งระบบกฎหมายครอบครัวปลอดภัย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เข้าถึงได้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ครอบคลุม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การเสี่ยงต่อความรุนแรงในครอบครัวสูงสุด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ณ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เวลาที่แยกทางกัน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และสำหรับเหยื่อของความรุนแรงในครอบครัว</w:t>
      </w:r>
      <w:r w:rsidRPr="00CC35FF">
        <w:rPr>
          <w:rFonts w:ascii="Cordia New" w:eastAsia="Cordia New" w:hAnsi="Cordia New" w:cs="Cordia New"/>
          <w:lang w:val="th"/>
        </w:rPr>
        <w:t xml:space="preserve"> "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การแยกทาง</w:t>
      </w:r>
      <w:r w:rsidRPr="00CC35FF">
        <w:rPr>
          <w:rFonts w:ascii="Cordia New" w:eastAsia="Cordia New" w:hAnsi="Cordia New" w:cs="Cordia New"/>
          <w:lang w:val="th"/>
        </w:rPr>
        <w:t xml:space="preserve">"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ิ่มจากจุดที่ความสัมพันธ์สิ้นสุดลงจนกระทั่งถึงวาระที่การตกลงเรื่องการดูแลบุตรได้เสร็จสิ้นลงแล้ว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การสอบสวนระบบกฎหมายครอบครัวหลายครั้งได้ให้ข้อแนะนำสำคัญๆ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ปรับปรุงประสบการณ์และความปลอดภัยของผู้รับเคราะห์จากความรุนแรงในครอบครัวให้ดีขึ้นในระบบกฎหมายครอบครัว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ข้อแนะนำเหล่านี้จะต้องถูกนำมาพิจารณาและนำออกใช้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หากเหมาะสม</w:t>
      </w:r>
      <w:r w:rsidRPr="00CC35FF">
        <w:rPr>
          <w:rFonts w:ascii="Cordia New" w:eastAsia="Cordia New" w:hAnsi="Cordia New" w:cs="Cordia New"/>
          <w:lang w:val="th"/>
        </w:rPr>
        <w:t xml:space="preserve">  </w:t>
      </w:r>
      <w:r w:rsidRPr="00CC35FF">
        <w:rPr>
          <w:rFonts w:ascii="Angsana New" w:eastAsia="Angsana New" w:hAnsi="Angsana New" w:cs="Angsana New"/>
          <w:cs/>
          <w:lang w:val="th" w:bidi="th-TH"/>
        </w:rPr>
        <w:t>ความริเริ่มที่ถูกนำเข้าในระบบกฎหมายครอบครัวเมื่อเร็วๆ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นี้กำลังแสดงให้เห็นประโยชน์สำคัญต่อครอบครัวที่กำลังประสบกับความรุนแรงในครอบครัว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ความริเริ่มเหล่านี้จำเป็นต้องได้รับการประเมินค่า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และในกรณีที่เห็นว่าได้ผล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เป็นเงินทุนที่ได้รับการขยายและยั่งยืน</w:t>
      </w:r>
      <w:r w:rsidRPr="00CC35FF">
        <w:rPr>
          <w:rFonts w:ascii="Cordia New" w:eastAsia="Cordia New" w:hAnsi="Cordia New" w:cs="Cordia New"/>
          <w:lang w:val="th"/>
        </w:rPr>
        <w:t xml:space="preserve">  </w:t>
      </w:r>
    </w:p>
    <w:p w14:paraId="3004C164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lastRenderedPageBreak/>
        <w:t>นอกจากนั้น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รายังต้องการที่จะเห็นการปฏิรูปกฎหมายเเกี่ยวกับรูปแบบเฉพาะของความรุนแรงจากมูลเหตุเกี่ยวกับเพศที่ยังคงถูกต้องตามกฎหมา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และที่มีผลกระทบอย่างไม่ถูกสัดส่วนโดยเฉพาะต่อกลุ่มสตรีและเด็ก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รวมทั้งสตรีและเด็กสาวที่มีความทุพพลภาพ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และสตรีและเด็กพื้นเมืองอะบอริจินและชาวเกาะทอร์เรส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เสตรท</w:t>
      </w:r>
      <w:r w:rsidRPr="00CC35FF">
        <w:rPr>
          <w:rFonts w:ascii="Cordia New" w:eastAsia="Cordia New" w:hAnsi="Cordia New" w:cs="Cordia New"/>
          <w:lang w:val="th"/>
        </w:rPr>
        <w:t xml:space="preserve">  </w:t>
      </w:r>
    </w:p>
    <w:p w14:paraId="417BF052" w14:textId="77777777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เราจำเป็นต้องเพ็งเล็งความตั้งใจของเราไปที่การล่วงละเมิดที่กระทำผ่านทางเทคโนโลยี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และการล่วงละเมิดและการไม่เคารพต่อสตรีทางออนไลน์</w:t>
      </w:r>
      <w:r w:rsidRPr="00CC35FF">
        <w:rPr>
          <w:rFonts w:ascii="Cordia New" w:eastAsia="Cordia New" w:hAnsi="Cordia New" w:cs="Cordia New"/>
          <w:color w:val="1A2482"/>
          <w:sz w:val="28"/>
          <w:szCs w:val="28"/>
          <w:lang w:val="th"/>
        </w:rPr>
        <w:t xml:space="preserve"> </w:t>
      </w:r>
    </w:p>
    <w:p w14:paraId="4ABF4F35" w14:textId="75A2F2AF" w:rsidR="00F234BE" w:rsidRPr="00CC35FF" w:rsidRDefault="00C74C5F">
      <w:pPr>
        <w:rPr>
          <w:rFonts w:ascii="Angsana New" w:eastAsia="Angsana New" w:hAnsi="Angsana New" w:cs="Angsana New"/>
          <w:lang w:val="th" w:bidi="th-TH"/>
        </w:rPr>
      </w:pPr>
      <w:r w:rsidRPr="00CC35FF">
        <w:rPr>
          <w:rFonts w:ascii="Angsana New" w:eastAsia="Angsana New" w:hAnsi="Angsana New" w:cs="Angsana New"/>
          <w:cs/>
          <w:lang w:val="th" w:bidi="th-TH"/>
        </w:rPr>
        <w:t>การล่วงละเมิดที่กระทำผ่านทางเทคโนโลยีก่อให้เกิดอันตรายที่ยืนนาน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และอาจเป็นธงแดงสำหรับความรุนแรงในอนาคต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แรงงานจะต้องได้รับการสนั</w:t>
      </w:r>
      <w:r w:rsidR="00F76570" w:rsidRPr="00CC35FF">
        <w:rPr>
          <w:rFonts w:ascii="Angsana New" w:eastAsia="Angsana New" w:hAnsi="Angsana New" w:cs="Angsana New" w:hint="cs"/>
          <w:cs/>
          <w:lang w:val="th" w:bidi="th-TH"/>
        </w:rPr>
        <w:t xml:space="preserve">บ </w:t>
      </w:r>
      <w:r w:rsidRPr="00CC35FF">
        <w:rPr>
          <w:rFonts w:ascii="Angsana New" w:eastAsia="Angsana New" w:hAnsi="Angsana New" w:cs="Angsana New"/>
          <w:cs/>
          <w:lang w:val="th" w:bidi="th-TH"/>
        </w:rPr>
        <w:t>สน</w:t>
      </w:r>
      <w:r w:rsidR="00F76570" w:rsidRPr="00CC35FF">
        <w:rPr>
          <w:rFonts w:ascii="Angsana New" w:eastAsia="Angsana New" w:hAnsi="Angsana New" w:cs="Angsana New" w:hint="cs"/>
          <w:cs/>
          <w:lang w:val="th" w:bidi="th-TH"/>
        </w:rPr>
        <w:t>ุ</w:t>
      </w:r>
      <w:r w:rsidRPr="00CC35FF">
        <w:rPr>
          <w:rFonts w:ascii="Angsana New" w:eastAsia="Angsana New" w:hAnsi="Angsana New" w:cs="Angsana New"/>
          <w:cs/>
          <w:lang w:val="th" w:bidi="th-TH"/>
        </w:rPr>
        <w:t>นที่ดีกว่านี้ในการเข้าถึงการฝึกอบรมและข้อมูลเกี่ยวกับวิธีการที่ผู้กระทำผิดกำลังใช้เทคโนโลยีในทางมิชอ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รวมถึงเทคโนโลยีใหม่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ๆ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และที่กำลังเกิดใหม่ในด้านที่เป็นอันตรายต่อสตรี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ภาคเทคโนโลยีและการเงินกำลังดำเนินการเรียกร้องและการป้องกันการปฏิบัติที่มิชอบนี้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และภาคเอกชนควรได้รับการสนับสนุนให้ดำเนินการเป็นผู้นำนี้ต่อไป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และเพื่อความมั่นใจว่าความปลอดภัยโดยการออกแบบรวมอยู่ในผลิตภัณฑ์และบริการทั้งปวง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การเปลี่ยนแปลงในด้านวัฒนธรรมเหล่านี้อาจส่งเสริมและสนับสนุนการตอบสนองด้านข้อบังคับและกฎหมาย</w:t>
      </w:r>
    </w:p>
    <w:p w14:paraId="284E80CB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คนหนุ่มสาวและสตรีควรได้รับความสนับสนุนที่ดีกว่านี้เมื่อพวกเขาประสบกับการล่วงละเมิดที่กระทำผ่านทางเทคโนโลยี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เพื่อพวกเขาจะได้ใช้ไม่แต่เพียงเทคโนโลยีต่อไปเท่านั้น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แต่ยังช่วยให้พวกเขาฟื้นตัวเพื่อที่จะได้รู้สึกปลอดภัยทางออนไลน์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โดยเฉพาะอย่างยิ่งการได้รับการใช้เทคโนโลยีที่เพิ่มขึ้นเนื่องจากโควิด</w:t>
      </w:r>
      <w:r w:rsidRPr="00CC35FF">
        <w:rPr>
          <w:rFonts w:ascii="Cordia New" w:eastAsia="Cordia New" w:hAnsi="Cordia New" w:cs="Cordia New"/>
          <w:lang w:val="th"/>
        </w:rPr>
        <w:t xml:space="preserve">-19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การศึกษาและการฝึกอบรมที่เพิ่มขึ้นสำหรับผู้ให้บริการแนวหน้า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ตำรวจ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และระบบความยุติธรรมเป็นเรื่องจำเป็น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ความมั่นใจว่ามีความเข้าใจร่วมกันในเรื่องของความเป็นจริงและผลกระทบของการล่วงละเมิดที่กระทำผ่านทางเทคโนโลยี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และการทำให้ผู้กระทำผิดเป็นผู้รับผิดชอบ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การเพ่งเล็งจะต้องอยู่ที่พฤติกรรมของผู้ล่วงละเมิด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ไม่ใช่ที่เทคโนโลยีซึ่งถูกนำไปใช้ในทางที่ผิด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การตอบสนองจะต้องรับรองผลกระทบที่ไม่ได้สัดส่วนของการล่วงละเมิดผ่านทางเทคโน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โลยีต่อสตรีบางคน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ยกตัวอย่างเช่นสตรีที่มีความทุพพลภาพ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เป็นต้น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นอกจากนั้น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การตอบสนองยังควรรวมถึงการใช้เทคโนโลยีเพื่อเหตุผลที่ดี</w:t>
      </w:r>
      <w:r w:rsidRPr="00CC35FF">
        <w:rPr>
          <w:rFonts w:ascii="Cordia New" w:eastAsia="Cordia New" w:hAnsi="Cordia New" w:cs="Cordia New"/>
          <w:lang w:val="th"/>
        </w:rPr>
        <w:t xml:space="preserve">    </w:t>
      </w:r>
    </w:p>
    <w:p w14:paraId="66AFABBC" w14:textId="77777777" w:rsidR="00F234BE" w:rsidRPr="00CC35FF" w:rsidRDefault="00C74C5F">
      <w:pPr>
        <w:pStyle w:val="Heading1"/>
        <w:shd w:val="clear" w:color="auto" w:fill="auto"/>
        <w:rPr>
          <w:color w:val="1A2482"/>
          <w:sz w:val="28"/>
          <w:szCs w:val="28"/>
        </w:rPr>
      </w:pPr>
      <w:r w:rsidRPr="00CC35FF">
        <w:rPr>
          <w:rFonts w:ascii="Angsana New" w:eastAsia="Angsana New" w:hAnsi="Angsana New" w:cs="Angsana New"/>
          <w:bCs/>
          <w:color w:val="1A2482"/>
          <w:sz w:val="28"/>
          <w:szCs w:val="28"/>
          <w:cs/>
          <w:lang w:val="th" w:bidi="th-TH"/>
        </w:rPr>
        <w:t>การพิจารณาแก้ไขความรุนแรงด้วยเหตุแห่งเพศเป็นธุรกิจของทุกคน</w:t>
      </w:r>
    </w:p>
    <w:p w14:paraId="7C5C29C7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การป้องกัน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การตอบสนอง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และการพิจารณาแก้ไขความรุนแรงด้วยเหตุแห่งเพศเป็นธุรกิจของทุกคน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แม้ว่าจะเป็นเรื่องเกี่ยวกับเพศโดยลักษณะวิสัย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การตอบสนองของทั้งชุมชนเป็นที่ต้องการเพื่อกำจัดโรคระบาดของความรุนแรงด้วยเหตุแห่งเพศ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</w:p>
    <w:p w14:paraId="76BBB95E" w14:textId="77777777" w:rsidR="00F234BE" w:rsidRPr="00CC35FF" w:rsidRDefault="00C74C5F">
      <w:r w:rsidRPr="00CC35FF">
        <w:rPr>
          <w:rFonts w:ascii="Angsana New" w:eastAsia="Angsana New" w:hAnsi="Angsana New" w:cs="Angsana New"/>
          <w:cs/>
          <w:lang w:val="th" w:bidi="th-TH"/>
        </w:rPr>
        <w:t>เราต้องเห็นการทำงานที่ดำเนินไปตลอดทั่วทุกสถานการณ์</w:t>
      </w:r>
      <w:r w:rsidRPr="00CC35FF">
        <w:rPr>
          <w:rFonts w:ascii="Cordia New" w:eastAsia="Cordia New" w:hAnsi="Cordia New" w:cs="Cordia New"/>
          <w:lang w:val="th"/>
        </w:rPr>
        <w:t xml:space="preserve"> - </w:t>
      </w:r>
      <w:r w:rsidRPr="00CC35FF">
        <w:rPr>
          <w:rFonts w:ascii="Angsana New" w:eastAsia="Angsana New" w:hAnsi="Angsana New" w:cs="Angsana New"/>
          <w:cs/>
          <w:lang w:val="th" w:bidi="th-TH"/>
        </w:rPr>
        <w:t>งาน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การศึกษา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กีฬา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ชุมชน</w:t>
      </w:r>
      <w:r w:rsidRPr="00CC35FF">
        <w:rPr>
          <w:rFonts w:ascii="Cordia New" w:eastAsia="Cordia New" w:hAnsi="Cordia New" w:cs="Cordia New"/>
          <w:lang w:val="th"/>
        </w:rPr>
        <w:t xml:space="preserve"> -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เพื่อประนามพฤติกรรมที่ขาดความเคารพและความเสมอภาคทางเพศที่ฝังแน่น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</w:p>
    <w:p w14:paraId="1AC33194" w14:textId="68946E5C" w:rsidR="00F234BE" w:rsidRPr="00CC35FF" w:rsidRDefault="00C74C5F">
      <w:pPr>
        <w:rPr>
          <w:rFonts w:ascii="Cordia New" w:eastAsia="Cordia New" w:hAnsi="Cordia New" w:cs="Cordia New"/>
          <w:cs/>
          <w:lang w:val="th" w:bidi="th-TH"/>
        </w:rPr>
      </w:pPr>
      <w:r w:rsidRPr="00CC35FF">
        <w:rPr>
          <w:rFonts w:ascii="Angsana New" w:eastAsia="Angsana New" w:hAnsi="Angsana New" w:cs="Angsana New"/>
          <w:cs/>
          <w:lang w:val="th" w:bidi="th-TH"/>
        </w:rPr>
        <w:t>สถานการณ์ทั้งหลายจะต้องสามารถตอบสนองประสบการณ์ของผู้รับเคราะห์</w:t>
      </w:r>
      <w:r w:rsidRPr="00CC35FF">
        <w:rPr>
          <w:rFonts w:ascii="Cordia New" w:eastAsia="Cordia New" w:hAnsi="Cordia New" w:cs="Cordia New"/>
          <w:lang w:val="th"/>
        </w:rPr>
        <w:t>-</w:t>
      </w:r>
      <w:r w:rsidRPr="00CC35FF">
        <w:rPr>
          <w:rFonts w:ascii="Angsana New" w:eastAsia="Angsana New" w:hAnsi="Angsana New" w:cs="Angsana New"/>
          <w:cs/>
          <w:lang w:val="th" w:bidi="th-TH"/>
        </w:rPr>
        <w:t>ผู้รอดชีวิตได้ดีกว่านี้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และทำให้ผู้ที่ใช้ความรุนแรงและการล่วงละเมิดเริ่มลงมือเปลี่ยนแปลงพฤติกรรมของตนเอง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  <w:r w:rsidRPr="00CC35FF">
        <w:rPr>
          <w:rFonts w:ascii="Angsana New" w:eastAsia="Angsana New" w:hAnsi="Angsana New" w:cs="Angsana New"/>
          <w:cs/>
          <w:lang w:val="th" w:bidi="th-TH"/>
        </w:rPr>
        <w:t>เพื่อที่เราจะได้สามารถยุติความรุนแรงด้วยเหตุแห่งเพศได้</w:t>
      </w:r>
      <w:r w:rsidRPr="00CC35FF">
        <w:rPr>
          <w:rFonts w:ascii="Cordia New" w:eastAsia="Cordia New" w:hAnsi="Cordia New" w:cs="Cordia New"/>
          <w:lang w:val="th"/>
        </w:rPr>
        <w:t xml:space="preserve"> </w:t>
      </w:r>
    </w:p>
    <w:p w14:paraId="215ABB21" w14:textId="49FEC150" w:rsidR="00532E2A" w:rsidRPr="00CC35FF" w:rsidRDefault="00532E2A">
      <w:pPr>
        <w:rPr>
          <w:rFonts w:ascii="Cordia New" w:eastAsia="Cordia New" w:hAnsi="Cordia New" w:cs="Cordia New"/>
          <w:lang w:val="th" w:bidi="th-TH"/>
        </w:rPr>
      </w:pPr>
    </w:p>
    <w:p w14:paraId="4D4AF94C" w14:textId="504AAD47" w:rsidR="00532E2A" w:rsidRPr="00CC35FF" w:rsidRDefault="00532E2A">
      <w:pPr>
        <w:rPr>
          <w:rFonts w:ascii="Cordia New" w:eastAsia="Cordia New" w:hAnsi="Cordia New" w:cs="Cordia New"/>
          <w:lang w:val="th" w:bidi="th-TH"/>
        </w:rPr>
      </w:pPr>
    </w:p>
    <w:p w14:paraId="6A36D0AD" w14:textId="4C53116B" w:rsidR="00532E2A" w:rsidRPr="00CC35FF" w:rsidRDefault="00532E2A" w:rsidP="00532E2A">
      <w:pPr>
        <w:rPr>
          <w:rFonts w:hint="cs"/>
          <w:kern w:val="2"/>
          <w:sz w:val="20"/>
          <w:cs/>
          <w:lang w:bidi="th-TH"/>
        </w:rPr>
      </w:pPr>
    </w:p>
    <w:p w14:paraId="456D500F" w14:textId="77777777" w:rsidR="00532E2A" w:rsidRPr="00CC35FF" w:rsidRDefault="00532E2A">
      <w:pPr>
        <w:rPr>
          <w:cs/>
          <w:lang w:bidi="th-TH"/>
        </w:rPr>
      </w:pPr>
    </w:p>
    <w:sectPr w:rsidR="00532E2A" w:rsidRPr="00CC35F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0" w:footer="47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96BC9" w14:textId="77777777" w:rsidR="002F1A69" w:rsidRDefault="002F1A69">
      <w:pPr>
        <w:spacing w:before="0" w:after="0" w:line="240" w:lineRule="auto"/>
      </w:pPr>
      <w:r>
        <w:separator/>
      </w:r>
    </w:p>
  </w:endnote>
  <w:endnote w:type="continuationSeparator" w:id="0">
    <w:p w14:paraId="3E357AE5" w14:textId="77777777" w:rsidR="002F1A69" w:rsidRDefault="002F1A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Condensed">
    <w:altName w:val="Franklin Gothic Medium Cond"/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2D939" w14:textId="77777777" w:rsidR="00F234BE" w:rsidRDefault="00F234BE">
    <w:pPr>
      <w:pBdr>
        <w:top w:val="nil"/>
        <w:left w:val="nil"/>
        <w:bottom w:val="nil"/>
        <w:right w:val="nil"/>
        <w:between w:val="nil"/>
      </w:pBdr>
      <w:tabs>
        <w:tab w:val="right" w:pos="10433"/>
      </w:tabs>
      <w:spacing w:before="0" w:after="120" w:line="240" w:lineRule="auto"/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04577" w14:textId="2E80CE4B" w:rsidR="00F234BE" w:rsidRDefault="00C74C5F">
    <w:pPr>
      <w:pBdr>
        <w:top w:val="nil"/>
        <w:left w:val="nil"/>
        <w:bottom w:val="nil"/>
        <w:right w:val="nil"/>
        <w:between w:val="nil"/>
      </w:pBdr>
      <w:tabs>
        <w:tab w:val="right" w:pos="10433"/>
      </w:tabs>
      <w:spacing w:before="0" w:after="12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2A1BDD">
      <w:rPr>
        <w:noProof/>
        <w:color w:val="000000"/>
        <w:sz w:val="18"/>
        <w:szCs w:val="18"/>
      </w:rPr>
      <w:t>9</w:t>
    </w:r>
    <w:r>
      <w:rPr>
        <w:color w:val="000000"/>
        <w:sz w:val="18"/>
        <w:szCs w:val="18"/>
      </w:rPr>
      <w:fldChar w:fldCharType="end"/>
    </w:r>
  </w:p>
  <w:p w14:paraId="0FB5DA13" w14:textId="77777777" w:rsidR="00F234BE" w:rsidRDefault="00F234BE">
    <w:pPr>
      <w:pBdr>
        <w:top w:val="nil"/>
        <w:left w:val="nil"/>
        <w:bottom w:val="nil"/>
        <w:right w:val="nil"/>
        <w:between w:val="nil"/>
      </w:pBdr>
      <w:tabs>
        <w:tab w:val="right" w:pos="10433"/>
      </w:tabs>
      <w:spacing w:before="0" w:after="0" w:line="240" w:lineRule="auto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93CD0" w14:textId="1439B19C" w:rsidR="00F234BE" w:rsidRDefault="00C74C5F">
    <w:pPr>
      <w:pBdr>
        <w:top w:val="nil"/>
        <w:left w:val="nil"/>
        <w:bottom w:val="nil"/>
        <w:right w:val="nil"/>
        <w:between w:val="nil"/>
      </w:pBdr>
      <w:tabs>
        <w:tab w:val="right" w:pos="10433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2A1BDD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562ECF4D" w14:textId="668178D0" w:rsidR="00F234BE" w:rsidRPr="00894802" w:rsidRDefault="003B313F" w:rsidP="003B313F">
    <w:pPr>
      <w:pBdr>
        <w:top w:val="nil"/>
        <w:left w:val="nil"/>
        <w:bottom w:val="nil"/>
        <w:right w:val="nil"/>
        <w:between w:val="nil"/>
      </w:pBdr>
      <w:tabs>
        <w:tab w:val="right" w:pos="10433"/>
      </w:tabs>
      <w:spacing w:before="0" w:after="0" w:line="240" w:lineRule="auto"/>
      <w:jc w:val="right"/>
      <w:rPr>
        <w:color w:val="000000"/>
        <w:sz w:val="16"/>
        <w:szCs w:val="16"/>
      </w:rPr>
    </w:pPr>
    <w:r w:rsidRPr="00894802">
      <w:rPr>
        <w:color w:val="000000"/>
        <w:sz w:val="16"/>
        <w:szCs w:val="16"/>
      </w:rPr>
      <w:t>Statement from Delegates - 2021 National Summit on Women’s Safety_</w:t>
    </w:r>
    <w:r>
      <w:rPr>
        <w:color w:val="000000"/>
        <w:sz w:val="16"/>
        <w:szCs w:val="16"/>
      </w:rPr>
      <w:t>Thai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412CD" w14:textId="77777777" w:rsidR="002F1A69" w:rsidRDefault="002F1A69">
      <w:pPr>
        <w:spacing w:before="0" w:after="0" w:line="240" w:lineRule="auto"/>
      </w:pPr>
      <w:r>
        <w:separator/>
      </w:r>
    </w:p>
  </w:footnote>
  <w:footnote w:type="continuationSeparator" w:id="0">
    <w:p w14:paraId="7AA35E7C" w14:textId="77777777" w:rsidR="002F1A69" w:rsidRDefault="002F1A69">
      <w:pPr>
        <w:spacing w:before="0" w:after="0" w:line="240" w:lineRule="auto"/>
      </w:pPr>
      <w:r>
        <w:continuationSeparator/>
      </w:r>
    </w:p>
  </w:footnote>
  <w:footnote w:id="1">
    <w:p w14:paraId="184E23FC" w14:textId="33556F1A" w:rsidR="00F234BE" w:rsidRDefault="003B313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ABS. 2017. Personal Safety, Australia Survey</w:t>
      </w:r>
    </w:p>
  </w:footnote>
  <w:footnote w:id="2">
    <w:p w14:paraId="08C726FC" w14:textId="2CE01725" w:rsidR="00F234BE" w:rsidRDefault="003B313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‘Change the Story’, OurWatch, www.ourwatch.org.au/change-the-story/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7B1E0" w14:textId="77777777" w:rsidR="00F234BE" w:rsidRDefault="00F234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12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AECCE" w14:textId="77777777" w:rsidR="00F234BE" w:rsidRDefault="00C74C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</w:rPr>
    </w:pPr>
    <w:r>
      <w:rPr>
        <w:noProof/>
        <w:lang w:eastAsia="en-AU"/>
      </w:rPr>
      <w:drawing>
        <wp:anchor distT="0" distB="0" distL="0" distR="0" simplePos="0" relativeHeight="251658240" behindDoc="1" locked="0" layoutInCell="1" allowOverlap="1" wp14:anchorId="283C04F0" wp14:editId="21962675">
          <wp:simplePos x="0" y="0"/>
          <wp:positionH relativeFrom="column">
            <wp:posOffset>-540382</wp:posOffset>
          </wp:positionH>
          <wp:positionV relativeFrom="paragraph">
            <wp:posOffset>12700</wp:posOffset>
          </wp:positionV>
          <wp:extent cx="7553325" cy="114617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551679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14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9B9618" w14:textId="77777777" w:rsidR="00F234BE" w:rsidRDefault="00F234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1C99"/>
    <w:multiLevelType w:val="multilevel"/>
    <w:tmpl w:val="7FFA2122"/>
    <w:lvl w:ilvl="0">
      <w:start w:val="1"/>
      <w:numFmt w:val="bullet"/>
      <w:pStyle w:val="Table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B340EE"/>
    <w:multiLevelType w:val="multilevel"/>
    <w:tmpl w:val="3DAEAC5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BE"/>
    <w:rsid w:val="00012A7F"/>
    <w:rsid w:val="00012C0F"/>
    <w:rsid w:val="000769E3"/>
    <w:rsid w:val="00087E80"/>
    <w:rsid w:val="000A6EAE"/>
    <w:rsid w:val="000B592C"/>
    <w:rsid w:val="000D2431"/>
    <w:rsid w:val="000D487B"/>
    <w:rsid w:val="000E0F08"/>
    <w:rsid w:val="00145D77"/>
    <w:rsid w:val="0018601E"/>
    <w:rsid w:val="00186EA9"/>
    <w:rsid w:val="001D7BFA"/>
    <w:rsid w:val="002060C9"/>
    <w:rsid w:val="002123B5"/>
    <w:rsid w:val="00216952"/>
    <w:rsid w:val="002212AD"/>
    <w:rsid w:val="002267C0"/>
    <w:rsid w:val="002A1BDD"/>
    <w:rsid w:val="002A282B"/>
    <w:rsid w:val="002B4B22"/>
    <w:rsid w:val="002C5F57"/>
    <w:rsid w:val="002D49C4"/>
    <w:rsid w:val="002F1A69"/>
    <w:rsid w:val="002F7237"/>
    <w:rsid w:val="00344A35"/>
    <w:rsid w:val="00345EF1"/>
    <w:rsid w:val="00354F17"/>
    <w:rsid w:val="00380C5B"/>
    <w:rsid w:val="003A0A99"/>
    <w:rsid w:val="003B313F"/>
    <w:rsid w:val="003B5E72"/>
    <w:rsid w:val="00405FE9"/>
    <w:rsid w:val="00410257"/>
    <w:rsid w:val="00437248"/>
    <w:rsid w:val="004414C2"/>
    <w:rsid w:val="00481AE7"/>
    <w:rsid w:val="00485226"/>
    <w:rsid w:val="00493D5D"/>
    <w:rsid w:val="00497902"/>
    <w:rsid w:val="004C4ED3"/>
    <w:rsid w:val="004C5D56"/>
    <w:rsid w:val="004D78C9"/>
    <w:rsid w:val="004E17A5"/>
    <w:rsid w:val="004E397E"/>
    <w:rsid w:val="004E6DF5"/>
    <w:rsid w:val="0051236C"/>
    <w:rsid w:val="005300F4"/>
    <w:rsid w:val="00532E2A"/>
    <w:rsid w:val="00563BC4"/>
    <w:rsid w:val="00587F58"/>
    <w:rsid w:val="00594B6B"/>
    <w:rsid w:val="005C3B1C"/>
    <w:rsid w:val="0062651B"/>
    <w:rsid w:val="00653C9E"/>
    <w:rsid w:val="00667941"/>
    <w:rsid w:val="00680C16"/>
    <w:rsid w:val="00696E2B"/>
    <w:rsid w:val="006B2CBE"/>
    <w:rsid w:val="006D1F47"/>
    <w:rsid w:val="006D523F"/>
    <w:rsid w:val="007045BA"/>
    <w:rsid w:val="0072313D"/>
    <w:rsid w:val="00724794"/>
    <w:rsid w:val="007735FC"/>
    <w:rsid w:val="00792117"/>
    <w:rsid w:val="007C2DA0"/>
    <w:rsid w:val="007E6D10"/>
    <w:rsid w:val="00877D8C"/>
    <w:rsid w:val="00894802"/>
    <w:rsid w:val="008A34C9"/>
    <w:rsid w:val="008B2CE1"/>
    <w:rsid w:val="008D0BDD"/>
    <w:rsid w:val="008E0D90"/>
    <w:rsid w:val="008F3F50"/>
    <w:rsid w:val="008F4347"/>
    <w:rsid w:val="009049B7"/>
    <w:rsid w:val="00905B36"/>
    <w:rsid w:val="00921E90"/>
    <w:rsid w:val="0092730F"/>
    <w:rsid w:val="00962AA7"/>
    <w:rsid w:val="009A15D8"/>
    <w:rsid w:val="009D1C57"/>
    <w:rsid w:val="009E4FF6"/>
    <w:rsid w:val="00A01938"/>
    <w:rsid w:val="00A125D1"/>
    <w:rsid w:val="00A32DB1"/>
    <w:rsid w:val="00A43AE3"/>
    <w:rsid w:val="00A62A93"/>
    <w:rsid w:val="00A931CD"/>
    <w:rsid w:val="00AB6469"/>
    <w:rsid w:val="00AC3F75"/>
    <w:rsid w:val="00AF2864"/>
    <w:rsid w:val="00AF5030"/>
    <w:rsid w:val="00B13EB8"/>
    <w:rsid w:val="00B17F17"/>
    <w:rsid w:val="00B3325E"/>
    <w:rsid w:val="00BC23F0"/>
    <w:rsid w:val="00BD16F2"/>
    <w:rsid w:val="00BD485F"/>
    <w:rsid w:val="00C6094C"/>
    <w:rsid w:val="00C74C5F"/>
    <w:rsid w:val="00C834A5"/>
    <w:rsid w:val="00C973E8"/>
    <w:rsid w:val="00CA2A1A"/>
    <w:rsid w:val="00CC35FF"/>
    <w:rsid w:val="00D41C7C"/>
    <w:rsid w:val="00D4527E"/>
    <w:rsid w:val="00DA0EED"/>
    <w:rsid w:val="00DD0F3B"/>
    <w:rsid w:val="00DD6B8E"/>
    <w:rsid w:val="00E11D13"/>
    <w:rsid w:val="00E37857"/>
    <w:rsid w:val="00E811A1"/>
    <w:rsid w:val="00E940E6"/>
    <w:rsid w:val="00E953E0"/>
    <w:rsid w:val="00EB7999"/>
    <w:rsid w:val="00EC68AC"/>
    <w:rsid w:val="00F045BC"/>
    <w:rsid w:val="00F234BE"/>
    <w:rsid w:val="00F2770D"/>
    <w:rsid w:val="00F555E1"/>
    <w:rsid w:val="00F76570"/>
    <w:rsid w:val="00F813EF"/>
    <w:rsid w:val="00F90148"/>
    <w:rsid w:val="00FD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25E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AU" w:eastAsia="en-GB" w:bidi="ar-SA"/>
      </w:rPr>
    </w:rPrDefault>
    <w:pPrDefault>
      <w:pPr>
        <w:spacing w:before="120" w:after="1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AFA"/>
    <w:pPr>
      <w:spacing w:line="280" w:lineRule="atLeast"/>
    </w:pPr>
    <w:rPr>
      <w:spacing w:val="4"/>
    </w:rPr>
  </w:style>
  <w:style w:type="paragraph" w:styleId="Heading1">
    <w:name w:val="heading 1"/>
    <w:basedOn w:val="Normal"/>
    <w:next w:val="Normal"/>
    <w:link w:val="Heading1Char"/>
    <w:uiPriority w:val="2"/>
    <w:qFormat/>
    <w:rsid w:val="00DD2791"/>
    <w:pPr>
      <w:shd w:val="clear" w:color="auto" w:fill="FFFFFF" w:themeFill="background1"/>
      <w:outlineLvl w:val="0"/>
    </w:pPr>
    <w:rPr>
      <w:rFonts w:ascii="Segoe Condensed" w:hAnsi="Segoe Condensed"/>
      <w:b/>
      <w:sz w:val="32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DD2791"/>
    <w:pPr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8D4E4B"/>
    <w:pPr>
      <w:keepNext/>
      <w:keepLines/>
      <w:spacing w:before="240" w:line="240" w:lineRule="auto"/>
      <w:contextualSpacing/>
      <w:outlineLvl w:val="2"/>
    </w:pPr>
    <w:rPr>
      <w:rFonts w:ascii="Georgia" w:hAnsi="Georgia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unhideWhenUsed/>
    <w:rsid w:val="00BD7ADD"/>
    <w:pPr>
      <w:keepNext/>
      <w:keepLines/>
      <w:contextualSpacing/>
      <w:outlineLvl w:val="3"/>
    </w:pPr>
    <w:rPr>
      <w:b/>
      <w:lang w:val="en-US"/>
    </w:rPr>
  </w:style>
  <w:style w:type="paragraph" w:styleId="Heading5">
    <w:name w:val="heading 5"/>
    <w:basedOn w:val="Heading4"/>
    <w:next w:val="Normal"/>
    <w:link w:val="Heading5Char"/>
    <w:uiPriority w:val="2"/>
    <w:unhideWhenUsed/>
    <w:rsid w:val="00E50FB5"/>
    <w:pPr>
      <w:outlineLvl w:val="4"/>
    </w:pPr>
    <w:rPr>
      <w:b w:val="0"/>
    </w:rPr>
  </w:style>
  <w:style w:type="paragraph" w:styleId="Heading6">
    <w:name w:val="heading 6"/>
    <w:basedOn w:val="Heading1"/>
    <w:next w:val="Normal"/>
    <w:link w:val="Heading6Char"/>
    <w:uiPriority w:val="2"/>
    <w:unhideWhenUsed/>
    <w:rsid w:val="008D4E4B"/>
    <w:pPr>
      <w:outlineLvl w:val="5"/>
    </w:pPr>
    <w:rPr>
      <w:rFonts w:asciiTheme="minorHAnsi" w:eastAsiaTheme="majorEastAsia" w:hAnsiTheme="minorHAnsi" w:cstheme="majorBidi"/>
      <w:iCs/>
      <w:sz w:val="22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8D4E4B"/>
    <w:pPr>
      <w:keepNext/>
      <w:keepLines/>
      <w:outlineLvl w:val="6"/>
    </w:pPr>
    <w:rPr>
      <w:rFonts w:asciiTheme="minorHAnsi" w:eastAsiaTheme="majorEastAsia" w:hAnsiTheme="minorHAnsi" w:cstheme="majorBidi"/>
      <w:iCs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8D4E4B"/>
    <w:pPr>
      <w:keepNext/>
      <w:keepLines/>
      <w:outlineLvl w:val="7"/>
    </w:pPr>
    <w:rPr>
      <w:rFonts w:asciiTheme="minorHAnsi" w:eastAsiaTheme="majorEastAsia" w:hAnsiTheme="min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rsid w:val="008D4E4B"/>
    <w:pPr>
      <w:keepNext/>
      <w:keepLines/>
      <w:outlineLvl w:val="8"/>
    </w:pPr>
    <w:rPr>
      <w:rFonts w:asciiTheme="minorHAnsi" w:eastAsiaTheme="majorEastAsia" w:hAnsiTheme="min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DD2791"/>
    <w:pPr>
      <w:spacing w:before="400" w:line="240" w:lineRule="auto"/>
      <w:contextualSpacing/>
      <w:outlineLvl w:val="0"/>
    </w:pPr>
    <w:rPr>
      <w:rFonts w:ascii="Segoe Condensed" w:hAnsi="Segoe Condensed"/>
      <w:bCs/>
      <w:spacing w:val="0"/>
      <w:kern w:val="28"/>
      <w:sz w:val="44"/>
      <w:szCs w:val="32"/>
    </w:rPr>
  </w:style>
  <w:style w:type="paragraph" w:styleId="Header">
    <w:name w:val="header"/>
    <w:basedOn w:val="Normal"/>
    <w:link w:val="HeaderChar"/>
    <w:uiPriority w:val="99"/>
    <w:rsid w:val="004D44E8"/>
    <w:pPr>
      <w:tabs>
        <w:tab w:val="center" w:pos="4513"/>
        <w:tab w:val="right" w:pos="9026"/>
      </w:tabs>
      <w:spacing w:before="0" w:after="0" w:line="240" w:lineRule="auto"/>
    </w:pPr>
  </w:style>
  <w:style w:type="paragraph" w:styleId="ListBullet">
    <w:name w:val="List Bullet"/>
    <w:basedOn w:val="Normal"/>
    <w:uiPriority w:val="1"/>
    <w:qFormat/>
    <w:rsid w:val="008D4E4B"/>
    <w:pPr>
      <w:numPr>
        <w:numId w:val="2"/>
      </w:numPr>
      <w:tabs>
        <w:tab w:val="left" w:pos="170"/>
      </w:tabs>
      <w:ind w:left="533"/>
    </w:pPr>
  </w:style>
  <w:style w:type="paragraph" w:styleId="Footer">
    <w:name w:val="footer"/>
    <w:basedOn w:val="Normal"/>
    <w:link w:val="FooterChar"/>
    <w:uiPriority w:val="99"/>
    <w:rsid w:val="00E50FB5"/>
    <w:pPr>
      <w:tabs>
        <w:tab w:val="right" w:pos="10433"/>
      </w:tabs>
      <w:spacing w:before="0" w:after="0" w:line="240" w:lineRule="auto"/>
    </w:pPr>
    <w:rPr>
      <w:sz w:val="18"/>
    </w:rPr>
  </w:style>
  <w:style w:type="paragraph" w:customStyle="1" w:styleId="Smalltext">
    <w:name w:val="Small text"/>
    <w:basedOn w:val="Normal"/>
    <w:rsid w:val="004D44E8"/>
    <w:pPr>
      <w:spacing w:before="0" w:after="240" w:line="240" w:lineRule="auto"/>
      <w:ind w:left="142" w:hanging="142"/>
      <w:jc w:val="right"/>
    </w:pPr>
    <w:rPr>
      <w:sz w:val="12"/>
      <w:szCs w:val="16"/>
      <w:lang w:val="en-US"/>
    </w:rPr>
  </w:style>
  <w:style w:type="character" w:styleId="Hyperlink">
    <w:name w:val="Hyperlink"/>
    <w:basedOn w:val="DefaultParagraphFont"/>
    <w:uiPriority w:val="99"/>
    <w:rsid w:val="006678ED"/>
    <w:rPr>
      <w:rFonts w:ascii="Arial" w:hAnsi="Arial"/>
      <w:b w:val="0"/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E50FB5"/>
    <w:rPr>
      <w:rFonts w:ascii="Arial" w:hAnsi="Arial"/>
      <w:szCs w:val="24"/>
      <w:lang w:val="en-US"/>
    </w:rPr>
  </w:style>
  <w:style w:type="table" w:styleId="TableGrid">
    <w:name w:val="Table Grid"/>
    <w:basedOn w:val="TableNormal"/>
    <w:rsid w:val="005F6BD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95197E"/>
    <w:pPr>
      <w:spacing w:before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95197E"/>
    <w:rPr>
      <w:rFonts w:ascii="Arial" w:hAnsi="Arial"/>
      <w:sz w:val="16"/>
    </w:rPr>
  </w:style>
  <w:style w:type="paragraph" w:customStyle="1" w:styleId="Pullouttext">
    <w:name w:val="Pullout text"/>
    <w:next w:val="Normal"/>
    <w:link w:val="PullouttextChar"/>
    <w:uiPriority w:val="3"/>
    <w:qFormat/>
    <w:rsid w:val="005F4329"/>
    <w:pPr>
      <w:spacing w:after="120"/>
      <w:ind w:left="397"/>
      <w:contextualSpacing/>
    </w:pPr>
    <w:rPr>
      <w:rFonts w:ascii="Georgia" w:hAnsi="Georgia"/>
      <w:bCs/>
      <w:iCs/>
      <w:color w:val="50077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DD2791"/>
    <w:rPr>
      <w:rFonts w:ascii="Segoe Condensed" w:hAnsi="Segoe Condensed"/>
      <w:b/>
      <w:spacing w:val="4"/>
      <w:sz w:val="28"/>
      <w:szCs w:val="28"/>
      <w:shd w:val="clear" w:color="auto" w:fill="FFFFFF" w:themeFill="background1"/>
    </w:rPr>
  </w:style>
  <w:style w:type="character" w:customStyle="1" w:styleId="PullouttextChar">
    <w:name w:val="Pullout text Char"/>
    <w:basedOn w:val="Heading2Char"/>
    <w:link w:val="Pullouttext"/>
    <w:uiPriority w:val="3"/>
    <w:rsid w:val="005F4329"/>
    <w:rPr>
      <w:rFonts w:ascii="Georgia" w:hAnsi="Georgia" w:cs="Arial"/>
      <w:b/>
      <w:bCs w:val="0"/>
      <w:iCs w:val="0"/>
      <w:color w:val="500778"/>
      <w:spacing w:val="4"/>
      <w:sz w:val="24"/>
      <w:szCs w:val="28"/>
      <w:shd w:val="clear" w:color="auto" w:fill="FFFFFF" w:themeFill="background1"/>
    </w:rPr>
  </w:style>
  <w:style w:type="paragraph" w:customStyle="1" w:styleId="TableText">
    <w:name w:val="Table Text"/>
    <w:basedOn w:val="Normal"/>
    <w:uiPriority w:val="3"/>
    <w:qFormat/>
    <w:rsid w:val="005F6BD6"/>
    <w:pPr>
      <w:spacing w:before="40" w:after="40"/>
    </w:pPr>
  </w:style>
  <w:style w:type="paragraph" w:customStyle="1" w:styleId="Tablebullet">
    <w:name w:val="Table bullet"/>
    <w:basedOn w:val="TableText"/>
    <w:uiPriority w:val="3"/>
    <w:qFormat/>
    <w:rsid w:val="00F40AFC"/>
    <w:pPr>
      <w:numPr>
        <w:numId w:val="1"/>
      </w:numPr>
      <w:ind w:left="170" w:hanging="170"/>
    </w:pPr>
    <w:rPr>
      <w:szCs w:val="18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8D4E4B"/>
    <w:rPr>
      <w:rFonts w:asciiTheme="minorHAnsi" w:eastAsiaTheme="majorEastAsia" w:hAnsiTheme="minorHAnsi" w:cstheme="majorBidi"/>
      <w:iCs/>
      <w:spacing w:val="4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rsid w:val="008D4E4B"/>
    <w:rPr>
      <w:rFonts w:asciiTheme="minorHAnsi" w:eastAsiaTheme="majorEastAsia" w:hAnsiTheme="minorHAnsi" w:cstheme="majorBidi"/>
      <w:bCs/>
      <w:iCs/>
      <w:spacing w:val="4"/>
      <w:kern w:val="32"/>
      <w:sz w:val="22"/>
      <w:szCs w:val="32"/>
    </w:rPr>
  </w:style>
  <w:style w:type="character" w:customStyle="1" w:styleId="Heading7Char">
    <w:name w:val="Heading 7 Char"/>
    <w:basedOn w:val="DefaultParagraphFont"/>
    <w:link w:val="Heading7"/>
    <w:uiPriority w:val="2"/>
    <w:rsid w:val="008D4E4B"/>
    <w:rPr>
      <w:rFonts w:asciiTheme="minorHAnsi" w:eastAsiaTheme="majorEastAsia" w:hAnsiTheme="minorHAnsi" w:cstheme="majorBidi"/>
      <w:iCs/>
      <w:spacing w:val="4"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2"/>
    <w:rsid w:val="00DD2791"/>
    <w:rPr>
      <w:rFonts w:ascii="Segoe Condensed" w:hAnsi="Segoe Condensed"/>
      <w:b/>
      <w:spacing w:val="4"/>
      <w:sz w:val="32"/>
      <w:szCs w:val="24"/>
      <w:shd w:val="clear" w:color="auto" w:fill="FFFFFF" w:themeFill="background1"/>
    </w:rPr>
  </w:style>
  <w:style w:type="character" w:customStyle="1" w:styleId="Heading3Char">
    <w:name w:val="Heading 3 Char"/>
    <w:basedOn w:val="DefaultParagraphFont"/>
    <w:link w:val="Heading3"/>
    <w:uiPriority w:val="2"/>
    <w:rsid w:val="008D4E4B"/>
    <w:rPr>
      <w:rFonts w:ascii="Georgia" w:hAnsi="Georgia" w:cs="Arial"/>
      <w:bCs/>
      <w:spacing w:val="4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2"/>
    <w:rsid w:val="00557624"/>
    <w:rPr>
      <w:rFonts w:ascii="Arial" w:hAnsi="Arial"/>
      <w:b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D44E8"/>
    <w:rPr>
      <w:rFonts w:ascii="Arial" w:hAnsi="Arial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DD2791"/>
    <w:rPr>
      <w:rFonts w:ascii="Segoe Condensed" w:hAnsi="Segoe Condensed" w:cs="Arial"/>
      <w:bCs/>
      <w:kern w:val="28"/>
      <w:sz w:val="44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E50FB5"/>
    <w:rPr>
      <w:rFonts w:ascii="Arial" w:hAnsi="Arial"/>
      <w:sz w:val="18"/>
      <w:szCs w:val="24"/>
    </w:rPr>
  </w:style>
  <w:style w:type="character" w:customStyle="1" w:styleId="Heading8Char">
    <w:name w:val="Heading 8 Char"/>
    <w:basedOn w:val="DefaultParagraphFont"/>
    <w:link w:val="Heading8"/>
    <w:uiPriority w:val="2"/>
    <w:rsid w:val="008D4E4B"/>
    <w:rPr>
      <w:rFonts w:asciiTheme="minorHAnsi" w:eastAsiaTheme="majorEastAsia" w:hAnsiTheme="minorHAnsi" w:cstheme="majorBidi"/>
      <w:spacing w:val="4"/>
      <w:sz w:val="22"/>
    </w:rPr>
  </w:style>
  <w:style w:type="paragraph" w:styleId="Subtitle">
    <w:name w:val="Subtitle"/>
    <w:basedOn w:val="Normal"/>
    <w:next w:val="Normal"/>
    <w:link w:val="SubtitleChar"/>
    <w:pPr>
      <w:spacing w:before="0" w:after="600" w:line="240" w:lineRule="auto"/>
    </w:pPr>
    <w:rPr>
      <w:rFonts w:ascii="Georgia" w:eastAsia="Georgia" w:hAnsi="Georgia" w:cs="Georgia"/>
      <w:color w:val="00000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rsid w:val="004F77BF"/>
    <w:rPr>
      <w:rFonts w:asciiTheme="majorHAnsi" w:eastAsiaTheme="majorEastAsia" w:hAnsiTheme="majorHAnsi" w:cstheme="majorBidi"/>
      <w:iCs/>
      <w:color w:val="000000" w:themeColor="text1"/>
      <w:spacing w:val="4"/>
      <w:sz w:val="36"/>
      <w:szCs w:val="24"/>
    </w:rPr>
  </w:style>
  <w:style w:type="paragraph" w:styleId="BalloonText">
    <w:name w:val="Balloon Text"/>
    <w:basedOn w:val="Normal"/>
    <w:link w:val="BalloonTextChar"/>
    <w:rsid w:val="005316B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16BE"/>
    <w:rPr>
      <w:rFonts w:ascii="Tahoma" w:hAnsi="Tahoma" w:cs="Tahoma"/>
      <w:sz w:val="16"/>
      <w:szCs w:val="16"/>
    </w:rPr>
  </w:style>
  <w:style w:type="character" w:styleId="Strong">
    <w:name w:val="Strong"/>
    <w:aliases w:val="Bold"/>
    <w:basedOn w:val="DefaultParagraphFont"/>
    <w:uiPriority w:val="22"/>
    <w:qFormat/>
    <w:rsid w:val="00AE457D"/>
    <w:rPr>
      <w:rFonts w:ascii="Arial" w:hAnsi="Arial"/>
      <w:b/>
      <w:bCs/>
      <w:sz w:val="22"/>
    </w:rPr>
  </w:style>
  <w:style w:type="paragraph" w:styleId="ListParagraph">
    <w:name w:val="List Paragraph"/>
    <w:aliases w:val="Bullet Point,Bullet point,Bullet points,CV text,Content descriptions,Dot pt,F5 List Paragraph,L,List Paragraph1,List Paragraph11,List Paragraph111,Main,Medium Grid 1 - Accent 21,NFP GP Bulleted List,Numbered Paragraph,Recommendation,Table"/>
    <w:basedOn w:val="Normal"/>
    <w:link w:val="ListParagraphChar"/>
    <w:uiPriority w:val="34"/>
    <w:qFormat/>
    <w:rsid w:val="00C80192"/>
    <w:pPr>
      <w:ind w:left="720"/>
      <w:contextualSpacing/>
    </w:pPr>
  </w:style>
  <w:style w:type="table" w:customStyle="1" w:styleId="DSSDatatablestyle">
    <w:name w:val="DSS Data table style"/>
    <w:basedOn w:val="TableNormal"/>
    <w:uiPriority w:val="99"/>
    <w:rsid w:val="0011449B"/>
    <w:rPr>
      <w:rFonts w:eastAsiaTheme="minorHAnsi" w:cstheme="minorBidi"/>
      <w:szCs w:val="22"/>
      <w:lang w:eastAsia="en-US"/>
    </w:rPr>
    <w:tblPr>
      <w:tblStyleRowBandSize w:val="1"/>
      <w:tblInd w:w="113" w:type="dxa"/>
    </w:tbl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500778"/>
      </w:tcPr>
    </w:tblStylePr>
    <w:tblStylePr w:type="lastRow">
      <w:rPr>
        <w:rFonts w:ascii="Arial" w:hAnsi="Arial"/>
        <w:b/>
        <w:sz w:val="22"/>
      </w:rPr>
      <w:tblPr/>
      <w:tcPr>
        <w:tcBorders>
          <w:bottom w:val="single" w:sz="8" w:space="0" w:color="auto"/>
        </w:tcBorders>
      </w:tcPr>
    </w:tblStylePr>
    <w:tblStylePr w:type="band2Horz">
      <w:rPr>
        <w:rFonts w:ascii="Arial" w:hAnsi="Arial"/>
        <w:sz w:val="22"/>
      </w:rPr>
      <w:tblPr/>
      <w:tcPr>
        <w:shd w:val="clear" w:color="auto" w:fill="F5F5F5"/>
      </w:tcPr>
    </w:tblStylePr>
  </w:style>
  <w:style w:type="character" w:styleId="CommentReference">
    <w:name w:val="annotation reference"/>
    <w:basedOn w:val="DefaultParagraphFont"/>
    <w:semiHidden/>
    <w:unhideWhenUsed/>
    <w:rsid w:val="00867C9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67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7C94"/>
    <w:rPr>
      <w:rFonts w:ascii="Arial" w:hAnsi="Arial"/>
      <w:spacing w:val="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7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7C94"/>
    <w:rPr>
      <w:rFonts w:ascii="Arial" w:hAnsi="Arial"/>
      <w:b/>
      <w:bCs/>
      <w:spacing w:val="4"/>
    </w:rPr>
  </w:style>
  <w:style w:type="paragraph" w:styleId="Revision">
    <w:name w:val="Revision"/>
    <w:hidden/>
    <w:uiPriority w:val="99"/>
    <w:semiHidden/>
    <w:rsid w:val="00C607B3"/>
    <w:rPr>
      <w:spacing w:val="4"/>
    </w:rPr>
  </w:style>
  <w:style w:type="character" w:styleId="FootnoteReference">
    <w:name w:val="footnote reference"/>
    <w:basedOn w:val="DefaultParagraphFont"/>
    <w:semiHidden/>
    <w:unhideWhenUsed/>
    <w:rsid w:val="00FD0F94"/>
    <w:rPr>
      <w:vertAlign w:val="superscript"/>
    </w:rPr>
  </w:style>
  <w:style w:type="character" w:customStyle="1" w:styleId="ListParagraphChar">
    <w:name w:val="List Paragraph Char"/>
    <w:aliases w:val="Bullet Point Char,Bullet point Char,Bullet points Char,CV text Char,Content descriptions Char,Dot pt Char,F5 List Paragraph Char,L Char,List Paragraph1 Char,List Paragraph11 Char,List Paragraph111 Char,Main Char,Recommendation Char"/>
    <w:basedOn w:val="DefaultParagraphFont"/>
    <w:link w:val="ListParagraph"/>
    <w:uiPriority w:val="34"/>
    <w:qFormat/>
    <w:locked/>
    <w:rsid w:val="00D94BA3"/>
    <w:rPr>
      <w:rFonts w:ascii="Arial" w:hAnsi="Arial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s.gov.au/sites/default/files/documents/08_2014/national_plan1.pdf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dss.gov.au/sites/default/files/documents/08_2014/national_plan1.pdf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Stronger Relationship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Ex6B6U3J+JuZsgOK2YervHoXIQ==">AMUW2mXwzoqCBTLe9W9g1Bf7r8qcqCTrXMO/0h+Wc/EeygqwKe3ZNpkuhpgzdliqro13sUV27zAdWHtAGnk3eBTSCqvf/fifxYE+0NVmsunnTKx0JitmC4EFQ6QI+wvPAdV/tcpEFbMr9iHTOC93VUcFxxLCPKsb4M3AAEHKyqlA4jwieCCtl9DYY2n3kJ9N0m6fwGuXnTaMvM6Atl9yEfr9hwlPeOz5gPoBpN5dXBD/eadCzLZOT8gOAjRgPa07CdP66pB+OuuENu5MmpaJUixT0bC64XusNiuiqFwD+OAPJAMXkPQe3jdSYdTWbDWEBKT1CbYiAzJnmW5Z10OQ/YsL+OYzS4nV1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6DF136CAA274DBA0C5E25A1ED9FEB" ma:contentTypeVersion="12" ma:contentTypeDescription="Create a new document." ma:contentTypeScope="" ma:versionID="e27ff53f4103266e48de6f041c112bd1">
  <xsd:schema xmlns:xsd="http://www.w3.org/2001/XMLSchema" xmlns:xs="http://www.w3.org/2001/XMLSchema" xmlns:p="http://schemas.microsoft.com/office/2006/metadata/properties" xmlns:ns2="26fcc099-0d8e-4479-aefc-30b92a9ab2e3" xmlns:ns3="36110377-028b-4ae0-9d56-d43c872844f8" targetNamespace="http://schemas.microsoft.com/office/2006/metadata/properties" ma:root="true" ma:fieldsID="0cd9f814157cda908a61487787c2733e" ns2:_="" ns3:_="">
    <xsd:import namespace="26fcc099-0d8e-4479-aefc-30b92a9ab2e3"/>
    <xsd:import namespace="36110377-028b-4ae0-9d56-d43c87284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cc099-0d8e-4479-aefc-30b92a9ab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10377-028b-4ae0-9d56-d43c87284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678CD9-5AC3-46E7-9AB9-ABBC74F1C977}"/>
</file>

<file path=customXml/itemProps3.xml><?xml version="1.0" encoding="utf-8"?>
<ds:datastoreItem xmlns:ds="http://schemas.openxmlformats.org/officeDocument/2006/customXml" ds:itemID="{7C4A62AD-8FC7-4C75-8EAC-F115A21EA201}"/>
</file>

<file path=customXml/itemProps4.xml><?xml version="1.0" encoding="utf-8"?>
<ds:datastoreItem xmlns:ds="http://schemas.openxmlformats.org/officeDocument/2006/customXml" ds:itemID="{6B5EF414-956B-4A43-86ED-837F36396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1110</Words>
  <Characters>43537</Characters>
  <Application>Microsoft Office Word</Application>
  <DocSecurity>0</DocSecurity>
  <Lines>615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</dc:creator>
  <cp:keywords>[SEC=OFFICIAL]</cp:keywords>
  <cp:lastModifiedBy>DOWNEY, Miriam</cp:lastModifiedBy>
  <cp:revision>3</cp:revision>
  <cp:lastPrinted>2021-12-15T04:21:00Z</cp:lastPrinted>
  <dcterms:created xsi:type="dcterms:W3CDTF">2022-01-18T03:38:00Z</dcterms:created>
  <dcterms:modified xsi:type="dcterms:W3CDTF">2022-01-18T03:50:00Z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0x010100E7C6DF136CAA274DBA0C5E25A1ED9FEB</vt:lpwstr>
  </property>
  <property fmtid="{D5CDD505-2E9C-101B-9397-08002B2CF9AE}" pid="3" name="HPRMSecurityCaveat">
    <vt:lpwstr/>
  </property>
  <property fmtid="{D5CDD505-2E9C-101B-9397-08002B2CF9AE}" pid="4" name="HPRMSecurityLevel">
    <vt:lpwstr>48;#OFFICIAL|11463c70-78df-4e3b-b0ff-f66cd3cb26ec</vt:lpwstr>
  </property>
  <property fmtid="{D5CDD505-2E9C-101B-9397-08002B2CF9AE}" pid="5" name="PM_Caveats_Count">
    <vt:lpwstr>0</vt:lpwstr>
  </property>
  <property fmtid="{D5CDD505-2E9C-101B-9397-08002B2CF9AE}" pid="6" name="PM_DisplayValueSecClassificationWithQualifier">
    <vt:lpwstr>OFFICIAL</vt:lpwstr>
  </property>
  <property fmtid="{D5CDD505-2E9C-101B-9397-08002B2CF9AE}" pid="7" name="PM_Hash_Salt">
    <vt:lpwstr>35C8B4C2215F64AFBBE29F1DD48D67E8</vt:lpwstr>
  </property>
  <property fmtid="{D5CDD505-2E9C-101B-9397-08002B2CF9AE}" pid="8" name="PM_Hash_Salt_Prev">
    <vt:lpwstr>86558DA69652992836088B9E318B5E33</vt:lpwstr>
  </property>
  <property fmtid="{D5CDD505-2E9C-101B-9397-08002B2CF9AE}" pid="9" name="PM_Hash_SHA1">
    <vt:lpwstr>D8801F2F4C095BE1139778E43C8A5E38AF0F6884</vt:lpwstr>
  </property>
  <property fmtid="{D5CDD505-2E9C-101B-9397-08002B2CF9AE}" pid="10" name="PM_Hash_Version">
    <vt:lpwstr>2018.0</vt:lpwstr>
  </property>
  <property fmtid="{D5CDD505-2E9C-101B-9397-08002B2CF9AE}" pid="11" name="PM_InsertionValue">
    <vt:lpwstr>OFFICIAL</vt:lpwstr>
  </property>
  <property fmtid="{D5CDD505-2E9C-101B-9397-08002B2CF9AE}" pid="12" name="PM_Markers">
    <vt:lpwstr/>
  </property>
  <property fmtid="{D5CDD505-2E9C-101B-9397-08002B2CF9AE}" pid="13" name="PM_Namespace">
    <vt:lpwstr>gov.au</vt:lpwstr>
  </property>
  <property fmtid="{D5CDD505-2E9C-101B-9397-08002B2CF9AE}" pid="14" name="PM_Note">
    <vt:lpwstr/>
  </property>
  <property fmtid="{D5CDD505-2E9C-101B-9397-08002B2CF9AE}" pid="15" name="PM_Originating_FileId">
    <vt:lpwstr>78A128103F2F403CB52698390E6F0962</vt:lpwstr>
  </property>
  <property fmtid="{D5CDD505-2E9C-101B-9397-08002B2CF9AE}" pid="16" name="PM_OriginationTimeStamp">
    <vt:lpwstr>2022-01-18T03:50:58Z</vt:lpwstr>
  </property>
  <property fmtid="{D5CDD505-2E9C-101B-9397-08002B2CF9AE}" pid="17" name="PM_Originator_Hash_SHA1">
    <vt:lpwstr>6A1BD6A3DE15936ED40983754E4E4D38A7FBE1FF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ProtectiveMarkingImage_Header">
    <vt:lpwstr>C:\Program Files (x86)\Common Files\janusNET Shared\janusSEAL\Images\DocumentSlashBlue.png</vt:lpwstr>
  </property>
  <property fmtid="{D5CDD505-2E9C-101B-9397-08002B2CF9AE}" pid="20" name="PM_ProtectiveMarkingValue_Footer">
    <vt:lpwstr>OFFICIAL</vt:lpwstr>
  </property>
  <property fmtid="{D5CDD505-2E9C-101B-9397-08002B2CF9AE}" pid="21" name="PM_ProtectiveMarkingValue_Header">
    <vt:lpwstr>OFFICIAL</vt:lpwstr>
  </property>
  <property fmtid="{D5CDD505-2E9C-101B-9397-08002B2CF9AE}" pid="22" name="PM_Qualifier">
    <vt:lpwstr/>
  </property>
  <property fmtid="{D5CDD505-2E9C-101B-9397-08002B2CF9AE}" pid="23" name="PM_Qualifier_Prev">
    <vt:lpwstr/>
  </property>
  <property fmtid="{D5CDD505-2E9C-101B-9397-08002B2CF9AE}" pid="24" name="PM_SecurityClassification">
    <vt:lpwstr>OFFICIAL</vt:lpwstr>
  </property>
  <property fmtid="{D5CDD505-2E9C-101B-9397-08002B2CF9AE}" pid="25" name="PM_SecurityClassification_Prev">
    <vt:lpwstr>OFFICIAL</vt:lpwstr>
  </property>
  <property fmtid="{D5CDD505-2E9C-101B-9397-08002B2CF9AE}" pid="26" name="PM_Version">
    <vt:lpwstr>2018.4</vt:lpwstr>
  </property>
  <property fmtid="{D5CDD505-2E9C-101B-9397-08002B2CF9AE}" pid="27" name="PM_Display">
    <vt:lpwstr>OFFICIAL</vt:lpwstr>
  </property>
  <property fmtid="{D5CDD505-2E9C-101B-9397-08002B2CF9AE}" pid="28" name="PM_OriginatorUserAccountName_SHA256">
    <vt:lpwstr>E1FCCA8A1BADC3C38DDDB130BE5D811B1E89B95CC91AFD953C4FC357D2882A50</vt:lpwstr>
  </property>
  <property fmtid="{D5CDD505-2E9C-101B-9397-08002B2CF9AE}" pid="29" name="PM_OriginatorDomainName_SHA256">
    <vt:lpwstr>E83A2A66C4061446A7E3732E8D44762184B6B377D962B96C83DC624302585857</vt:lpwstr>
  </property>
</Properties>
</file>