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078" w:rsidRDefault="004A7078" w:rsidP="004A7078">
      <w:r>
        <w:rPr>
          <w:rFonts w:ascii="Segoe UI" w:hAnsi="Segoe UI" w:cs="Segoe UI"/>
          <w:color w:val="212121"/>
          <w:sz w:val="23"/>
          <w:szCs w:val="23"/>
        </w:rPr>
        <w:t>Dr Appanna and Dr Zotti will be presenting an interactive session on the diagnosis and treatment of common spinal, hip and knee problems. The spinal session will cover the differential diagnosis of spinal problems (particularly low back pain), relevant workup for spinal conditions as well as conservative and operative treatments in common spinal conditions. The Hip and Knee sessions will focus on diagnosis of acute knee injuries and novel treatment of the chronic knee as well as a brief differential diagnosis of hip problems. </w:t>
      </w:r>
    </w:p>
    <w:p w:rsidR="00E074F2" w:rsidRDefault="00E074F2">
      <w:bookmarkStart w:id="0" w:name="_GoBack"/>
      <w:bookmarkEnd w:id="0"/>
    </w:p>
    <w:sectPr w:rsidR="00E074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078"/>
    <w:rsid w:val="004A7078"/>
    <w:rsid w:val="00E074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91879-9807-4C4E-8D30-1A6B8FD0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078"/>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50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Grigg</dc:creator>
  <cp:keywords/>
  <dc:description/>
  <cp:lastModifiedBy>Karen Grigg</cp:lastModifiedBy>
  <cp:revision>1</cp:revision>
  <dcterms:created xsi:type="dcterms:W3CDTF">2018-09-23T21:46:00Z</dcterms:created>
  <dcterms:modified xsi:type="dcterms:W3CDTF">2018-09-23T21:46:00Z</dcterms:modified>
</cp:coreProperties>
</file>