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716" w14:textId="0EAAE0F3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 xml:space="preserve"> title</w:t>
      </w:r>
    </w:p>
    <w:p w14:paraId="7A55A0F1" w14:textId="1A6095E9" w:rsidR="00A77B40" w:rsidRDefault="00D54991" w:rsidP="009D39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Skin cancer seminar</w:t>
      </w:r>
    </w:p>
    <w:p w14:paraId="2A4A4094" w14:textId="77777777" w:rsidR="005A2D6C" w:rsidRPr="00C353E8" w:rsidRDefault="005A2D6C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14B6E655" w14:textId="6CB4C80F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 xml:space="preserve">Presentation 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>outline</w:t>
      </w:r>
    </w:p>
    <w:p w14:paraId="6F5154B3" w14:textId="2C35DD42" w:rsidR="008B302C" w:rsidRDefault="00DC3103" w:rsidP="00A113EF">
      <w:pPr>
        <w:pStyle w:val="NoSpacing"/>
        <w:rPr>
          <w:rFonts w:ascii="Arial" w:hAnsi="Arial" w:cs="Arial"/>
          <w:iCs/>
          <w:sz w:val="20"/>
          <w:szCs w:val="20"/>
        </w:rPr>
      </w:pPr>
      <w:r w:rsidRPr="00DC3103">
        <w:rPr>
          <w:rFonts w:ascii="Arial" w:hAnsi="Arial" w:cs="Arial"/>
          <w:iCs/>
          <w:sz w:val="20"/>
          <w:szCs w:val="20"/>
        </w:rPr>
        <w:t xml:space="preserve">To enable General Practitioners to diagnose and treat various types of Skin Cancer, understand histopathology report formats and terminology; and the correlation of the </w:t>
      </w:r>
      <w:proofErr w:type="spellStart"/>
      <w:r w:rsidRPr="00DC3103">
        <w:rPr>
          <w:rFonts w:ascii="Arial" w:hAnsi="Arial" w:cs="Arial"/>
          <w:iCs/>
          <w:sz w:val="20"/>
          <w:szCs w:val="20"/>
        </w:rPr>
        <w:t>dermatoscopic</w:t>
      </w:r>
      <w:proofErr w:type="spellEnd"/>
      <w:r w:rsidRPr="00DC3103">
        <w:rPr>
          <w:rFonts w:ascii="Arial" w:hAnsi="Arial" w:cs="Arial"/>
          <w:iCs/>
          <w:sz w:val="20"/>
          <w:szCs w:val="20"/>
        </w:rPr>
        <w:t xml:space="preserve"> features of skin lesions and the corresponding histological findings.</w:t>
      </w:r>
    </w:p>
    <w:p w14:paraId="2975F223" w14:textId="77777777" w:rsidR="00DC3103" w:rsidRDefault="00DC3103" w:rsidP="00A113EF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5BDA73C" w14:textId="277930C9" w:rsidR="009D3937" w:rsidRPr="00A113EF" w:rsidRDefault="28E1C6B8" w:rsidP="00A113E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Learning outcomes</w:t>
      </w:r>
      <w:r w:rsidR="00284789" w:rsidRPr="00C353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49BD26" w14:textId="77777777" w:rsidR="00B55CF6" w:rsidRPr="00B55CF6" w:rsidRDefault="00B55CF6" w:rsidP="00B55CF6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55CF6">
        <w:rPr>
          <w:rFonts w:ascii="Arial" w:hAnsi="Arial" w:cs="Arial"/>
          <w:sz w:val="20"/>
          <w:szCs w:val="20"/>
        </w:rPr>
        <w:t>Diagnose and appropriately manage the various types of BCC, SCC and Melanoma</w:t>
      </w:r>
    </w:p>
    <w:p w14:paraId="4DEA3FBC" w14:textId="77777777" w:rsidR="00B55CF6" w:rsidRPr="00B55CF6" w:rsidRDefault="00B55CF6" w:rsidP="00B55CF6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55CF6">
        <w:rPr>
          <w:rFonts w:ascii="Arial" w:hAnsi="Arial" w:cs="Arial"/>
          <w:sz w:val="20"/>
          <w:szCs w:val="20"/>
        </w:rPr>
        <w:t xml:space="preserve">Identify the key features of pigmented and non-pigmented skin lesions using </w:t>
      </w:r>
      <w:proofErr w:type="spellStart"/>
      <w:r w:rsidRPr="00B55CF6">
        <w:rPr>
          <w:rFonts w:ascii="Arial" w:hAnsi="Arial" w:cs="Arial"/>
          <w:sz w:val="20"/>
          <w:szCs w:val="20"/>
        </w:rPr>
        <w:t>dermatoscopic</w:t>
      </w:r>
      <w:proofErr w:type="spellEnd"/>
      <w:r w:rsidRPr="00B55CF6">
        <w:rPr>
          <w:rFonts w:ascii="Arial" w:hAnsi="Arial" w:cs="Arial"/>
          <w:sz w:val="20"/>
          <w:szCs w:val="20"/>
        </w:rPr>
        <w:t xml:space="preserve"> analysis</w:t>
      </w:r>
    </w:p>
    <w:p w14:paraId="2E9BDC79" w14:textId="77777777" w:rsidR="00B55CF6" w:rsidRPr="00B55CF6" w:rsidRDefault="00B55CF6" w:rsidP="00B55CF6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55CF6">
        <w:rPr>
          <w:rFonts w:ascii="Arial" w:hAnsi="Arial" w:cs="Arial"/>
          <w:sz w:val="20"/>
          <w:szCs w:val="20"/>
        </w:rPr>
        <w:t>Diagnose melanoma using clinical clues</w:t>
      </w:r>
    </w:p>
    <w:p w14:paraId="2C65EB3F" w14:textId="77777777" w:rsidR="00B55CF6" w:rsidRPr="00B55CF6" w:rsidRDefault="00B55CF6" w:rsidP="00B55CF6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55CF6">
        <w:rPr>
          <w:rFonts w:ascii="Arial" w:hAnsi="Arial" w:cs="Arial"/>
          <w:sz w:val="20"/>
          <w:szCs w:val="20"/>
        </w:rPr>
        <w:t>Differentiate between innocuous lesions and those which require treatment</w:t>
      </w:r>
    </w:p>
    <w:p w14:paraId="67AA626F" w14:textId="5CFE88D5" w:rsidR="008F274D" w:rsidRPr="00C353E8" w:rsidRDefault="00B55CF6" w:rsidP="00B55CF6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55CF6">
        <w:rPr>
          <w:rFonts w:ascii="Arial" w:hAnsi="Arial" w:cs="Arial"/>
          <w:sz w:val="20"/>
          <w:szCs w:val="20"/>
        </w:rPr>
        <w:t>Perform skin cancer excisions on lesions requiring surgical treatment according to recommended guidelines</w:t>
      </w:r>
    </w:p>
    <w:sectPr w:rsidR="008F274D" w:rsidRPr="00C353E8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B826" w14:textId="77777777" w:rsidR="00B01F27" w:rsidRDefault="00B01F27" w:rsidP="00DB6276">
      <w:pPr>
        <w:spacing w:after="0" w:line="240" w:lineRule="auto"/>
      </w:pPr>
      <w:r>
        <w:separator/>
      </w:r>
    </w:p>
  </w:endnote>
  <w:endnote w:type="continuationSeparator" w:id="0">
    <w:p w14:paraId="5F7CA39B" w14:textId="77777777" w:rsidR="00B01F27" w:rsidRDefault="00B01F27" w:rsidP="00DB6276">
      <w:pPr>
        <w:spacing w:after="0" w:line="240" w:lineRule="auto"/>
      </w:pPr>
      <w:r>
        <w:continuationSeparator/>
      </w:r>
    </w:p>
  </w:endnote>
  <w:endnote w:type="continuationNotice" w:id="1">
    <w:p w14:paraId="6F891DBF" w14:textId="77777777" w:rsidR="00B01F27" w:rsidRDefault="00B01F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0593" w14:textId="77777777" w:rsidR="00B01F27" w:rsidRDefault="00B01F27" w:rsidP="00DB6276">
      <w:pPr>
        <w:spacing w:after="0" w:line="240" w:lineRule="auto"/>
      </w:pPr>
      <w:r>
        <w:separator/>
      </w:r>
    </w:p>
  </w:footnote>
  <w:footnote w:type="continuationSeparator" w:id="0">
    <w:p w14:paraId="7EE6EA84" w14:textId="77777777" w:rsidR="00B01F27" w:rsidRDefault="00B01F27" w:rsidP="00DB6276">
      <w:pPr>
        <w:spacing w:after="0" w:line="240" w:lineRule="auto"/>
      </w:pPr>
      <w:r>
        <w:continuationSeparator/>
      </w:r>
    </w:p>
  </w:footnote>
  <w:footnote w:type="continuationNotice" w:id="1">
    <w:p w14:paraId="07BB3248" w14:textId="77777777" w:rsidR="00B01F27" w:rsidRDefault="00B01F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30D4A"/>
    <w:multiLevelType w:val="hybridMultilevel"/>
    <w:tmpl w:val="E5D0E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8752A"/>
    <w:multiLevelType w:val="hybridMultilevel"/>
    <w:tmpl w:val="41445FA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710D2"/>
    <w:multiLevelType w:val="hybridMultilevel"/>
    <w:tmpl w:val="97DE9DA2"/>
    <w:lvl w:ilvl="0" w:tplc="7B90C02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94CCD"/>
    <w:multiLevelType w:val="hybridMultilevel"/>
    <w:tmpl w:val="37E48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91F03"/>
    <w:multiLevelType w:val="hybridMultilevel"/>
    <w:tmpl w:val="C8F87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96285">
    <w:abstractNumId w:val="19"/>
  </w:num>
  <w:num w:numId="2" w16cid:durableId="148985780">
    <w:abstractNumId w:val="13"/>
  </w:num>
  <w:num w:numId="3" w16cid:durableId="359362839">
    <w:abstractNumId w:val="7"/>
  </w:num>
  <w:num w:numId="4" w16cid:durableId="805780804">
    <w:abstractNumId w:val="18"/>
  </w:num>
  <w:num w:numId="5" w16cid:durableId="48461054">
    <w:abstractNumId w:val="32"/>
  </w:num>
  <w:num w:numId="6" w16cid:durableId="1739013426">
    <w:abstractNumId w:val="15"/>
  </w:num>
  <w:num w:numId="7" w16cid:durableId="1180270234">
    <w:abstractNumId w:val="28"/>
  </w:num>
  <w:num w:numId="8" w16cid:durableId="1320033996">
    <w:abstractNumId w:val="9"/>
  </w:num>
  <w:num w:numId="9" w16cid:durableId="594359528">
    <w:abstractNumId w:val="16"/>
  </w:num>
  <w:num w:numId="10" w16cid:durableId="746155138">
    <w:abstractNumId w:val="8"/>
  </w:num>
  <w:num w:numId="11" w16cid:durableId="1162701079">
    <w:abstractNumId w:val="26"/>
  </w:num>
  <w:num w:numId="12" w16cid:durableId="1116875865">
    <w:abstractNumId w:val="17"/>
  </w:num>
  <w:num w:numId="13" w16cid:durableId="1150750537">
    <w:abstractNumId w:val="6"/>
  </w:num>
  <w:num w:numId="14" w16cid:durableId="185868895">
    <w:abstractNumId w:val="0"/>
  </w:num>
  <w:num w:numId="15" w16cid:durableId="421532161">
    <w:abstractNumId w:val="31"/>
  </w:num>
  <w:num w:numId="16" w16cid:durableId="444890330">
    <w:abstractNumId w:val="1"/>
  </w:num>
  <w:num w:numId="17" w16cid:durableId="1271623403">
    <w:abstractNumId w:val="20"/>
  </w:num>
  <w:num w:numId="18" w16cid:durableId="1662543818">
    <w:abstractNumId w:val="4"/>
  </w:num>
  <w:num w:numId="19" w16cid:durableId="458450052">
    <w:abstractNumId w:val="25"/>
  </w:num>
  <w:num w:numId="20" w16cid:durableId="70267866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7390611">
    <w:abstractNumId w:val="10"/>
  </w:num>
  <w:num w:numId="22" w16cid:durableId="1265916397">
    <w:abstractNumId w:val="21"/>
  </w:num>
  <w:num w:numId="23" w16cid:durableId="637731008">
    <w:abstractNumId w:val="22"/>
  </w:num>
  <w:num w:numId="24" w16cid:durableId="1384938673">
    <w:abstractNumId w:val="23"/>
  </w:num>
  <w:num w:numId="25" w16cid:durableId="1283070576">
    <w:abstractNumId w:val="14"/>
  </w:num>
  <w:num w:numId="26" w16cid:durableId="1078013805">
    <w:abstractNumId w:val="33"/>
  </w:num>
  <w:num w:numId="27" w16cid:durableId="418405177">
    <w:abstractNumId w:val="34"/>
  </w:num>
  <w:num w:numId="28" w16cid:durableId="183329653">
    <w:abstractNumId w:val="2"/>
  </w:num>
  <w:num w:numId="29" w16cid:durableId="691414775">
    <w:abstractNumId w:val="11"/>
  </w:num>
  <w:num w:numId="30" w16cid:durableId="20881912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7879792">
    <w:abstractNumId w:val="30"/>
  </w:num>
  <w:num w:numId="32" w16cid:durableId="1185630156">
    <w:abstractNumId w:val="24"/>
  </w:num>
  <w:num w:numId="33" w16cid:durableId="1663662357">
    <w:abstractNumId w:val="29"/>
  </w:num>
  <w:num w:numId="34" w16cid:durableId="1787967214">
    <w:abstractNumId w:val="3"/>
  </w:num>
  <w:num w:numId="35" w16cid:durableId="823813051">
    <w:abstractNumId w:val="12"/>
  </w:num>
  <w:num w:numId="36" w16cid:durableId="487597879">
    <w:abstractNumId w:val="5"/>
  </w:num>
  <w:num w:numId="37" w16cid:durableId="20521447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B760E"/>
    <w:rsid w:val="000D1EB3"/>
    <w:rsid w:val="001053B1"/>
    <w:rsid w:val="001519D9"/>
    <w:rsid w:val="00171113"/>
    <w:rsid w:val="001A0E12"/>
    <w:rsid w:val="001A7273"/>
    <w:rsid w:val="00204AE2"/>
    <w:rsid w:val="002061A7"/>
    <w:rsid w:val="00226C37"/>
    <w:rsid w:val="00237188"/>
    <w:rsid w:val="00284789"/>
    <w:rsid w:val="002C520E"/>
    <w:rsid w:val="002D1372"/>
    <w:rsid w:val="002D267A"/>
    <w:rsid w:val="002D6E16"/>
    <w:rsid w:val="00323232"/>
    <w:rsid w:val="003319CA"/>
    <w:rsid w:val="0035705C"/>
    <w:rsid w:val="0037377D"/>
    <w:rsid w:val="003A5C47"/>
    <w:rsid w:val="003B56C9"/>
    <w:rsid w:val="003C0B6D"/>
    <w:rsid w:val="003D7F5C"/>
    <w:rsid w:val="00445B6F"/>
    <w:rsid w:val="004806DA"/>
    <w:rsid w:val="004A4C8F"/>
    <w:rsid w:val="004A7DF6"/>
    <w:rsid w:val="004A7F18"/>
    <w:rsid w:val="004C4FEF"/>
    <w:rsid w:val="004D35FA"/>
    <w:rsid w:val="004F5E9D"/>
    <w:rsid w:val="00520C8D"/>
    <w:rsid w:val="00556C76"/>
    <w:rsid w:val="00561AD8"/>
    <w:rsid w:val="005678CA"/>
    <w:rsid w:val="00580386"/>
    <w:rsid w:val="005A2D6C"/>
    <w:rsid w:val="005C4F93"/>
    <w:rsid w:val="006150A8"/>
    <w:rsid w:val="00634A5F"/>
    <w:rsid w:val="00643AC5"/>
    <w:rsid w:val="00687FF6"/>
    <w:rsid w:val="006D10CF"/>
    <w:rsid w:val="00716B52"/>
    <w:rsid w:val="007313B2"/>
    <w:rsid w:val="007340C2"/>
    <w:rsid w:val="007A3219"/>
    <w:rsid w:val="007A4975"/>
    <w:rsid w:val="0084263B"/>
    <w:rsid w:val="008426B4"/>
    <w:rsid w:val="0085381E"/>
    <w:rsid w:val="00866BFD"/>
    <w:rsid w:val="008A6431"/>
    <w:rsid w:val="008B302C"/>
    <w:rsid w:val="008D7BF0"/>
    <w:rsid w:val="008F274D"/>
    <w:rsid w:val="0093355C"/>
    <w:rsid w:val="00937FEB"/>
    <w:rsid w:val="009762D8"/>
    <w:rsid w:val="0098351A"/>
    <w:rsid w:val="00984CE1"/>
    <w:rsid w:val="00995919"/>
    <w:rsid w:val="009C7760"/>
    <w:rsid w:val="009D3937"/>
    <w:rsid w:val="00A06D50"/>
    <w:rsid w:val="00A113EF"/>
    <w:rsid w:val="00A12B60"/>
    <w:rsid w:val="00A270EE"/>
    <w:rsid w:val="00A364F0"/>
    <w:rsid w:val="00A37C03"/>
    <w:rsid w:val="00A4054A"/>
    <w:rsid w:val="00A606C7"/>
    <w:rsid w:val="00A77B40"/>
    <w:rsid w:val="00A80054"/>
    <w:rsid w:val="00A848B4"/>
    <w:rsid w:val="00A91FCD"/>
    <w:rsid w:val="00AA6275"/>
    <w:rsid w:val="00AA7219"/>
    <w:rsid w:val="00AC5833"/>
    <w:rsid w:val="00AC7F73"/>
    <w:rsid w:val="00AE5A5E"/>
    <w:rsid w:val="00B01F27"/>
    <w:rsid w:val="00B03208"/>
    <w:rsid w:val="00B12D26"/>
    <w:rsid w:val="00B20279"/>
    <w:rsid w:val="00B55CF6"/>
    <w:rsid w:val="00B730A7"/>
    <w:rsid w:val="00B77DC2"/>
    <w:rsid w:val="00BD3208"/>
    <w:rsid w:val="00BD72AD"/>
    <w:rsid w:val="00C165AC"/>
    <w:rsid w:val="00C218BD"/>
    <w:rsid w:val="00C271D3"/>
    <w:rsid w:val="00C3505E"/>
    <w:rsid w:val="00C353E8"/>
    <w:rsid w:val="00C4224F"/>
    <w:rsid w:val="00C426BE"/>
    <w:rsid w:val="00CA4098"/>
    <w:rsid w:val="00CE681C"/>
    <w:rsid w:val="00D22221"/>
    <w:rsid w:val="00D35A11"/>
    <w:rsid w:val="00D54991"/>
    <w:rsid w:val="00D56905"/>
    <w:rsid w:val="00D675D7"/>
    <w:rsid w:val="00D704FA"/>
    <w:rsid w:val="00D75A93"/>
    <w:rsid w:val="00D91638"/>
    <w:rsid w:val="00D94D46"/>
    <w:rsid w:val="00DB4F48"/>
    <w:rsid w:val="00DB6276"/>
    <w:rsid w:val="00DC3103"/>
    <w:rsid w:val="00DC7A66"/>
    <w:rsid w:val="00DD428F"/>
    <w:rsid w:val="00DE0E61"/>
    <w:rsid w:val="00DE2B1C"/>
    <w:rsid w:val="00DF2A39"/>
    <w:rsid w:val="00E25F07"/>
    <w:rsid w:val="00E276B8"/>
    <w:rsid w:val="00E27C34"/>
    <w:rsid w:val="00E36586"/>
    <w:rsid w:val="00E4148B"/>
    <w:rsid w:val="00E47A4C"/>
    <w:rsid w:val="00E55FB0"/>
    <w:rsid w:val="00E7465B"/>
    <w:rsid w:val="00E84136"/>
    <w:rsid w:val="00E969FA"/>
    <w:rsid w:val="00EA51A6"/>
    <w:rsid w:val="00EC46E6"/>
    <w:rsid w:val="00ED7C3D"/>
    <w:rsid w:val="00EE417F"/>
    <w:rsid w:val="00EF26BD"/>
    <w:rsid w:val="00F12827"/>
    <w:rsid w:val="00F21792"/>
    <w:rsid w:val="00F75019"/>
    <w:rsid w:val="00F7569B"/>
    <w:rsid w:val="00FA1A9A"/>
    <w:rsid w:val="00FB3C29"/>
    <w:rsid w:val="00FE350F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AB7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EDEYZVM3SA3E-1361323000-31985</_dlc_DocId>
    <_dlc_DocIdUrl xmlns="63a6e35b-1a0d-4b26-8059-9d7fbfec19c3">
      <Url>https://onegp.sharepoint.com/sites/doclib/_layouts/15/DocIdRedir.aspx?ID=EDEYZVM3SA3E-1361323000-31985</Url>
      <Description>EDEYZVM3SA3E-1361323000-31985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44534-51A4-4894-A6C7-FE569B774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3a6e35b-1a0d-4b26-8059-9d7fbfec19c3"/>
    <ds:schemaRef ds:uri="a07a3165-1127-43a8-abe5-24ec2bedc1af"/>
  </ds:schemaRefs>
</ds:datastoreItem>
</file>

<file path=customXml/itemProps3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RACGP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5</cp:revision>
  <dcterms:created xsi:type="dcterms:W3CDTF">2022-06-16T05:47:00Z</dcterms:created>
  <dcterms:modified xsi:type="dcterms:W3CDTF">2022-06-16T05:47:00Z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af6c3f7b-1b39-465d-8037-c0cd5a06a4e2</vt:lpwstr>
  </property>
  <property fmtid="{D5CDD505-2E9C-101B-9397-08002B2CF9AE}" pid="4" name="MediaServiceImageTags">
    <vt:lpwstr/>
  </property>
</Properties>
</file>