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6986C" w14:textId="77777777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  <w:r w:rsidR="0044536F">
        <w:rPr>
          <w:rFonts w:ascii="Arial" w:hAnsi="Arial" w:cs="Arial"/>
          <w:b/>
        </w:rPr>
        <w:tab/>
      </w:r>
      <w:r w:rsidR="0044536F" w:rsidRPr="0044536F">
        <w:rPr>
          <w:rFonts w:ascii="Arial" w:hAnsi="Arial" w:cs="Arial"/>
        </w:rPr>
        <w:t>Eating Disorder Interest Group: A model for enhancing GP capacity</w:t>
      </w:r>
    </w:p>
    <w:p w14:paraId="73225A06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07E47C83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63896975" w14:textId="77777777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299F8C5D" w14:textId="77777777" w:rsidR="005C4F93" w:rsidRDefault="0044536F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Belinda Guest</w:t>
      </w:r>
      <w:r w:rsidR="00127053">
        <w:rPr>
          <w:rFonts w:ascii="Arial" w:hAnsi="Arial" w:cs="Arial"/>
        </w:rPr>
        <w:t xml:space="preserve">, GP, </w:t>
      </w:r>
      <w:r w:rsidR="002E1412">
        <w:rPr>
          <w:rFonts w:ascii="Arial" w:hAnsi="Arial" w:cs="Arial"/>
        </w:rPr>
        <w:t xml:space="preserve">HNECC </w:t>
      </w:r>
      <w:r w:rsidR="00127053">
        <w:rPr>
          <w:rFonts w:ascii="Arial" w:hAnsi="Arial" w:cs="Arial"/>
        </w:rPr>
        <w:t>PHN Director, Member LHD Eating Disorder Service Plan Steering Committee</w:t>
      </w:r>
    </w:p>
    <w:p w14:paraId="68D8A3F9" w14:textId="77777777" w:rsidR="00127053" w:rsidRDefault="00BA3593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="00127053">
        <w:rPr>
          <w:rFonts w:ascii="Arial" w:hAnsi="Arial" w:cs="Arial"/>
        </w:rPr>
        <w:t xml:space="preserve">Melissa Hart: Dietitian, HNELHD </w:t>
      </w:r>
      <w:r w:rsidR="00127053" w:rsidRPr="00127053">
        <w:rPr>
          <w:rFonts w:ascii="Arial" w:hAnsi="Arial" w:cs="Arial"/>
        </w:rPr>
        <w:t>Eating Disorders Coordinator</w:t>
      </w:r>
    </w:p>
    <w:p w14:paraId="5A177FA4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52889DE7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5E1E9343" w14:textId="77777777" w:rsidR="00E969FA" w:rsidRDefault="00E969FA" w:rsidP="00E969FA">
      <w:pPr>
        <w:pStyle w:val="NoSpacing"/>
        <w:rPr>
          <w:rFonts w:ascii="Arial" w:hAnsi="Arial" w:cs="Arial"/>
        </w:rPr>
      </w:pPr>
    </w:p>
    <w:p w14:paraId="56046434" w14:textId="77777777" w:rsidR="001F0E09" w:rsidRDefault="00127053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Eating Disorders are </w:t>
      </w:r>
      <w:r w:rsidR="000A384A">
        <w:rPr>
          <w:rFonts w:ascii="Arial" w:hAnsi="Arial" w:cs="Arial"/>
        </w:rPr>
        <w:t xml:space="preserve">a group of </w:t>
      </w:r>
      <w:r w:rsidR="001F0E09">
        <w:rPr>
          <w:rFonts w:ascii="Arial" w:hAnsi="Arial" w:cs="Arial"/>
        </w:rPr>
        <w:t>mental illness with multiple and often severe complications</w:t>
      </w:r>
      <w:r w:rsidR="000A384A">
        <w:rPr>
          <w:rFonts w:ascii="Arial" w:hAnsi="Arial" w:cs="Arial"/>
        </w:rPr>
        <w:t>; having t</w:t>
      </w:r>
      <w:r w:rsidR="001F0E09">
        <w:rPr>
          <w:rFonts w:ascii="Arial" w:hAnsi="Arial" w:cs="Arial"/>
        </w:rPr>
        <w:t xml:space="preserve">he highest mortality rate of all psychiatric illnesses. </w:t>
      </w:r>
    </w:p>
    <w:p w14:paraId="01850A31" w14:textId="77777777" w:rsidR="000A384A" w:rsidRDefault="000A384A" w:rsidP="00E969FA">
      <w:pPr>
        <w:pStyle w:val="NoSpacing"/>
        <w:rPr>
          <w:rFonts w:ascii="Arial" w:hAnsi="Arial" w:cs="Arial"/>
        </w:rPr>
      </w:pPr>
    </w:p>
    <w:p w14:paraId="67E4B178" w14:textId="77777777" w:rsidR="00D6757C" w:rsidRDefault="00D6757C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 line with a NSW Ministry of Health directive, </w:t>
      </w:r>
      <w:r w:rsidR="001F0E09">
        <w:rPr>
          <w:rFonts w:ascii="Arial" w:hAnsi="Arial" w:cs="Arial"/>
        </w:rPr>
        <w:t xml:space="preserve">Hunter New England Local Health District are implementing a district wide service plan to enhance timely access to </w:t>
      </w:r>
      <w:r w:rsidR="000A384A">
        <w:rPr>
          <w:rFonts w:ascii="Arial" w:hAnsi="Arial" w:cs="Arial"/>
        </w:rPr>
        <w:t xml:space="preserve">appropriate </w:t>
      </w:r>
      <w:r w:rsidR="001F0E09">
        <w:rPr>
          <w:rFonts w:ascii="Arial" w:hAnsi="Arial" w:cs="Arial"/>
        </w:rPr>
        <w:t>services for patients with an eating disorder.</w:t>
      </w:r>
      <w:r w:rsidR="000A384A">
        <w:rPr>
          <w:rFonts w:ascii="Arial" w:hAnsi="Arial" w:cs="Arial"/>
        </w:rPr>
        <w:t xml:space="preserve"> A key goal of the plan i</w:t>
      </w:r>
      <w:r>
        <w:rPr>
          <w:rFonts w:ascii="Arial" w:hAnsi="Arial" w:cs="Arial"/>
        </w:rPr>
        <w:t>s</w:t>
      </w:r>
      <w:r w:rsidR="000A384A">
        <w:rPr>
          <w:rFonts w:ascii="Arial" w:hAnsi="Arial" w:cs="Arial"/>
        </w:rPr>
        <w:t xml:space="preserve"> to increase workforce capacity.</w:t>
      </w:r>
      <w:r>
        <w:rPr>
          <w:rFonts w:ascii="Arial" w:hAnsi="Arial" w:cs="Arial"/>
        </w:rPr>
        <w:t xml:space="preserve"> Consultation with GPs identified that there were many barriers to working in this area including inadequate training &amp; experience, lack of clinical support for difficult patients and that patients with an eating disorder can have behaviours that are challenging to manage.</w:t>
      </w:r>
    </w:p>
    <w:p w14:paraId="4B794739" w14:textId="77777777" w:rsidR="00D6757C" w:rsidRDefault="00D6757C" w:rsidP="00E969FA">
      <w:pPr>
        <w:pStyle w:val="NoSpacing"/>
        <w:rPr>
          <w:rFonts w:ascii="Arial" w:hAnsi="Arial" w:cs="Arial"/>
        </w:rPr>
      </w:pPr>
    </w:p>
    <w:p w14:paraId="06AE39F7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64F26D8E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361BC99" w14:textId="77777777" w:rsidR="00E969FA" w:rsidRPr="003F534D" w:rsidRDefault="002E1412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increase GPs capacity</w:t>
      </w:r>
      <w:r w:rsidR="000A384A">
        <w:rPr>
          <w:rFonts w:ascii="Arial" w:hAnsi="Arial" w:cs="Arial"/>
        </w:rPr>
        <w:t xml:space="preserve"> and confidence</w:t>
      </w:r>
      <w:r>
        <w:rPr>
          <w:rFonts w:ascii="Arial" w:hAnsi="Arial" w:cs="Arial"/>
        </w:rPr>
        <w:t xml:space="preserve"> to manage patients with an eating disorder through the development of an Interest Group. </w:t>
      </w:r>
    </w:p>
    <w:p w14:paraId="178D1586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1A7F644A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24371D9C" w14:textId="77777777" w:rsidR="00E969FA" w:rsidRDefault="00E969FA" w:rsidP="00E969FA">
      <w:pPr>
        <w:pStyle w:val="NoSpacing"/>
        <w:rPr>
          <w:rFonts w:ascii="Arial" w:hAnsi="Arial" w:cs="Arial"/>
        </w:rPr>
      </w:pPr>
    </w:p>
    <w:p w14:paraId="7177C262" w14:textId="77777777" w:rsidR="002E1412" w:rsidRPr="003F534D" w:rsidRDefault="002E1412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formation of the interest group was advertised through local channels and supported by HNECC</w:t>
      </w:r>
      <w:r w:rsidR="000A3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PHN &amp; HPMI. After the first meeting membership was expanded from GPs to include allied health practitioners.</w:t>
      </w:r>
    </w:p>
    <w:p w14:paraId="1A692C34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FD19172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35C591FD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77E6D00" w14:textId="77777777" w:rsidR="00E969FA" w:rsidRPr="003F534D" w:rsidRDefault="002E1412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At the time of writing there were 16 GPs, 1 Psychiatry Registrar and 26 Allied Health Professionals who indicated interest in </w:t>
      </w:r>
      <w:r w:rsidR="000A384A">
        <w:rPr>
          <w:rFonts w:ascii="Arial" w:hAnsi="Arial" w:cs="Arial"/>
        </w:rPr>
        <w:t xml:space="preserve">participating in </w:t>
      </w:r>
      <w:r>
        <w:rPr>
          <w:rFonts w:ascii="Arial" w:hAnsi="Arial" w:cs="Arial"/>
        </w:rPr>
        <w:t>the project. 3 meetings have been held with further meetings scheduled for 2018. The presentation will include evaluation data</w:t>
      </w:r>
      <w:r w:rsidR="000A384A">
        <w:rPr>
          <w:rFonts w:ascii="Arial" w:hAnsi="Arial" w:cs="Arial"/>
        </w:rPr>
        <w:t xml:space="preserve">, an overview of meeting format &amp; content as well as information </w:t>
      </w:r>
      <w:r>
        <w:rPr>
          <w:rFonts w:ascii="Arial" w:hAnsi="Arial" w:cs="Arial"/>
        </w:rPr>
        <w:t>to assist others duplicating the concept in their</w:t>
      </w:r>
      <w:r w:rsidR="000A384A">
        <w:rPr>
          <w:rFonts w:ascii="Arial" w:hAnsi="Arial" w:cs="Arial"/>
        </w:rPr>
        <w:t xml:space="preserve"> local</w:t>
      </w:r>
      <w:r>
        <w:rPr>
          <w:rFonts w:ascii="Arial" w:hAnsi="Arial" w:cs="Arial"/>
        </w:rPr>
        <w:t xml:space="preserve"> area.  </w:t>
      </w:r>
    </w:p>
    <w:p w14:paraId="48288DE3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56D82517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3D13C536" w14:textId="77777777" w:rsidR="00E969FA" w:rsidRPr="003F534D" w:rsidRDefault="002E1412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Formation of an Interest Group is proposed as a method of enhancing GP capacity to manage patients with an eating disorder.  </w:t>
      </w:r>
    </w:p>
    <w:p w14:paraId="3A818B00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16BE456F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1C7A8346" w14:textId="77777777" w:rsidR="007A3219" w:rsidRDefault="00E969FA" w:rsidP="00A364F0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 xml:space="preserve">References </w:t>
      </w:r>
    </w:p>
    <w:p w14:paraId="230AE701" w14:textId="77777777" w:rsidR="00D6757C" w:rsidRDefault="00D6757C" w:rsidP="00A364F0">
      <w:pPr>
        <w:spacing w:after="0"/>
        <w:rPr>
          <w:rFonts w:cs="Arial"/>
        </w:rPr>
      </w:pPr>
    </w:p>
    <w:p w14:paraId="744CCB48" w14:textId="77777777" w:rsidR="00D6757C" w:rsidRPr="00D6757C" w:rsidRDefault="00D6757C" w:rsidP="00D6757C">
      <w:pPr>
        <w:rPr>
          <w:rFonts w:cs="Arial"/>
        </w:rPr>
      </w:pPr>
    </w:p>
    <w:p w14:paraId="411F72A8" w14:textId="77777777" w:rsidR="00D6757C" w:rsidRPr="00D6757C" w:rsidRDefault="00D6757C" w:rsidP="00D6757C">
      <w:pPr>
        <w:rPr>
          <w:rFonts w:cs="Arial"/>
        </w:rPr>
      </w:pPr>
    </w:p>
    <w:p w14:paraId="3479694F" w14:textId="5D8F3FBA" w:rsidR="0044536F" w:rsidRDefault="0044536F" w:rsidP="00E501E2">
      <w:pPr>
        <w:rPr>
          <w:rFonts w:cs="Arial"/>
        </w:rPr>
        <w:pPrChange w:id="0" w:author="Belinda Guest" w:date="2018-03-09T13:21:00Z">
          <w:pPr>
            <w:tabs>
              <w:tab w:val="left" w:pos="1845"/>
            </w:tabs>
          </w:pPr>
        </w:pPrChange>
      </w:pPr>
      <w:bookmarkStart w:id="1" w:name="_GoBack"/>
      <w:bookmarkEnd w:id="1"/>
    </w:p>
    <w:sectPr w:rsidR="0044536F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6B6B4" w14:textId="77777777" w:rsidR="00783DF0" w:rsidRDefault="00783DF0" w:rsidP="00DB6276">
      <w:pPr>
        <w:spacing w:after="0" w:line="240" w:lineRule="auto"/>
      </w:pPr>
      <w:r>
        <w:separator/>
      </w:r>
    </w:p>
  </w:endnote>
  <w:endnote w:type="continuationSeparator" w:id="0">
    <w:p w14:paraId="16165F9B" w14:textId="77777777" w:rsidR="00783DF0" w:rsidRDefault="00783DF0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68AF5" w14:textId="77777777" w:rsidR="00783DF0" w:rsidRDefault="00783DF0" w:rsidP="00DB6276">
      <w:pPr>
        <w:spacing w:after="0" w:line="240" w:lineRule="auto"/>
      </w:pPr>
      <w:r>
        <w:separator/>
      </w:r>
    </w:p>
  </w:footnote>
  <w:footnote w:type="continuationSeparator" w:id="0">
    <w:p w14:paraId="47FA74B1" w14:textId="77777777" w:rsidR="00783DF0" w:rsidRDefault="00783DF0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linda Guest">
    <w15:presenceInfo w15:providerId="Windows Live" w15:userId="9b9e9d44d2756d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A384A"/>
    <w:rsid w:val="000D1EB3"/>
    <w:rsid w:val="000E32E8"/>
    <w:rsid w:val="00127053"/>
    <w:rsid w:val="001A0E12"/>
    <w:rsid w:val="001A7273"/>
    <w:rsid w:val="001F0E09"/>
    <w:rsid w:val="00204AE2"/>
    <w:rsid w:val="002061A7"/>
    <w:rsid w:val="00223E19"/>
    <w:rsid w:val="00226C37"/>
    <w:rsid w:val="00237188"/>
    <w:rsid w:val="002C520E"/>
    <w:rsid w:val="002D1372"/>
    <w:rsid w:val="002D267A"/>
    <w:rsid w:val="002D6E16"/>
    <w:rsid w:val="002E1412"/>
    <w:rsid w:val="00323232"/>
    <w:rsid w:val="003319CA"/>
    <w:rsid w:val="0037377D"/>
    <w:rsid w:val="003A5C47"/>
    <w:rsid w:val="003B56C9"/>
    <w:rsid w:val="003C0B6D"/>
    <w:rsid w:val="003D7F5C"/>
    <w:rsid w:val="0044536F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7340C2"/>
    <w:rsid w:val="00783DF0"/>
    <w:rsid w:val="007A3219"/>
    <w:rsid w:val="007A4975"/>
    <w:rsid w:val="008426B4"/>
    <w:rsid w:val="00866BFD"/>
    <w:rsid w:val="008A6431"/>
    <w:rsid w:val="008D7BF0"/>
    <w:rsid w:val="00937FEB"/>
    <w:rsid w:val="00976651"/>
    <w:rsid w:val="0098351A"/>
    <w:rsid w:val="00984CE1"/>
    <w:rsid w:val="00995919"/>
    <w:rsid w:val="009C7760"/>
    <w:rsid w:val="009E0164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0B3B"/>
    <w:rsid w:val="00B03208"/>
    <w:rsid w:val="00B12D26"/>
    <w:rsid w:val="00B20279"/>
    <w:rsid w:val="00B730A7"/>
    <w:rsid w:val="00BA3593"/>
    <w:rsid w:val="00BD3208"/>
    <w:rsid w:val="00BD72AD"/>
    <w:rsid w:val="00C218BD"/>
    <w:rsid w:val="00C3505E"/>
    <w:rsid w:val="00C4224F"/>
    <w:rsid w:val="00C426BE"/>
    <w:rsid w:val="00CA4098"/>
    <w:rsid w:val="00CC3A72"/>
    <w:rsid w:val="00CE681C"/>
    <w:rsid w:val="00D22221"/>
    <w:rsid w:val="00D56905"/>
    <w:rsid w:val="00D6757C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01E2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54237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Belinda Guest</cp:lastModifiedBy>
  <cp:revision>6</cp:revision>
  <dcterms:created xsi:type="dcterms:W3CDTF">2018-03-09T02:15:00Z</dcterms:created>
  <dcterms:modified xsi:type="dcterms:W3CDTF">2018-03-09T02:21:00Z</dcterms:modified>
</cp:coreProperties>
</file>