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15C5" w14:textId="688AC3BB" w:rsidR="003F0E3D" w:rsidRPr="00B60342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103093994"/>
      <w:r w:rsidRPr="00B60342">
        <w:rPr>
          <w:rFonts w:ascii="Arial" w:hAnsi="Arial" w:cs="Arial"/>
          <w:b/>
          <w:sz w:val="20"/>
          <w:szCs w:val="20"/>
        </w:rPr>
        <w:t>Presentation title</w:t>
      </w:r>
      <w:r w:rsidR="00C77CAB">
        <w:rPr>
          <w:rFonts w:ascii="Arial" w:hAnsi="Arial" w:cs="Arial"/>
          <w:b/>
          <w:sz w:val="20"/>
          <w:szCs w:val="20"/>
        </w:rPr>
        <w:t xml:space="preserve"> </w:t>
      </w:r>
    </w:p>
    <w:p w14:paraId="02B9E02C" w14:textId="7D367E23" w:rsidR="27686057" w:rsidRDefault="00251E52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</w:t>
      </w:r>
      <w:proofErr w:type="gramStart"/>
      <w:r>
        <w:rPr>
          <w:rFonts w:ascii="Arial" w:hAnsi="Arial" w:cs="Arial"/>
          <w:sz w:val="20"/>
          <w:szCs w:val="20"/>
        </w:rPr>
        <w:t>Fellow</w:t>
      </w:r>
      <w:r w:rsidR="00367089">
        <w:rPr>
          <w:rFonts w:ascii="Arial" w:hAnsi="Arial" w:cs="Arial"/>
          <w:sz w:val="20"/>
          <w:szCs w:val="20"/>
        </w:rPr>
        <w:t>s’</w:t>
      </w:r>
      <w:proofErr w:type="gramEnd"/>
      <w:r w:rsidR="009A2272">
        <w:rPr>
          <w:rFonts w:ascii="Arial" w:hAnsi="Arial" w:cs="Arial"/>
          <w:sz w:val="20"/>
          <w:szCs w:val="20"/>
        </w:rPr>
        <w:t xml:space="preserve"> as GP supervisors</w:t>
      </w:r>
      <w:r w:rsidR="009A2272">
        <w:rPr>
          <w:rStyle w:val="CommentReference"/>
        </w:rPr>
        <w:t xml:space="preserve">: </w:t>
      </w:r>
      <w:r w:rsidR="00367089">
        <w:rPr>
          <w:rFonts w:ascii="Arial" w:hAnsi="Arial" w:cs="Arial"/>
          <w:sz w:val="20"/>
          <w:szCs w:val="20"/>
        </w:rPr>
        <w:t>barriers,</w:t>
      </w:r>
      <w:r w:rsidR="009A2272">
        <w:rPr>
          <w:rFonts w:ascii="Arial" w:hAnsi="Arial" w:cs="Arial"/>
          <w:sz w:val="20"/>
          <w:szCs w:val="20"/>
        </w:rPr>
        <w:t xml:space="preserve"> </w:t>
      </w:r>
      <w:r w:rsidR="00367089">
        <w:rPr>
          <w:rFonts w:ascii="Arial" w:hAnsi="Arial" w:cs="Arial"/>
          <w:sz w:val="20"/>
          <w:szCs w:val="20"/>
        </w:rPr>
        <w:t>enablers and incentives</w:t>
      </w:r>
      <w:r w:rsidR="003F0E3D">
        <w:rPr>
          <w:rFonts w:ascii="Arial" w:hAnsi="Arial" w:cs="Arial"/>
          <w:sz w:val="20"/>
          <w:szCs w:val="20"/>
        </w:rPr>
        <w:t xml:space="preserve"> </w:t>
      </w:r>
    </w:p>
    <w:p w14:paraId="387E481A" w14:textId="77777777" w:rsidR="00251E52" w:rsidRPr="00B60342" w:rsidRDefault="00251E52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>
        <w:rPr>
          <w:rFonts w:ascii="Arial" w:hAnsi="Arial" w:cs="Arial"/>
          <w:b/>
          <w:bCs/>
          <w:sz w:val="20"/>
          <w:szCs w:val="20"/>
        </w:rPr>
        <w:t>, important</w:t>
      </w:r>
      <w:r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6D24060A" w14:textId="020F70C2" w:rsidR="000C3FFD" w:rsidRDefault="00B3789F" w:rsidP="005F00C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103094140"/>
      <w:r>
        <w:rPr>
          <w:rFonts w:ascii="Arial" w:hAnsi="Arial" w:cs="Arial"/>
          <w:sz w:val="20"/>
          <w:szCs w:val="20"/>
        </w:rPr>
        <w:t xml:space="preserve">This research </w:t>
      </w:r>
      <w:r w:rsidR="000C3FFD">
        <w:rPr>
          <w:rFonts w:ascii="Arial" w:hAnsi="Arial" w:cs="Arial"/>
          <w:sz w:val="20"/>
          <w:szCs w:val="20"/>
        </w:rPr>
        <w:t>provides</w:t>
      </w:r>
      <w:r w:rsidR="00DA0630">
        <w:rPr>
          <w:rFonts w:ascii="Arial" w:hAnsi="Arial" w:cs="Arial"/>
          <w:sz w:val="20"/>
          <w:szCs w:val="20"/>
        </w:rPr>
        <w:t xml:space="preserve"> </w:t>
      </w:r>
      <w:r w:rsidR="006725E7">
        <w:rPr>
          <w:rFonts w:ascii="Arial" w:hAnsi="Arial" w:cs="Arial"/>
          <w:sz w:val="20"/>
          <w:szCs w:val="20"/>
        </w:rPr>
        <w:t>first insights into</w:t>
      </w:r>
      <w:r w:rsidR="007739FD">
        <w:rPr>
          <w:rFonts w:ascii="Arial" w:hAnsi="Arial" w:cs="Arial"/>
          <w:sz w:val="20"/>
          <w:szCs w:val="20"/>
        </w:rPr>
        <w:t xml:space="preserve"> </w:t>
      </w:r>
      <w:r w:rsidR="00715D11">
        <w:rPr>
          <w:rFonts w:ascii="Arial" w:hAnsi="Arial" w:cs="Arial"/>
          <w:sz w:val="20"/>
          <w:szCs w:val="20"/>
        </w:rPr>
        <w:t xml:space="preserve">differential </w:t>
      </w:r>
      <w:r w:rsidR="00F379F9">
        <w:rPr>
          <w:rFonts w:ascii="Arial" w:hAnsi="Arial" w:cs="Arial"/>
          <w:sz w:val="20"/>
          <w:szCs w:val="20"/>
        </w:rPr>
        <w:t xml:space="preserve">factors </w:t>
      </w:r>
      <w:r w:rsidR="00FC1915">
        <w:rPr>
          <w:rFonts w:ascii="Arial" w:hAnsi="Arial" w:cs="Arial"/>
          <w:sz w:val="20"/>
          <w:szCs w:val="20"/>
        </w:rPr>
        <w:t xml:space="preserve">and incentives </w:t>
      </w:r>
      <w:r w:rsidR="00F379F9">
        <w:rPr>
          <w:rFonts w:ascii="Arial" w:hAnsi="Arial" w:cs="Arial"/>
          <w:sz w:val="20"/>
          <w:szCs w:val="20"/>
        </w:rPr>
        <w:t>influenc</w:t>
      </w:r>
      <w:r w:rsidR="007739FD">
        <w:rPr>
          <w:rFonts w:ascii="Arial" w:hAnsi="Arial" w:cs="Arial"/>
          <w:sz w:val="20"/>
          <w:szCs w:val="20"/>
        </w:rPr>
        <w:t>ing</w:t>
      </w:r>
      <w:r w:rsidR="00F379F9">
        <w:rPr>
          <w:rFonts w:ascii="Arial" w:hAnsi="Arial" w:cs="Arial"/>
          <w:sz w:val="20"/>
          <w:szCs w:val="20"/>
        </w:rPr>
        <w:t xml:space="preserve"> new fellows</w:t>
      </w:r>
      <w:r w:rsidR="00FC1915">
        <w:rPr>
          <w:rFonts w:ascii="Arial" w:hAnsi="Arial" w:cs="Arial"/>
          <w:sz w:val="20"/>
          <w:szCs w:val="20"/>
        </w:rPr>
        <w:t xml:space="preserve">’ career decisions </w:t>
      </w:r>
      <w:r w:rsidR="00715D11">
        <w:rPr>
          <w:rFonts w:ascii="Arial" w:hAnsi="Arial" w:cs="Arial"/>
          <w:sz w:val="20"/>
          <w:szCs w:val="20"/>
        </w:rPr>
        <w:t>on becoming</w:t>
      </w:r>
      <w:r w:rsidR="00FC1915">
        <w:rPr>
          <w:rFonts w:ascii="Arial" w:hAnsi="Arial" w:cs="Arial"/>
          <w:sz w:val="20"/>
          <w:szCs w:val="20"/>
        </w:rPr>
        <w:t xml:space="preserve"> a GP </w:t>
      </w:r>
      <w:r w:rsidR="00715D11">
        <w:rPr>
          <w:rFonts w:ascii="Arial" w:hAnsi="Arial" w:cs="Arial"/>
          <w:sz w:val="20"/>
          <w:szCs w:val="20"/>
        </w:rPr>
        <w:t>S</w:t>
      </w:r>
      <w:r w:rsidR="00FC1915">
        <w:rPr>
          <w:rFonts w:ascii="Arial" w:hAnsi="Arial" w:cs="Arial"/>
          <w:sz w:val="20"/>
          <w:szCs w:val="20"/>
        </w:rPr>
        <w:t>upervisor</w:t>
      </w:r>
      <w:r w:rsidR="00715D11">
        <w:rPr>
          <w:rFonts w:ascii="Arial" w:hAnsi="Arial" w:cs="Arial"/>
          <w:sz w:val="20"/>
          <w:szCs w:val="20"/>
        </w:rPr>
        <w:t xml:space="preserve"> (GPS)</w:t>
      </w:r>
      <w:r w:rsidR="005266D5">
        <w:rPr>
          <w:rFonts w:ascii="Arial" w:hAnsi="Arial" w:cs="Arial"/>
          <w:sz w:val="20"/>
          <w:szCs w:val="20"/>
        </w:rPr>
        <w:t xml:space="preserve"> </w:t>
      </w:r>
      <w:r w:rsidR="00516B3D">
        <w:rPr>
          <w:rFonts w:ascii="Arial" w:hAnsi="Arial" w:cs="Arial"/>
          <w:sz w:val="20"/>
          <w:szCs w:val="20"/>
        </w:rPr>
        <w:t>or Rural Generalist Supervisor</w:t>
      </w:r>
      <w:r w:rsidR="00715D11">
        <w:rPr>
          <w:rFonts w:ascii="Arial" w:hAnsi="Arial" w:cs="Arial"/>
          <w:sz w:val="20"/>
          <w:szCs w:val="20"/>
        </w:rPr>
        <w:t xml:space="preserve"> (RGS) </w:t>
      </w:r>
      <w:r w:rsidR="003F0E3D">
        <w:rPr>
          <w:rFonts w:ascii="Arial" w:hAnsi="Arial" w:cs="Arial"/>
          <w:sz w:val="20"/>
          <w:szCs w:val="20"/>
        </w:rPr>
        <w:t xml:space="preserve">addressing </w:t>
      </w:r>
      <w:r w:rsidR="007739FD">
        <w:rPr>
          <w:rFonts w:ascii="Arial" w:hAnsi="Arial" w:cs="Arial"/>
          <w:sz w:val="20"/>
          <w:szCs w:val="20"/>
        </w:rPr>
        <w:t>a</w:t>
      </w:r>
      <w:r w:rsidR="003F0E3D" w:rsidRPr="00A92BDF">
        <w:rPr>
          <w:rFonts w:ascii="Arial" w:hAnsi="Arial" w:cs="Arial"/>
          <w:sz w:val="20"/>
          <w:szCs w:val="20"/>
        </w:rPr>
        <w:t xml:space="preserve"> research </w:t>
      </w:r>
      <w:r w:rsidR="007739FD" w:rsidRPr="00A92BDF">
        <w:rPr>
          <w:rFonts w:ascii="Arial" w:hAnsi="Arial" w:cs="Arial"/>
          <w:sz w:val="20"/>
          <w:szCs w:val="20"/>
        </w:rPr>
        <w:t>priority</w:t>
      </w:r>
      <w:r w:rsidR="007739FD">
        <w:rPr>
          <w:rFonts w:ascii="Arial" w:hAnsi="Arial" w:cs="Arial"/>
          <w:sz w:val="20"/>
          <w:szCs w:val="20"/>
        </w:rPr>
        <w:t xml:space="preserve"> </w:t>
      </w:r>
      <w:r w:rsidR="007739FD" w:rsidRPr="00A92BDF">
        <w:rPr>
          <w:rFonts w:ascii="Arial" w:hAnsi="Arial" w:cs="Arial"/>
          <w:sz w:val="20"/>
          <w:szCs w:val="20"/>
        </w:rPr>
        <w:t>“</w:t>
      </w:r>
      <w:r w:rsidR="003F0E3D" w:rsidRPr="00A92BDF">
        <w:rPr>
          <w:rFonts w:ascii="Arial" w:hAnsi="Arial" w:cs="Arial"/>
          <w:sz w:val="20"/>
          <w:szCs w:val="20"/>
        </w:rPr>
        <w:t>General Practice training: Workforce and sustainability”.</w:t>
      </w:r>
      <w:r w:rsidR="003F0E3D">
        <w:rPr>
          <w:rFonts w:ascii="Arial" w:hAnsi="Arial" w:cs="Arial"/>
          <w:sz w:val="20"/>
          <w:szCs w:val="20"/>
        </w:rPr>
        <w:t xml:space="preserve"> </w:t>
      </w:r>
    </w:p>
    <w:p w14:paraId="1EDBE56C" w14:textId="6A3FF70B" w:rsidR="00A92BDF" w:rsidRDefault="00A92BDF" w:rsidP="005F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2BDF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11B6027D" w14:textId="77777777" w:rsidR="00A0653E" w:rsidRPr="00B60342" w:rsidRDefault="00A0653E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351E4233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78E0453B" w14:textId="774076C3" w:rsidR="003E62B0" w:rsidRDefault="003E62B0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CE2E08">
        <w:rPr>
          <w:rFonts w:ascii="Arial" w:hAnsi="Arial" w:cs="Arial"/>
          <w:sz w:val="20"/>
          <w:szCs w:val="20"/>
        </w:rPr>
        <w:t xml:space="preserve">  </w:t>
      </w:r>
      <w:r w:rsidR="008D3281">
        <w:rPr>
          <w:rFonts w:ascii="Arial" w:hAnsi="Arial" w:cs="Arial"/>
          <w:sz w:val="20"/>
          <w:szCs w:val="20"/>
        </w:rPr>
        <w:t xml:space="preserve">This research provides insights </w:t>
      </w:r>
      <w:r w:rsidR="00CE2E08">
        <w:rPr>
          <w:rFonts w:ascii="Arial" w:hAnsi="Arial" w:cs="Arial"/>
          <w:sz w:val="20"/>
          <w:szCs w:val="20"/>
        </w:rPr>
        <w:t xml:space="preserve">into </w:t>
      </w:r>
      <w:r w:rsidR="008D3281">
        <w:rPr>
          <w:rFonts w:ascii="Arial" w:hAnsi="Arial" w:cs="Arial"/>
          <w:sz w:val="20"/>
          <w:szCs w:val="20"/>
        </w:rPr>
        <w:t>New Fellows’ perspectives</w:t>
      </w:r>
      <w:r w:rsidR="00C77CAB">
        <w:rPr>
          <w:rFonts w:ascii="Arial" w:hAnsi="Arial" w:cs="Arial"/>
          <w:sz w:val="20"/>
          <w:szCs w:val="20"/>
        </w:rPr>
        <w:t xml:space="preserve"> </w:t>
      </w:r>
      <w:r w:rsidR="008D3281">
        <w:rPr>
          <w:rFonts w:ascii="Arial" w:hAnsi="Arial" w:cs="Arial"/>
          <w:sz w:val="20"/>
          <w:szCs w:val="20"/>
        </w:rPr>
        <w:t xml:space="preserve">on </w:t>
      </w:r>
      <w:r w:rsidR="00C77CAB">
        <w:rPr>
          <w:rFonts w:ascii="Arial" w:hAnsi="Arial" w:cs="Arial"/>
          <w:sz w:val="20"/>
          <w:szCs w:val="20"/>
        </w:rPr>
        <w:t>becom</w:t>
      </w:r>
      <w:r w:rsidR="008D3281">
        <w:rPr>
          <w:rFonts w:ascii="Arial" w:hAnsi="Arial" w:cs="Arial"/>
          <w:sz w:val="20"/>
          <w:szCs w:val="20"/>
        </w:rPr>
        <w:t xml:space="preserve">ing </w:t>
      </w:r>
      <w:r w:rsidR="00C77CAB">
        <w:rPr>
          <w:rFonts w:ascii="Arial" w:hAnsi="Arial" w:cs="Arial"/>
          <w:sz w:val="20"/>
          <w:szCs w:val="20"/>
        </w:rPr>
        <w:t>GP supervisors</w:t>
      </w:r>
    </w:p>
    <w:p w14:paraId="3ACB5B10" w14:textId="738C2E88" w:rsidR="003E62B0" w:rsidRDefault="003E62B0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C77CAB">
        <w:rPr>
          <w:rFonts w:ascii="Arial" w:hAnsi="Arial" w:cs="Arial"/>
          <w:sz w:val="20"/>
          <w:szCs w:val="20"/>
        </w:rPr>
        <w:t xml:space="preserve">  </w:t>
      </w:r>
      <w:r w:rsidR="004A56C6">
        <w:rPr>
          <w:rFonts w:ascii="Arial" w:hAnsi="Arial" w:cs="Arial"/>
          <w:sz w:val="20"/>
          <w:szCs w:val="20"/>
        </w:rPr>
        <w:t xml:space="preserve">Motivations to become a GP supervisor are </w:t>
      </w:r>
      <w:r w:rsidR="008D3281">
        <w:rPr>
          <w:rFonts w:ascii="Arial" w:hAnsi="Arial" w:cs="Arial"/>
          <w:sz w:val="20"/>
          <w:szCs w:val="20"/>
        </w:rPr>
        <w:t>common across urban and rural participants</w:t>
      </w:r>
    </w:p>
    <w:p w14:paraId="15EF11EF" w14:textId="60071330" w:rsidR="003E62B0" w:rsidRDefault="003E62B0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C77CAB">
        <w:rPr>
          <w:rFonts w:ascii="Arial" w:hAnsi="Arial" w:cs="Arial"/>
          <w:sz w:val="20"/>
          <w:szCs w:val="20"/>
        </w:rPr>
        <w:t xml:space="preserve">  </w:t>
      </w:r>
      <w:r w:rsidR="004A56C6">
        <w:rPr>
          <w:rFonts w:ascii="Arial" w:hAnsi="Arial" w:cs="Arial"/>
          <w:sz w:val="20"/>
          <w:szCs w:val="20"/>
        </w:rPr>
        <w:t>Barriers, enablers and incentives can be considered from an individual, practice and systems context</w:t>
      </w:r>
      <w:r w:rsidR="00471532">
        <w:rPr>
          <w:rFonts w:ascii="Arial" w:hAnsi="Arial" w:cs="Arial"/>
          <w:sz w:val="20"/>
          <w:szCs w:val="20"/>
        </w:rPr>
        <w:t>.</w:t>
      </w:r>
      <w:r w:rsidR="008D3281">
        <w:rPr>
          <w:rFonts w:ascii="Arial" w:hAnsi="Arial" w:cs="Arial"/>
          <w:sz w:val="20"/>
          <w:szCs w:val="20"/>
        </w:rPr>
        <w:t xml:space="preserve">  Some issues are unique to rural context</w:t>
      </w:r>
      <w:r w:rsidR="00DA0630">
        <w:rPr>
          <w:rFonts w:ascii="Arial" w:hAnsi="Arial" w:cs="Arial"/>
          <w:sz w:val="20"/>
          <w:szCs w:val="20"/>
        </w:rPr>
        <w:t>.</w:t>
      </w:r>
    </w:p>
    <w:p w14:paraId="5F890D2E" w14:textId="77777777" w:rsidR="003E62B0" w:rsidRDefault="003E62B0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7545D1" w14:textId="77777777" w:rsidR="006F007C" w:rsidRDefault="006F007C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B60342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Background</w:t>
      </w:r>
    </w:p>
    <w:p w14:paraId="3E9AFB41" w14:textId="2CBD3E3B" w:rsidR="001F36B2" w:rsidRDefault="004A0043" w:rsidP="003730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“apprenticeship” model is a critical component of </w:t>
      </w:r>
      <w:r w:rsidR="00C77CAB">
        <w:rPr>
          <w:rFonts w:ascii="Arial" w:hAnsi="Arial" w:cs="Arial"/>
          <w:sz w:val="20"/>
          <w:szCs w:val="20"/>
        </w:rPr>
        <w:t>vocational</w:t>
      </w:r>
      <w:r>
        <w:rPr>
          <w:rFonts w:ascii="Arial" w:hAnsi="Arial" w:cs="Arial"/>
          <w:sz w:val="20"/>
          <w:szCs w:val="20"/>
        </w:rPr>
        <w:t xml:space="preserve"> GP training. </w:t>
      </w:r>
      <w:r w:rsidR="003730D4" w:rsidRPr="009B0FF9">
        <w:rPr>
          <w:rFonts w:ascii="Arial" w:hAnsi="Arial" w:cs="Arial"/>
          <w:sz w:val="20"/>
          <w:szCs w:val="20"/>
        </w:rPr>
        <w:t xml:space="preserve">An adequate supply of </w:t>
      </w:r>
      <w:r w:rsidR="00233826">
        <w:rPr>
          <w:rFonts w:ascii="Arial" w:hAnsi="Arial" w:cs="Arial"/>
          <w:sz w:val="20"/>
          <w:szCs w:val="20"/>
        </w:rPr>
        <w:t>GP</w:t>
      </w:r>
      <w:r w:rsidR="00715D11">
        <w:rPr>
          <w:rFonts w:ascii="Arial" w:hAnsi="Arial" w:cs="Arial"/>
          <w:sz w:val="20"/>
          <w:szCs w:val="20"/>
        </w:rPr>
        <w:t>S</w:t>
      </w:r>
      <w:r w:rsidR="003730D4" w:rsidRPr="009B0FF9">
        <w:rPr>
          <w:rFonts w:ascii="Arial" w:hAnsi="Arial" w:cs="Arial"/>
          <w:sz w:val="20"/>
          <w:szCs w:val="20"/>
        </w:rPr>
        <w:t xml:space="preserve"> is fundamental to </w:t>
      </w:r>
      <w:r>
        <w:rPr>
          <w:rFonts w:ascii="Arial" w:hAnsi="Arial" w:cs="Arial"/>
          <w:sz w:val="20"/>
          <w:szCs w:val="20"/>
        </w:rPr>
        <w:t>the sustainability of General Practice training into the future. R</w:t>
      </w:r>
      <w:r w:rsidR="003730D4" w:rsidRPr="0061424F">
        <w:rPr>
          <w:rFonts w:ascii="Arial" w:hAnsi="Arial" w:cs="Arial"/>
          <w:sz w:val="20"/>
          <w:szCs w:val="20"/>
        </w:rPr>
        <w:t>ecruitment and retention of GP</w:t>
      </w:r>
      <w:r w:rsidR="00233826">
        <w:rPr>
          <w:rFonts w:ascii="Arial" w:hAnsi="Arial" w:cs="Arial"/>
          <w:sz w:val="20"/>
          <w:szCs w:val="20"/>
        </w:rPr>
        <w:t>S</w:t>
      </w:r>
      <w:r w:rsidR="003730D4" w:rsidRPr="0061424F">
        <w:rPr>
          <w:rFonts w:ascii="Arial" w:hAnsi="Arial" w:cs="Arial"/>
          <w:sz w:val="20"/>
          <w:szCs w:val="20"/>
        </w:rPr>
        <w:t xml:space="preserve"> is a</w:t>
      </w:r>
      <w:r w:rsidR="003730D4">
        <w:rPr>
          <w:rFonts w:ascii="Arial" w:hAnsi="Arial" w:cs="Arial"/>
          <w:sz w:val="20"/>
          <w:szCs w:val="20"/>
        </w:rPr>
        <w:t>n ongoing</w:t>
      </w:r>
      <w:r w:rsidR="003730D4" w:rsidRPr="0061424F">
        <w:rPr>
          <w:rFonts w:ascii="Arial" w:hAnsi="Arial" w:cs="Arial"/>
          <w:sz w:val="20"/>
          <w:szCs w:val="20"/>
        </w:rPr>
        <w:t xml:space="preserve"> challenge</w:t>
      </w:r>
      <w:r>
        <w:rPr>
          <w:rFonts w:ascii="Arial" w:hAnsi="Arial" w:cs="Arial"/>
          <w:sz w:val="20"/>
          <w:szCs w:val="20"/>
        </w:rPr>
        <w:t xml:space="preserve"> especially in rural and remote communities</w:t>
      </w:r>
      <w:r w:rsidR="003F0E3D">
        <w:rPr>
          <w:rFonts w:ascii="Arial" w:hAnsi="Arial" w:cs="Arial"/>
          <w:sz w:val="20"/>
          <w:szCs w:val="20"/>
        </w:rPr>
        <w:t xml:space="preserve">.  </w:t>
      </w:r>
      <w:r w:rsidR="006725E7" w:rsidRPr="00A92BDF">
        <w:rPr>
          <w:rFonts w:ascii="Arial" w:hAnsi="Arial" w:cs="Arial"/>
          <w:sz w:val="20"/>
          <w:szCs w:val="20"/>
        </w:rPr>
        <w:t xml:space="preserve">Exploring </w:t>
      </w:r>
      <w:r w:rsidR="00150137" w:rsidRPr="00524969">
        <w:rPr>
          <w:rFonts w:ascii="Arial" w:hAnsi="Arial" w:cs="Arial"/>
          <w:sz w:val="20"/>
          <w:szCs w:val="20"/>
        </w:rPr>
        <w:t>what influences the transition of early career GPs to become a GP</w:t>
      </w:r>
      <w:r w:rsidR="00150137">
        <w:rPr>
          <w:rFonts w:ascii="Arial" w:hAnsi="Arial" w:cs="Arial"/>
          <w:sz w:val="20"/>
          <w:szCs w:val="20"/>
        </w:rPr>
        <w:t>S</w:t>
      </w:r>
      <w:r w:rsidR="00150137" w:rsidRPr="00524969">
        <w:rPr>
          <w:rFonts w:ascii="Arial" w:hAnsi="Arial" w:cs="Arial"/>
          <w:sz w:val="20"/>
          <w:szCs w:val="20"/>
        </w:rPr>
        <w:t xml:space="preserve"> or </w:t>
      </w:r>
      <w:r w:rsidR="00150137">
        <w:rPr>
          <w:rFonts w:ascii="Arial" w:hAnsi="Arial" w:cs="Arial"/>
          <w:sz w:val="20"/>
          <w:szCs w:val="20"/>
        </w:rPr>
        <w:t>RGS</w:t>
      </w:r>
      <w:r w:rsidR="006725E7" w:rsidRPr="00A92BDF">
        <w:rPr>
          <w:rFonts w:ascii="Arial" w:hAnsi="Arial" w:cs="Arial"/>
          <w:sz w:val="20"/>
          <w:szCs w:val="20"/>
        </w:rPr>
        <w:t xml:space="preserve"> has been recognised as an important research gap</w:t>
      </w:r>
      <w:r w:rsidR="006725E7">
        <w:rPr>
          <w:rFonts w:ascii="Arial" w:hAnsi="Arial" w:cs="Arial"/>
          <w:sz w:val="20"/>
          <w:szCs w:val="20"/>
        </w:rPr>
        <w:t>.</w:t>
      </w:r>
    </w:p>
    <w:p w14:paraId="70A83B4A" w14:textId="77777777" w:rsidR="003730D4" w:rsidRDefault="003730D4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594699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03F599AF" w14:textId="11E5F4EB" w:rsidR="00D273AA" w:rsidRDefault="004A0043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90C57" w:rsidRPr="00D90C57">
        <w:rPr>
          <w:rFonts w:ascii="Arial" w:hAnsi="Arial" w:cs="Arial"/>
          <w:sz w:val="20"/>
          <w:szCs w:val="20"/>
        </w:rPr>
        <w:t xml:space="preserve">o identify </w:t>
      </w:r>
      <w:r w:rsidR="00E86844">
        <w:rPr>
          <w:rFonts w:ascii="Arial" w:hAnsi="Arial" w:cs="Arial"/>
          <w:sz w:val="20"/>
          <w:szCs w:val="20"/>
        </w:rPr>
        <w:t xml:space="preserve">and compare </w:t>
      </w:r>
      <w:r w:rsidR="00D90C57" w:rsidRPr="00D90C57">
        <w:rPr>
          <w:rFonts w:ascii="Arial" w:hAnsi="Arial" w:cs="Arial"/>
          <w:sz w:val="20"/>
          <w:szCs w:val="20"/>
        </w:rPr>
        <w:t>the barriers</w:t>
      </w:r>
      <w:r w:rsidR="00E705CE">
        <w:rPr>
          <w:rFonts w:ascii="Arial" w:hAnsi="Arial" w:cs="Arial"/>
          <w:sz w:val="20"/>
          <w:szCs w:val="20"/>
        </w:rPr>
        <w:t xml:space="preserve">, </w:t>
      </w:r>
      <w:r w:rsidR="00F018D6" w:rsidRPr="00D90C57">
        <w:rPr>
          <w:rFonts w:ascii="Arial" w:hAnsi="Arial" w:cs="Arial"/>
          <w:sz w:val="20"/>
          <w:szCs w:val="20"/>
        </w:rPr>
        <w:t>enablers,</w:t>
      </w:r>
      <w:r w:rsidR="00E705CE">
        <w:rPr>
          <w:rFonts w:ascii="Arial" w:hAnsi="Arial" w:cs="Arial"/>
          <w:sz w:val="20"/>
          <w:szCs w:val="20"/>
        </w:rPr>
        <w:t xml:space="preserve"> and</w:t>
      </w:r>
      <w:r w:rsidR="00D90C57" w:rsidRPr="00D90C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incentives </w:t>
      </w:r>
      <w:r w:rsidR="00D90C57" w:rsidRPr="00D90C57">
        <w:rPr>
          <w:rFonts w:ascii="Arial" w:hAnsi="Arial" w:cs="Arial"/>
          <w:sz w:val="20"/>
          <w:szCs w:val="20"/>
        </w:rPr>
        <w:t>to becoming a GP Supervisor or Rural Generalist Supervisor, as perceived by new fellows</w:t>
      </w:r>
      <w:r>
        <w:rPr>
          <w:rFonts w:ascii="Arial" w:hAnsi="Arial" w:cs="Arial"/>
          <w:sz w:val="20"/>
          <w:szCs w:val="20"/>
        </w:rPr>
        <w:t xml:space="preserve">. </w:t>
      </w:r>
      <w:r w:rsidR="00F018D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his research aims</w:t>
      </w:r>
      <w:r w:rsidR="00D90C57" w:rsidRPr="00D90C57">
        <w:rPr>
          <w:rFonts w:ascii="Arial" w:hAnsi="Arial" w:cs="Arial"/>
          <w:sz w:val="20"/>
          <w:szCs w:val="20"/>
        </w:rPr>
        <w:t xml:space="preserve"> to inform recommendations </w:t>
      </w:r>
      <w:r>
        <w:rPr>
          <w:rFonts w:ascii="Arial" w:hAnsi="Arial" w:cs="Arial"/>
          <w:sz w:val="20"/>
          <w:szCs w:val="20"/>
        </w:rPr>
        <w:t>promot</w:t>
      </w:r>
      <w:r w:rsidR="00F018D6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the recruitment and retention of GP supervisors. </w:t>
      </w:r>
    </w:p>
    <w:p w14:paraId="375F694D" w14:textId="77777777" w:rsidR="00D90C57" w:rsidRPr="00B60342" w:rsidRDefault="00D90C57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B60342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Method</w:t>
      </w:r>
    </w:p>
    <w:p w14:paraId="7FC7CF40" w14:textId="65D4DA10" w:rsidR="005F00CA" w:rsidRDefault="00EB4514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4514">
        <w:rPr>
          <w:rFonts w:ascii="Arial" w:hAnsi="Arial" w:cs="Arial"/>
          <w:sz w:val="20"/>
          <w:szCs w:val="20"/>
        </w:rPr>
        <w:t xml:space="preserve">A qualitative approach using focus group discussions </w:t>
      </w:r>
      <w:r w:rsidR="00E37AE7">
        <w:rPr>
          <w:rFonts w:ascii="Arial" w:hAnsi="Arial" w:cs="Arial"/>
          <w:sz w:val="20"/>
          <w:szCs w:val="20"/>
        </w:rPr>
        <w:t>a</w:t>
      </w:r>
      <w:r w:rsidR="00415BFD">
        <w:rPr>
          <w:rFonts w:ascii="Arial" w:hAnsi="Arial" w:cs="Arial"/>
          <w:sz w:val="20"/>
          <w:szCs w:val="20"/>
        </w:rPr>
        <w:t>nd</w:t>
      </w:r>
      <w:r w:rsidR="00CE3991">
        <w:rPr>
          <w:rFonts w:ascii="Arial" w:hAnsi="Arial" w:cs="Arial"/>
          <w:sz w:val="20"/>
          <w:szCs w:val="20"/>
        </w:rPr>
        <w:t xml:space="preserve"> semi-structured interviews </w:t>
      </w:r>
      <w:r>
        <w:rPr>
          <w:rFonts w:ascii="Arial" w:hAnsi="Arial" w:cs="Arial"/>
          <w:sz w:val="20"/>
          <w:szCs w:val="20"/>
        </w:rPr>
        <w:t>was</w:t>
      </w:r>
      <w:r w:rsidRPr="00EB4514">
        <w:rPr>
          <w:rFonts w:ascii="Arial" w:hAnsi="Arial" w:cs="Arial"/>
          <w:sz w:val="20"/>
          <w:szCs w:val="20"/>
        </w:rPr>
        <w:t xml:space="preserve"> adopted</w:t>
      </w:r>
      <w:r w:rsidR="00615D26">
        <w:rPr>
          <w:rFonts w:ascii="Arial" w:hAnsi="Arial" w:cs="Arial"/>
          <w:sz w:val="20"/>
          <w:szCs w:val="20"/>
        </w:rPr>
        <w:t xml:space="preserve">. </w:t>
      </w:r>
      <w:r w:rsidR="00A826C8">
        <w:rPr>
          <w:rFonts w:ascii="Arial" w:hAnsi="Arial" w:cs="Arial"/>
          <w:sz w:val="20"/>
          <w:szCs w:val="20"/>
        </w:rPr>
        <w:t>New fellows</w:t>
      </w:r>
      <w:r w:rsidR="00E86844">
        <w:rPr>
          <w:rFonts w:ascii="Arial" w:hAnsi="Arial" w:cs="Arial"/>
          <w:sz w:val="20"/>
          <w:szCs w:val="20"/>
        </w:rPr>
        <w:t xml:space="preserve"> </w:t>
      </w:r>
      <w:r w:rsidR="00F379F9">
        <w:rPr>
          <w:rFonts w:ascii="Arial" w:hAnsi="Arial" w:cs="Arial"/>
          <w:sz w:val="20"/>
          <w:szCs w:val="20"/>
        </w:rPr>
        <w:t>(</w:t>
      </w:r>
      <w:r w:rsidR="00F379F9" w:rsidRPr="00662C64">
        <w:rPr>
          <w:rFonts w:ascii="Arial" w:hAnsi="Arial" w:cs="Arial"/>
          <w:sz w:val="20"/>
          <w:szCs w:val="20"/>
          <w:u w:val="single"/>
        </w:rPr>
        <w:t>&lt;</w:t>
      </w:r>
      <w:r w:rsidR="00F379F9">
        <w:rPr>
          <w:rFonts w:ascii="Arial" w:hAnsi="Arial" w:cs="Arial"/>
          <w:sz w:val="20"/>
          <w:szCs w:val="20"/>
        </w:rPr>
        <w:t xml:space="preserve"> 5 years post-fellowship) </w:t>
      </w:r>
      <w:r w:rsidR="00E86844">
        <w:rPr>
          <w:rFonts w:ascii="Arial" w:hAnsi="Arial" w:cs="Arial"/>
          <w:sz w:val="20"/>
          <w:szCs w:val="20"/>
        </w:rPr>
        <w:t>on both general and rural generalist pathways</w:t>
      </w:r>
      <w:r w:rsidR="00A826C8">
        <w:rPr>
          <w:rFonts w:ascii="Arial" w:hAnsi="Arial" w:cs="Arial"/>
          <w:sz w:val="20"/>
          <w:szCs w:val="20"/>
        </w:rPr>
        <w:t xml:space="preserve"> were recruited via email from two RTOs in Queensland</w:t>
      </w:r>
      <w:r w:rsidR="00CE3991">
        <w:rPr>
          <w:rFonts w:ascii="Arial" w:hAnsi="Arial" w:cs="Arial"/>
          <w:sz w:val="20"/>
          <w:szCs w:val="20"/>
        </w:rPr>
        <w:t xml:space="preserve">. </w:t>
      </w:r>
      <w:r w:rsidR="00881317">
        <w:rPr>
          <w:rFonts w:ascii="Arial" w:hAnsi="Arial" w:cs="Arial"/>
          <w:sz w:val="20"/>
          <w:szCs w:val="20"/>
        </w:rPr>
        <w:t>An inductive thematic analysis was</w:t>
      </w:r>
      <w:r w:rsidR="00612B6A">
        <w:rPr>
          <w:rFonts w:ascii="Arial" w:hAnsi="Arial" w:cs="Arial"/>
          <w:sz w:val="20"/>
          <w:szCs w:val="20"/>
        </w:rPr>
        <w:t xml:space="preserve"> conducted. </w:t>
      </w:r>
    </w:p>
    <w:p w14:paraId="4DABF75C" w14:textId="77777777" w:rsidR="00612B6A" w:rsidRDefault="00612B6A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594699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Results</w:t>
      </w:r>
    </w:p>
    <w:p w14:paraId="35E965E5" w14:textId="5C789CFF" w:rsidR="00471532" w:rsidRPr="00B60342" w:rsidRDefault="003F0E3D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Preliminary analysis </w:t>
      </w:r>
      <w:r w:rsidR="00CE2E08">
        <w:rPr>
          <w:rFonts w:ascii="Arial" w:hAnsi="Arial" w:cs="Arial"/>
          <w:sz w:val="20"/>
          <w:szCs w:val="20"/>
        </w:rPr>
        <w:t xml:space="preserve">of results </w:t>
      </w:r>
      <w:proofErr w:type="gramStart"/>
      <w:r>
        <w:rPr>
          <w:rFonts w:ascii="Arial" w:hAnsi="Arial" w:cs="Arial"/>
          <w:sz w:val="20"/>
          <w:szCs w:val="20"/>
        </w:rPr>
        <w:t>show</w:t>
      </w:r>
      <w:proofErr w:type="gramEnd"/>
      <w:r w:rsidR="00471532">
        <w:rPr>
          <w:rFonts w:ascii="Arial" w:hAnsi="Arial" w:cs="Arial"/>
          <w:sz w:val="20"/>
          <w:szCs w:val="20"/>
        </w:rPr>
        <w:t xml:space="preserve"> a range of barriers and enablers at the practice and systems level with some specific</w:t>
      </w:r>
      <w:r w:rsidR="00DA0630">
        <w:rPr>
          <w:rFonts w:ascii="Arial" w:hAnsi="Arial" w:cs="Arial"/>
          <w:sz w:val="20"/>
          <w:szCs w:val="20"/>
        </w:rPr>
        <w:t xml:space="preserve"> to the rural context.</w:t>
      </w:r>
      <w:r w:rsidR="00471532">
        <w:rPr>
          <w:rFonts w:ascii="Arial" w:hAnsi="Arial" w:cs="Arial"/>
          <w:sz w:val="20"/>
          <w:szCs w:val="20"/>
        </w:rPr>
        <w:t xml:space="preserve"> </w:t>
      </w:r>
      <w:r w:rsidR="00DA0630">
        <w:rPr>
          <w:rFonts w:ascii="Arial" w:hAnsi="Arial" w:cs="Arial"/>
          <w:sz w:val="20"/>
          <w:szCs w:val="20"/>
        </w:rPr>
        <w:t>Several</w:t>
      </w:r>
      <w:r w:rsidR="00471532">
        <w:rPr>
          <w:rFonts w:ascii="Arial" w:hAnsi="Arial" w:cs="Arial"/>
          <w:sz w:val="20"/>
          <w:szCs w:val="20"/>
        </w:rPr>
        <w:t xml:space="preserve"> incentives suggested by participants will inform recommendations</w:t>
      </w:r>
      <w:r w:rsidR="00DA0630">
        <w:rPr>
          <w:rFonts w:ascii="Arial" w:hAnsi="Arial" w:cs="Arial"/>
          <w:sz w:val="20"/>
          <w:szCs w:val="20"/>
        </w:rPr>
        <w:t>.</w:t>
      </w:r>
      <w:r w:rsidR="00471532">
        <w:rPr>
          <w:rFonts w:ascii="Arial" w:hAnsi="Arial" w:cs="Arial"/>
          <w:sz w:val="20"/>
          <w:szCs w:val="20"/>
        </w:rPr>
        <w:t xml:space="preserve"> </w:t>
      </w:r>
    </w:p>
    <w:p w14:paraId="79FABA3C" w14:textId="77777777" w:rsidR="00D273AA" w:rsidRPr="00B60342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35ABBB63" w:rsidR="003D6105" w:rsidRPr="00B60342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Discussion</w:t>
      </w:r>
    </w:p>
    <w:p w14:paraId="149BBFEB" w14:textId="64717CE5" w:rsidR="00D273AA" w:rsidRDefault="00CE2E08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research provides insight</w:t>
      </w:r>
      <w:r w:rsidR="00E37AE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into </w:t>
      </w:r>
      <w:r w:rsidR="003F0E3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motivators and barriers to becoming a GP supervisor, from the perspective of current new fellows.  </w:t>
      </w:r>
      <w:r w:rsidR="00471532">
        <w:rPr>
          <w:rFonts w:ascii="Arial" w:hAnsi="Arial" w:cs="Arial"/>
          <w:sz w:val="20"/>
          <w:szCs w:val="20"/>
        </w:rPr>
        <w:t xml:space="preserve"> After a full a</w:t>
      </w:r>
      <w:r w:rsidR="00DA0630">
        <w:rPr>
          <w:rFonts w:ascii="Arial" w:hAnsi="Arial" w:cs="Arial"/>
          <w:sz w:val="20"/>
          <w:szCs w:val="20"/>
        </w:rPr>
        <w:t>nalysis</w:t>
      </w:r>
      <w:r w:rsidR="00E37AE7">
        <w:rPr>
          <w:rFonts w:ascii="Arial" w:hAnsi="Arial" w:cs="Arial"/>
          <w:sz w:val="20"/>
          <w:szCs w:val="20"/>
        </w:rPr>
        <w:t>,</w:t>
      </w:r>
      <w:r w:rsidR="00DA0630">
        <w:rPr>
          <w:rFonts w:ascii="Arial" w:hAnsi="Arial" w:cs="Arial"/>
          <w:sz w:val="20"/>
          <w:szCs w:val="20"/>
        </w:rPr>
        <w:t xml:space="preserve"> the findings </w:t>
      </w:r>
      <w:r w:rsidR="00E37AE7">
        <w:rPr>
          <w:rFonts w:ascii="Arial" w:hAnsi="Arial" w:cs="Arial"/>
          <w:sz w:val="20"/>
          <w:szCs w:val="20"/>
        </w:rPr>
        <w:t xml:space="preserve">and </w:t>
      </w:r>
      <w:r w:rsidR="00DA0630">
        <w:rPr>
          <w:rFonts w:ascii="Arial" w:hAnsi="Arial" w:cs="Arial"/>
          <w:sz w:val="20"/>
          <w:szCs w:val="20"/>
        </w:rPr>
        <w:t>conclusions will be presented.</w:t>
      </w:r>
    </w:p>
    <w:p w14:paraId="07F5A66B" w14:textId="77777777" w:rsidR="005F00CA" w:rsidRDefault="005F00CA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14:paraId="5529127E" w14:textId="77777777" w:rsidR="003C7861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3F5A218C" w14:textId="5FEC89C3" w:rsidR="003C7861" w:rsidRPr="00C353E8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5F62321B" w14:textId="77777777" w:rsidR="003C7861" w:rsidRPr="00B60342" w:rsidRDefault="003C786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C7861" w:rsidRPr="00B6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3579E"/>
    <w:rsid w:val="00045D5C"/>
    <w:rsid w:val="000A2711"/>
    <w:rsid w:val="000C3FFD"/>
    <w:rsid w:val="00102F26"/>
    <w:rsid w:val="00106859"/>
    <w:rsid w:val="001400F0"/>
    <w:rsid w:val="00142FA7"/>
    <w:rsid w:val="00150137"/>
    <w:rsid w:val="001E70AE"/>
    <w:rsid w:val="001F36B2"/>
    <w:rsid w:val="00233826"/>
    <w:rsid w:val="00250A12"/>
    <w:rsid w:val="00251E52"/>
    <w:rsid w:val="00282310"/>
    <w:rsid w:val="00311D70"/>
    <w:rsid w:val="003511AB"/>
    <w:rsid w:val="00367089"/>
    <w:rsid w:val="003730D4"/>
    <w:rsid w:val="003C7861"/>
    <w:rsid w:val="003D6105"/>
    <w:rsid w:val="003E62B0"/>
    <w:rsid w:val="003F0E3D"/>
    <w:rsid w:val="00415BFD"/>
    <w:rsid w:val="00431610"/>
    <w:rsid w:val="00471532"/>
    <w:rsid w:val="004A0043"/>
    <w:rsid w:val="004A56C6"/>
    <w:rsid w:val="004F7224"/>
    <w:rsid w:val="00516B3D"/>
    <w:rsid w:val="00524969"/>
    <w:rsid w:val="005266D5"/>
    <w:rsid w:val="005531CC"/>
    <w:rsid w:val="00594699"/>
    <w:rsid w:val="005F00CA"/>
    <w:rsid w:val="00612B6A"/>
    <w:rsid w:val="0061424F"/>
    <w:rsid w:val="00615D26"/>
    <w:rsid w:val="006240BE"/>
    <w:rsid w:val="00640CEC"/>
    <w:rsid w:val="00662C64"/>
    <w:rsid w:val="006725E7"/>
    <w:rsid w:val="006F007C"/>
    <w:rsid w:val="0070477E"/>
    <w:rsid w:val="00715D11"/>
    <w:rsid w:val="007739FD"/>
    <w:rsid w:val="00841B71"/>
    <w:rsid w:val="00881317"/>
    <w:rsid w:val="008B6FE7"/>
    <w:rsid w:val="008D3281"/>
    <w:rsid w:val="008D3C18"/>
    <w:rsid w:val="00910C24"/>
    <w:rsid w:val="009163D5"/>
    <w:rsid w:val="009A2272"/>
    <w:rsid w:val="009B0FF9"/>
    <w:rsid w:val="009C3EFF"/>
    <w:rsid w:val="00A0653E"/>
    <w:rsid w:val="00A81455"/>
    <w:rsid w:val="00A826C8"/>
    <w:rsid w:val="00A82A96"/>
    <w:rsid w:val="00A85881"/>
    <w:rsid w:val="00A92BDF"/>
    <w:rsid w:val="00AB2562"/>
    <w:rsid w:val="00AB4871"/>
    <w:rsid w:val="00AD26F2"/>
    <w:rsid w:val="00AE0F22"/>
    <w:rsid w:val="00B3789F"/>
    <w:rsid w:val="00B60342"/>
    <w:rsid w:val="00B76E82"/>
    <w:rsid w:val="00BC2C22"/>
    <w:rsid w:val="00C77CAB"/>
    <w:rsid w:val="00C83C18"/>
    <w:rsid w:val="00C93CF9"/>
    <w:rsid w:val="00C940AB"/>
    <w:rsid w:val="00CC0FB8"/>
    <w:rsid w:val="00CE2E08"/>
    <w:rsid w:val="00CE3991"/>
    <w:rsid w:val="00D273AA"/>
    <w:rsid w:val="00D90C57"/>
    <w:rsid w:val="00DA0630"/>
    <w:rsid w:val="00DF7A3A"/>
    <w:rsid w:val="00E21D3C"/>
    <w:rsid w:val="00E317F3"/>
    <w:rsid w:val="00E37AE7"/>
    <w:rsid w:val="00E705CE"/>
    <w:rsid w:val="00E86844"/>
    <w:rsid w:val="00EB4514"/>
    <w:rsid w:val="00EE2BA1"/>
    <w:rsid w:val="00F007E8"/>
    <w:rsid w:val="00F018D6"/>
    <w:rsid w:val="00F03A71"/>
    <w:rsid w:val="00F111CF"/>
    <w:rsid w:val="00F2348A"/>
    <w:rsid w:val="00F31904"/>
    <w:rsid w:val="00F379F9"/>
    <w:rsid w:val="00F469B7"/>
    <w:rsid w:val="00F82E09"/>
    <w:rsid w:val="00F90843"/>
    <w:rsid w:val="00FC1915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3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Rebecca Lock</cp:lastModifiedBy>
  <cp:revision>3</cp:revision>
  <dcterms:created xsi:type="dcterms:W3CDTF">2022-05-10T07:09:00Z</dcterms:created>
  <dcterms:modified xsi:type="dcterms:W3CDTF">2022-05-10T07:35:00Z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