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C716" w14:textId="0EAAE0F3" w:rsidR="00F7569B" w:rsidRPr="00C353E8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Presentation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 xml:space="preserve"> title</w:t>
      </w:r>
    </w:p>
    <w:p w14:paraId="7A55A0F1" w14:textId="3E7504E9" w:rsidR="00A77B40" w:rsidRDefault="005A2D6C" w:rsidP="009D3937">
      <w:pPr>
        <w:pStyle w:val="NoSpacing"/>
        <w:rPr>
          <w:rFonts w:ascii="Arial" w:hAnsi="Arial" w:cs="Arial"/>
          <w:sz w:val="20"/>
          <w:szCs w:val="20"/>
        </w:rPr>
      </w:pPr>
      <w:r w:rsidRPr="005A2D6C">
        <w:rPr>
          <w:rFonts w:ascii="Arial" w:hAnsi="Arial" w:cs="Arial"/>
          <w:sz w:val="20"/>
          <w:szCs w:val="20"/>
        </w:rPr>
        <w:t>Introduction to Point of Care Ultrasound Workshop for Rural GPs</w:t>
      </w:r>
    </w:p>
    <w:p w14:paraId="2A4A4094" w14:textId="77777777" w:rsidR="005A2D6C" w:rsidRPr="00C353E8" w:rsidRDefault="005A2D6C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14B6E655" w14:textId="6CB4C80F" w:rsidR="00F7569B" w:rsidRPr="00C353E8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 xml:space="preserve">Presentation 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>outline</w:t>
      </w:r>
    </w:p>
    <w:p w14:paraId="266781AE" w14:textId="7FED649B" w:rsidR="008B302C" w:rsidRDefault="008B302C" w:rsidP="008B302C">
      <w:pPr>
        <w:pStyle w:val="NoSpacing"/>
        <w:rPr>
          <w:rFonts w:ascii="Arial" w:hAnsi="Arial" w:cs="Arial"/>
          <w:sz w:val="20"/>
          <w:szCs w:val="20"/>
        </w:rPr>
      </w:pPr>
      <w:r w:rsidRPr="008B302C">
        <w:rPr>
          <w:rFonts w:ascii="Arial" w:hAnsi="Arial" w:cs="Arial"/>
          <w:sz w:val="20"/>
          <w:szCs w:val="20"/>
        </w:rPr>
        <w:t>This workshop will help increase your understanding of the applications of point-of-care ultrasound in the diagnostic process. Experts will guide you through the diverse applications of point-of-care ultrasound in rural primary care. You will be introduced to basic techniques using advanced, high-end mobile ultrasound equipment provided by our sponsor GE Healthcare.</w:t>
      </w:r>
    </w:p>
    <w:p w14:paraId="51398A3D" w14:textId="77777777" w:rsidR="008B302C" w:rsidRPr="008B302C" w:rsidRDefault="008B302C" w:rsidP="008B302C">
      <w:pPr>
        <w:pStyle w:val="NoSpacing"/>
        <w:rPr>
          <w:rFonts w:ascii="Arial" w:hAnsi="Arial" w:cs="Arial"/>
          <w:sz w:val="20"/>
          <w:szCs w:val="20"/>
        </w:rPr>
      </w:pPr>
    </w:p>
    <w:p w14:paraId="6BE6BDAF" w14:textId="6321DC3B" w:rsidR="008B302C" w:rsidRPr="008B302C" w:rsidRDefault="00D35A11" w:rsidP="008B302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B302C" w:rsidRPr="008B302C">
        <w:rPr>
          <w:rFonts w:ascii="Arial" w:hAnsi="Arial" w:cs="Arial"/>
          <w:sz w:val="20"/>
          <w:szCs w:val="20"/>
        </w:rPr>
        <w:t>articipants will rotate through six ultrasound skills stations:</w:t>
      </w:r>
    </w:p>
    <w:p w14:paraId="0E07DBBD" w14:textId="638AB9B1" w:rsidR="008B302C" w:rsidRPr="008B302C" w:rsidRDefault="008B302C" w:rsidP="008B302C">
      <w:pPr>
        <w:pStyle w:val="NoSpacing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8B302C">
        <w:rPr>
          <w:rFonts w:ascii="Arial" w:hAnsi="Arial" w:cs="Arial"/>
          <w:sz w:val="20"/>
          <w:szCs w:val="20"/>
        </w:rPr>
        <w:t>eFast</w:t>
      </w:r>
    </w:p>
    <w:p w14:paraId="5E858A32" w14:textId="5E5F5F58" w:rsidR="008B302C" w:rsidRPr="008B302C" w:rsidRDefault="008B302C" w:rsidP="008B302C">
      <w:pPr>
        <w:pStyle w:val="NoSpacing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8B302C">
        <w:rPr>
          <w:rFonts w:ascii="Arial" w:hAnsi="Arial" w:cs="Arial"/>
          <w:sz w:val="20"/>
          <w:szCs w:val="20"/>
        </w:rPr>
        <w:t>deep venous thrombosis</w:t>
      </w:r>
    </w:p>
    <w:p w14:paraId="44138445" w14:textId="0BD990A2" w:rsidR="008B302C" w:rsidRPr="008B302C" w:rsidRDefault="008B302C" w:rsidP="008B302C">
      <w:pPr>
        <w:pStyle w:val="NoSpacing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8B302C">
        <w:rPr>
          <w:rFonts w:ascii="Arial" w:hAnsi="Arial" w:cs="Arial"/>
          <w:sz w:val="20"/>
          <w:szCs w:val="20"/>
        </w:rPr>
        <w:t>heart and lung ultrasound</w:t>
      </w:r>
    </w:p>
    <w:p w14:paraId="3BC61851" w14:textId="348E4C47" w:rsidR="008B302C" w:rsidRPr="008B302C" w:rsidRDefault="008B302C" w:rsidP="008B302C">
      <w:pPr>
        <w:pStyle w:val="NoSpacing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8B302C">
        <w:rPr>
          <w:rFonts w:ascii="Arial" w:hAnsi="Arial" w:cs="Arial"/>
          <w:sz w:val="20"/>
          <w:szCs w:val="20"/>
        </w:rPr>
        <w:t>intravenous line placement and foreign object retrieval</w:t>
      </w:r>
    </w:p>
    <w:p w14:paraId="399FBFAE" w14:textId="521106D3" w:rsidR="008B302C" w:rsidRPr="008B302C" w:rsidRDefault="008B302C" w:rsidP="008B302C">
      <w:pPr>
        <w:pStyle w:val="NoSpacing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8B302C">
        <w:rPr>
          <w:rFonts w:ascii="Arial" w:hAnsi="Arial" w:cs="Arial"/>
          <w:sz w:val="20"/>
          <w:szCs w:val="20"/>
        </w:rPr>
        <w:t>musculoskeletal soft tissue</w:t>
      </w:r>
    </w:p>
    <w:p w14:paraId="529141BD" w14:textId="723FADFB" w:rsidR="000B760E" w:rsidRPr="00C353E8" w:rsidRDefault="008B302C" w:rsidP="008B302C">
      <w:pPr>
        <w:pStyle w:val="NoSpacing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8B302C">
        <w:rPr>
          <w:rFonts w:ascii="Arial" w:hAnsi="Arial" w:cs="Arial"/>
          <w:sz w:val="20"/>
          <w:szCs w:val="20"/>
        </w:rPr>
        <w:t>first trimester transabdominal obstetric ultrasound.</w:t>
      </w:r>
    </w:p>
    <w:p w14:paraId="6F5154B3" w14:textId="77777777" w:rsidR="008B302C" w:rsidRDefault="008B302C" w:rsidP="00A113EF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5BDA73C" w14:textId="277930C9" w:rsidR="009D3937" w:rsidRPr="00A113EF" w:rsidRDefault="28E1C6B8" w:rsidP="00A113E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Learning outcomes</w:t>
      </w:r>
      <w:r w:rsidR="00284789" w:rsidRPr="00C353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C183F17" w14:textId="77777777" w:rsidR="00B77DC2" w:rsidRPr="00B77DC2" w:rsidRDefault="00B77DC2" w:rsidP="00B77DC2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77DC2">
        <w:rPr>
          <w:rFonts w:ascii="Arial" w:hAnsi="Arial" w:cs="Arial"/>
          <w:sz w:val="20"/>
          <w:szCs w:val="20"/>
        </w:rPr>
        <w:t>Apply the Extended Focused Assessment with Sonography for Trauma (eFAST) protocol</w:t>
      </w:r>
    </w:p>
    <w:p w14:paraId="59393423" w14:textId="77777777" w:rsidR="00B77DC2" w:rsidRPr="00B77DC2" w:rsidRDefault="00B77DC2" w:rsidP="00B77DC2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77DC2">
        <w:rPr>
          <w:rFonts w:ascii="Arial" w:hAnsi="Arial" w:cs="Arial"/>
          <w:sz w:val="20"/>
          <w:szCs w:val="20"/>
        </w:rPr>
        <w:t>Assess the presence of a viable intrauterine pregnancy using first trimester obstetric trans-abdominal ultrasound</w:t>
      </w:r>
    </w:p>
    <w:p w14:paraId="02921A4E" w14:textId="77777777" w:rsidR="00B77DC2" w:rsidRPr="00B77DC2" w:rsidRDefault="00B77DC2" w:rsidP="00B77DC2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77DC2">
        <w:rPr>
          <w:rFonts w:ascii="Arial" w:hAnsi="Arial" w:cs="Arial"/>
          <w:sz w:val="20"/>
          <w:szCs w:val="20"/>
        </w:rPr>
        <w:t>Utilise ultrasound to safely guide an intravenous line placement</w:t>
      </w:r>
    </w:p>
    <w:p w14:paraId="3A07D1EB" w14:textId="77777777" w:rsidR="00B77DC2" w:rsidRPr="00B77DC2" w:rsidRDefault="00B77DC2" w:rsidP="00B77DC2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77DC2">
        <w:rPr>
          <w:rFonts w:ascii="Arial" w:hAnsi="Arial" w:cs="Arial"/>
          <w:sz w:val="20"/>
          <w:szCs w:val="20"/>
        </w:rPr>
        <w:t>Interpret ultrasound images to diagnose cellulitis and abscess</w:t>
      </w:r>
    </w:p>
    <w:p w14:paraId="590CE4F6" w14:textId="77777777" w:rsidR="00B77DC2" w:rsidRPr="00B77DC2" w:rsidRDefault="00B77DC2" w:rsidP="00B77DC2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77DC2">
        <w:rPr>
          <w:rFonts w:ascii="Arial" w:hAnsi="Arial" w:cs="Arial"/>
          <w:sz w:val="20"/>
          <w:szCs w:val="20"/>
        </w:rPr>
        <w:t>Evaluate the presence of deep vein thrombosis using a lower leg compression ultrasound</w:t>
      </w:r>
    </w:p>
    <w:p w14:paraId="67AA626F" w14:textId="5EB891E0" w:rsidR="008F274D" w:rsidRPr="00C353E8" w:rsidRDefault="00B77DC2" w:rsidP="00B77DC2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77DC2">
        <w:rPr>
          <w:rFonts w:ascii="Arial" w:hAnsi="Arial" w:cs="Arial"/>
          <w:sz w:val="20"/>
          <w:szCs w:val="20"/>
        </w:rPr>
        <w:t>Assess lungs and heart systematically with ultrasound</w:t>
      </w:r>
    </w:p>
    <w:sectPr w:rsidR="008F274D" w:rsidRPr="00C353E8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9952" w14:textId="77777777" w:rsidR="0035705C" w:rsidRDefault="0035705C" w:rsidP="00DB6276">
      <w:pPr>
        <w:spacing w:after="0" w:line="240" w:lineRule="auto"/>
      </w:pPr>
      <w:r>
        <w:separator/>
      </w:r>
    </w:p>
  </w:endnote>
  <w:endnote w:type="continuationSeparator" w:id="0">
    <w:p w14:paraId="49420C60" w14:textId="77777777" w:rsidR="0035705C" w:rsidRDefault="0035705C" w:rsidP="00DB6276">
      <w:pPr>
        <w:spacing w:after="0" w:line="240" w:lineRule="auto"/>
      </w:pPr>
      <w:r>
        <w:continuationSeparator/>
      </w:r>
    </w:p>
  </w:endnote>
  <w:endnote w:type="continuationNotice" w:id="1">
    <w:p w14:paraId="20478510" w14:textId="77777777" w:rsidR="00E84136" w:rsidRDefault="00E84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6B9E" w14:textId="77777777" w:rsidR="0035705C" w:rsidRDefault="0035705C" w:rsidP="00DB6276">
      <w:pPr>
        <w:spacing w:after="0" w:line="240" w:lineRule="auto"/>
      </w:pPr>
      <w:r>
        <w:separator/>
      </w:r>
    </w:p>
  </w:footnote>
  <w:footnote w:type="continuationSeparator" w:id="0">
    <w:p w14:paraId="5266B3FF" w14:textId="77777777" w:rsidR="0035705C" w:rsidRDefault="0035705C" w:rsidP="00DB6276">
      <w:pPr>
        <w:spacing w:after="0" w:line="240" w:lineRule="auto"/>
      </w:pPr>
      <w:r>
        <w:continuationSeparator/>
      </w:r>
    </w:p>
  </w:footnote>
  <w:footnote w:type="continuationNotice" w:id="1">
    <w:p w14:paraId="3103EE7E" w14:textId="77777777" w:rsidR="00E84136" w:rsidRDefault="00E841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30D4A"/>
    <w:multiLevelType w:val="hybridMultilevel"/>
    <w:tmpl w:val="E5D0E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8752A"/>
    <w:multiLevelType w:val="hybridMultilevel"/>
    <w:tmpl w:val="41445FA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0710D2"/>
    <w:multiLevelType w:val="hybridMultilevel"/>
    <w:tmpl w:val="97DE9DA2"/>
    <w:lvl w:ilvl="0" w:tplc="7B90C02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C583E"/>
    <w:multiLevelType w:val="hybridMultilevel"/>
    <w:tmpl w:val="147EAAE4"/>
    <w:lvl w:ilvl="0" w:tplc="9DE4B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54D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C9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6A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E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0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0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86216"/>
    <w:multiLevelType w:val="hybridMultilevel"/>
    <w:tmpl w:val="4DF06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494CCD"/>
    <w:multiLevelType w:val="hybridMultilevel"/>
    <w:tmpl w:val="37E48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491F03"/>
    <w:multiLevelType w:val="hybridMultilevel"/>
    <w:tmpl w:val="C8F87C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B5D10"/>
    <w:multiLevelType w:val="hybridMultilevel"/>
    <w:tmpl w:val="CBC27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96285">
    <w:abstractNumId w:val="19"/>
  </w:num>
  <w:num w:numId="2" w16cid:durableId="148985780">
    <w:abstractNumId w:val="13"/>
  </w:num>
  <w:num w:numId="3" w16cid:durableId="359362839">
    <w:abstractNumId w:val="7"/>
  </w:num>
  <w:num w:numId="4" w16cid:durableId="805780804">
    <w:abstractNumId w:val="18"/>
  </w:num>
  <w:num w:numId="5" w16cid:durableId="48461054">
    <w:abstractNumId w:val="32"/>
  </w:num>
  <w:num w:numId="6" w16cid:durableId="1739013426">
    <w:abstractNumId w:val="15"/>
  </w:num>
  <w:num w:numId="7" w16cid:durableId="1180270234">
    <w:abstractNumId w:val="28"/>
  </w:num>
  <w:num w:numId="8" w16cid:durableId="1320033996">
    <w:abstractNumId w:val="9"/>
  </w:num>
  <w:num w:numId="9" w16cid:durableId="594359528">
    <w:abstractNumId w:val="16"/>
  </w:num>
  <w:num w:numId="10" w16cid:durableId="746155138">
    <w:abstractNumId w:val="8"/>
  </w:num>
  <w:num w:numId="11" w16cid:durableId="1162701079">
    <w:abstractNumId w:val="26"/>
  </w:num>
  <w:num w:numId="12" w16cid:durableId="1116875865">
    <w:abstractNumId w:val="17"/>
  </w:num>
  <w:num w:numId="13" w16cid:durableId="1150750537">
    <w:abstractNumId w:val="6"/>
  </w:num>
  <w:num w:numId="14" w16cid:durableId="185868895">
    <w:abstractNumId w:val="0"/>
  </w:num>
  <w:num w:numId="15" w16cid:durableId="421532161">
    <w:abstractNumId w:val="31"/>
  </w:num>
  <w:num w:numId="16" w16cid:durableId="444890330">
    <w:abstractNumId w:val="1"/>
  </w:num>
  <w:num w:numId="17" w16cid:durableId="1271623403">
    <w:abstractNumId w:val="20"/>
  </w:num>
  <w:num w:numId="18" w16cid:durableId="1662543818">
    <w:abstractNumId w:val="4"/>
  </w:num>
  <w:num w:numId="19" w16cid:durableId="458450052">
    <w:abstractNumId w:val="25"/>
  </w:num>
  <w:num w:numId="20" w16cid:durableId="70267866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7390611">
    <w:abstractNumId w:val="10"/>
  </w:num>
  <w:num w:numId="22" w16cid:durableId="1265916397">
    <w:abstractNumId w:val="21"/>
  </w:num>
  <w:num w:numId="23" w16cid:durableId="637731008">
    <w:abstractNumId w:val="22"/>
  </w:num>
  <w:num w:numId="24" w16cid:durableId="1384938673">
    <w:abstractNumId w:val="23"/>
  </w:num>
  <w:num w:numId="25" w16cid:durableId="1283070576">
    <w:abstractNumId w:val="14"/>
  </w:num>
  <w:num w:numId="26" w16cid:durableId="1078013805">
    <w:abstractNumId w:val="33"/>
  </w:num>
  <w:num w:numId="27" w16cid:durableId="418405177">
    <w:abstractNumId w:val="34"/>
  </w:num>
  <w:num w:numId="28" w16cid:durableId="183329653">
    <w:abstractNumId w:val="2"/>
  </w:num>
  <w:num w:numId="29" w16cid:durableId="691414775">
    <w:abstractNumId w:val="11"/>
  </w:num>
  <w:num w:numId="30" w16cid:durableId="20881912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7879792">
    <w:abstractNumId w:val="30"/>
  </w:num>
  <w:num w:numId="32" w16cid:durableId="1185630156">
    <w:abstractNumId w:val="24"/>
  </w:num>
  <w:num w:numId="33" w16cid:durableId="1663662357">
    <w:abstractNumId w:val="29"/>
  </w:num>
  <w:num w:numId="34" w16cid:durableId="1787967214">
    <w:abstractNumId w:val="3"/>
  </w:num>
  <w:num w:numId="35" w16cid:durableId="823813051">
    <w:abstractNumId w:val="12"/>
  </w:num>
  <w:num w:numId="36" w16cid:durableId="487597879">
    <w:abstractNumId w:val="5"/>
  </w:num>
  <w:num w:numId="37" w16cid:durableId="20521447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B760E"/>
    <w:rsid w:val="000D1EB3"/>
    <w:rsid w:val="001519D9"/>
    <w:rsid w:val="00171113"/>
    <w:rsid w:val="001A0E12"/>
    <w:rsid w:val="001A7273"/>
    <w:rsid w:val="00204AE2"/>
    <w:rsid w:val="002061A7"/>
    <w:rsid w:val="00226C37"/>
    <w:rsid w:val="00237188"/>
    <w:rsid w:val="00284789"/>
    <w:rsid w:val="002C520E"/>
    <w:rsid w:val="002D1372"/>
    <w:rsid w:val="002D267A"/>
    <w:rsid w:val="002D6E16"/>
    <w:rsid w:val="00323232"/>
    <w:rsid w:val="003319CA"/>
    <w:rsid w:val="0035705C"/>
    <w:rsid w:val="0037377D"/>
    <w:rsid w:val="003A5C47"/>
    <w:rsid w:val="003B56C9"/>
    <w:rsid w:val="003C0B6D"/>
    <w:rsid w:val="003D7F5C"/>
    <w:rsid w:val="00445B6F"/>
    <w:rsid w:val="004806DA"/>
    <w:rsid w:val="004A4C8F"/>
    <w:rsid w:val="004A7DF6"/>
    <w:rsid w:val="004A7F18"/>
    <w:rsid w:val="004C4FEF"/>
    <w:rsid w:val="004D35FA"/>
    <w:rsid w:val="004F5E9D"/>
    <w:rsid w:val="00520C8D"/>
    <w:rsid w:val="00556C76"/>
    <w:rsid w:val="00561AD8"/>
    <w:rsid w:val="005678CA"/>
    <w:rsid w:val="00580386"/>
    <w:rsid w:val="005A2D6C"/>
    <w:rsid w:val="005C4F93"/>
    <w:rsid w:val="006150A8"/>
    <w:rsid w:val="00634A5F"/>
    <w:rsid w:val="00643AC5"/>
    <w:rsid w:val="00687FF6"/>
    <w:rsid w:val="006D10CF"/>
    <w:rsid w:val="00716B52"/>
    <w:rsid w:val="007313B2"/>
    <w:rsid w:val="007340C2"/>
    <w:rsid w:val="007A3219"/>
    <w:rsid w:val="007A4975"/>
    <w:rsid w:val="0084263B"/>
    <w:rsid w:val="008426B4"/>
    <w:rsid w:val="0085381E"/>
    <w:rsid w:val="00866BFD"/>
    <w:rsid w:val="008A6431"/>
    <w:rsid w:val="008B302C"/>
    <w:rsid w:val="008D7BF0"/>
    <w:rsid w:val="008F274D"/>
    <w:rsid w:val="0093355C"/>
    <w:rsid w:val="00937FEB"/>
    <w:rsid w:val="009762D8"/>
    <w:rsid w:val="0098351A"/>
    <w:rsid w:val="00984CE1"/>
    <w:rsid w:val="00995919"/>
    <w:rsid w:val="009C7760"/>
    <w:rsid w:val="009D3937"/>
    <w:rsid w:val="00A06D50"/>
    <w:rsid w:val="00A113EF"/>
    <w:rsid w:val="00A12B60"/>
    <w:rsid w:val="00A270EE"/>
    <w:rsid w:val="00A364F0"/>
    <w:rsid w:val="00A37C03"/>
    <w:rsid w:val="00A4054A"/>
    <w:rsid w:val="00A606C7"/>
    <w:rsid w:val="00A77B40"/>
    <w:rsid w:val="00A80054"/>
    <w:rsid w:val="00A848B4"/>
    <w:rsid w:val="00A91FCD"/>
    <w:rsid w:val="00AA6275"/>
    <w:rsid w:val="00AA7219"/>
    <w:rsid w:val="00AC5833"/>
    <w:rsid w:val="00AC7F73"/>
    <w:rsid w:val="00AE5A5E"/>
    <w:rsid w:val="00B03208"/>
    <w:rsid w:val="00B12D26"/>
    <w:rsid w:val="00B20279"/>
    <w:rsid w:val="00B730A7"/>
    <w:rsid w:val="00B77DC2"/>
    <w:rsid w:val="00BD3208"/>
    <w:rsid w:val="00BD72AD"/>
    <w:rsid w:val="00C165AC"/>
    <w:rsid w:val="00C218BD"/>
    <w:rsid w:val="00C271D3"/>
    <w:rsid w:val="00C3505E"/>
    <w:rsid w:val="00C353E8"/>
    <w:rsid w:val="00C4224F"/>
    <w:rsid w:val="00C426BE"/>
    <w:rsid w:val="00CA4098"/>
    <w:rsid w:val="00CE681C"/>
    <w:rsid w:val="00D22221"/>
    <w:rsid w:val="00D35A11"/>
    <w:rsid w:val="00D56905"/>
    <w:rsid w:val="00D675D7"/>
    <w:rsid w:val="00D704FA"/>
    <w:rsid w:val="00D75A93"/>
    <w:rsid w:val="00D91638"/>
    <w:rsid w:val="00D94D46"/>
    <w:rsid w:val="00DB4F48"/>
    <w:rsid w:val="00DB6276"/>
    <w:rsid w:val="00DC7A66"/>
    <w:rsid w:val="00DD428F"/>
    <w:rsid w:val="00DE0E61"/>
    <w:rsid w:val="00DE2B1C"/>
    <w:rsid w:val="00DF2A39"/>
    <w:rsid w:val="00E25F07"/>
    <w:rsid w:val="00E276B8"/>
    <w:rsid w:val="00E27C34"/>
    <w:rsid w:val="00E36586"/>
    <w:rsid w:val="00E4148B"/>
    <w:rsid w:val="00E47A4C"/>
    <w:rsid w:val="00E55FB0"/>
    <w:rsid w:val="00E7465B"/>
    <w:rsid w:val="00E84136"/>
    <w:rsid w:val="00E969FA"/>
    <w:rsid w:val="00EA51A6"/>
    <w:rsid w:val="00EC46E6"/>
    <w:rsid w:val="00ED7C3D"/>
    <w:rsid w:val="00EE417F"/>
    <w:rsid w:val="00EF26BD"/>
    <w:rsid w:val="00F12827"/>
    <w:rsid w:val="00F21792"/>
    <w:rsid w:val="00F75019"/>
    <w:rsid w:val="00F7569B"/>
    <w:rsid w:val="00FA1A9A"/>
    <w:rsid w:val="00FB3C29"/>
    <w:rsid w:val="00FE350F"/>
    <w:rsid w:val="06CF99B0"/>
    <w:rsid w:val="15351B7F"/>
    <w:rsid w:val="1628164B"/>
    <w:rsid w:val="1F66FB2D"/>
    <w:rsid w:val="242D4306"/>
    <w:rsid w:val="27B5D511"/>
    <w:rsid w:val="28E1C6B8"/>
    <w:rsid w:val="2BA4EF33"/>
    <w:rsid w:val="33211C07"/>
    <w:rsid w:val="33B00118"/>
    <w:rsid w:val="358F9978"/>
    <w:rsid w:val="35D46FCC"/>
    <w:rsid w:val="3ABF6BB4"/>
    <w:rsid w:val="40ABCFB1"/>
    <w:rsid w:val="42324207"/>
    <w:rsid w:val="4BA36546"/>
    <w:rsid w:val="5868BFF1"/>
    <w:rsid w:val="63392431"/>
    <w:rsid w:val="6BEEF438"/>
    <w:rsid w:val="6D3864AD"/>
    <w:rsid w:val="70F241CF"/>
    <w:rsid w:val="7FA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40DAB7F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9B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1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EDEYZVM3SA3E-1361323000-31985</_dlc_DocId>
    <_dlc_DocIdUrl xmlns="63a6e35b-1a0d-4b26-8059-9d7fbfec19c3">
      <Url>https://onegp.sharepoint.com/sites/doclib/_layouts/15/DocIdRedir.aspx?ID=EDEYZVM3SA3E-1361323000-31985</Url>
      <Description>EDEYZVM3SA3E-1361323000-31985</Description>
    </_dlc_DocIdUrl>
    <SharedWithUsers xmlns="63a6e35b-1a0d-4b26-8059-9d7fbfec19c3">
      <UserInfo>
        <DisplayName>Anita Munoz</DisplayName>
        <AccountId>1692</AccountId>
        <AccountType/>
      </UserInfo>
      <UserInfo>
        <DisplayName>Paula Rowntree</DisplayName>
        <AccountId>1030</AccountId>
        <AccountType/>
      </UserInfo>
      <UserInfo>
        <DisplayName>Nick Williamson</DisplayName>
        <AccountId>1029</AccountId>
        <AccountType/>
      </UserInfo>
    </SharedWithUsers>
    <lcf76f155ced4ddcb4097134ff3c332f xmlns="a07a3165-1127-43a8-abe5-24ec2bedc1af">
      <Terms xmlns="http://schemas.microsoft.com/office/infopath/2007/PartnerControls"/>
    </lcf76f155ced4ddcb4097134ff3c332f>
    <TaxCatchAll xmlns="63a6e35b-1a0d-4b26-8059-9d7fbfec19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6" ma:contentTypeDescription="Create a new document." ma:contentTypeScope="" ma:versionID="b6077a0fe435e57b83eaa71fde56364c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4182fc4c1acd83fcddd69b9eebd55a4b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51c630d-cd73-4986-91fd-ef9bb3ff8aca}" ma:internalName="TaxCatchAll" ma:showField="CatchAllData" ma:web="63a6e35b-1a0d-4b26-8059-9d7fbfec1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87ee064-f347-41df-91ce-b1c94adcd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E45667-8F58-4FB3-9D00-AA5850B580BD}">
  <ds:schemaRefs>
    <ds:schemaRef ds:uri="http://schemas.microsoft.com/office/2006/metadata/properties"/>
    <ds:schemaRef ds:uri="http://schemas.microsoft.com/office/infopath/2007/PartnerControls"/>
    <ds:schemaRef ds:uri="63a6e35b-1a0d-4b26-8059-9d7fbfec19c3"/>
    <ds:schemaRef ds:uri="a07a3165-1127-43a8-abe5-24ec2bedc1af"/>
  </ds:schemaRefs>
</ds:datastoreItem>
</file>

<file path=customXml/itemProps2.xml><?xml version="1.0" encoding="utf-8"?>
<ds:datastoreItem xmlns:ds="http://schemas.openxmlformats.org/officeDocument/2006/customXml" ds:itemID="{F6C44534-51A4-4894-A6C7-FE569B774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77F01-9455-48CE-B073-F8EEC97F2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BD3730-E246-416E-A869-67D7E7A763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Company>RACGP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Melissa Avard</cp:lastModifiedBy>
  <cp:revision>26</cp:revision>
  <dcterms:created xsi:type="dcterms:W3CDTF">2019-12-05T23:21:00Z</dcterms:created>
  <dcterms:modified xsi:type="dcterms:W3CDTF">2022-06-16T05:45:00Z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af6c3f7b-1b39-465d-8037-c0cd5a06a4e2</vt:lpwstr>
  </property>
  <property fmtid="{D5CDD505-2E9C-101B-9397-08002B2CF9AE}" pid="4" name="MediaServiceImageTags">
    <vt:lpwstr/>
  </property>
</Properties>
</file>