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D0E" w:rsidRPr="005B6D0E" w:rsidRDefault="005B6D0E" w:rsidP="005B6D0E">
      <w:pPr>
        <w:rPr>
          <w:color w:val="FF0000"/>
        </w:rPr>
      </w:pPr>
      <w:bookmarkStart w:id="0" w:name="_GoBack"/>
      <w:bookmarkEnd w:id="0"/>
      <w:r w:rsidRPr="005B6D0E">
        <w:rPr>
          <w:color w:val="FF0000"/>
        </w:rPr>
        <w:t xml:space="preserve">*Abstracts must be a maximum of 250 words and structured under the </w:t>
      </w:r>
      <w:r w:rsidR="00AD09CA">
        <w:rPr>
          <w:color w:val="FF0000"/>
        </w:rPr>
        <w:t>sections</w:t>
      </w:r>
      <w:r w:rsidR="0087761F">
        <w:rPr>
          <w:color w:val="FF0000"/>
        </w:rPr>
        <w:t xml:space="preserve"> </w:t>
      </w:r>
      <w:r w:rsidRPr="005B6D0E">
        <w:rPr>
          <w:color w:val="FF0000"/>
        </w:rPr>
        <w:t xml:space="preserve">headings </w:t>
      </w:r>
    </w:p>
    <w:p w:rsidR="005B6D0E" w:rsidRPr="005B6D0E" w:rsidRDefault="005B6D0E" w:rsidP="005B6D0E">
      <w:pPr>
        <w:rPr>
          <w:color w:val="FF0000"/>
        </w:rPr>
      </w:pPr>
      <w:r w:rsidRPr="005B6D0E">
        <w:rPr>
          <w:color w:val="FF0000"/>
        </w:rPr>
        <w:t>*Remove everything in red above the line before submitting through the Call for Submissions portal</w:t>
      </w:r>
    </w:p>
    <w:p w:rsidR="005B6D0E" w:rsidRDefault="005B6D0E" w:rsidP="00F8647C">
      <w:pPr>
        <w:pBdr>
          <w:bottom w:val="single" w:sz="4" w:space="1" w:color="auto"/>
        </w:pBdr>
      </w:pPr>
    </w:p>
    <w:p w:rsidR="00F8647C" w:rsidRPr="00AD09CA" w:rsidRDefault="00F8647C" w:rsidP="00F8647C">
      <w:pPr>
        <w:rPr>
          <w:rFonts w:cstheme="minorHAnsi"/>
          <w:i/>
          <w:color w:val="00B0F0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24F30" w:rsidTr="00F060B8">
        <w:tc>
          <w:tcPr>
            <w:tcW w:w="9016" w:type="dxa"/>
            <w:gridSpan w:val="2"/>
          </w:tcPr>
          <w:p w:rsidR="00124F30" w:rsidRDefault="00124F30"/>
          <w:p w:rsidR="00124F30" w:rsidRDefault="00AD09CA">
            <w:r w:rsidRPr="00F8647C">
              <w:rPr>
                <w:rFonts w:ascii="Cambria" w:hAnsi="Cambria"/>
                <w:i/>
                <w:color w:val="00B0F0"/>
                <w:sz w:val="40"/>
                <w:szCs w:val="40"/>
              </w:rPr>
              <w:t>General practice research plenary</w:t>
            </w:r>
            <w:r>
              <w:rPr>
                <w:rFonts w:ascii="Cambria" w:hAnsi="Cambria"/>
                <w:i/>
                <w:color w:val="00B0F0"/>
                <w:sz w:val="40"/>
                <w:szCs w:val="40"/>
              </w:rPr>
              <w:t xml:space="preserve"> – Abstract submission</w:t>
            </w:r>
            <w:r>
              <w:t xml:space="preserve"> </w:t>
            </w:r>
          </w:p>
          <w:p w:rsidR="00AD09CA" w:rsidRDefault="00AD09CA"/>
        </w:tc>
      </w:tr>
      <w:tr w:rsidR="00124F30" w:rsidTr="00124F30">
        <w:tc>
          <w:tcPr>
            <w:tcW w:w="2830" w:type="dxa"/>
          </w:tcPr>
          <w:p w:rsidR="00124F30" w:rsidRDefault="00124F30" w:rsidP="00124F30">
            <w:r>
              <w:t>Abstract title:</w:t>
            </w:r>
          </w:p>
          <w:p w:rsidR="00124F30" w:rsidRDefault="00124F30" w:rsidP="00F8647C"/>
        </w:tc>
        <w:tc>
          <w:tcPr>
            <w:tcW w:w="6186" w:type="dxa"/>
          </w:tcPr>
          <w:p w:rsidR="00124F30" w:rsidRDefault="00124F30"/>
        </w:tc>
      </w:tr>
      <w:tr w:rsidR="00304127" w:rsidTr="00124F30">
        <w:tc>
          <w:tcPr>
            <w:tcW w:w="2830" w:type="dxa"/>
          </w:tcPr>
          <w:p w:rsidR="00304127" w:rsidRDefault="00304127" w:rsidP="00304127">
            <w:r>
              <w:t>Background:</w:t>
            </w:r>
          </w:p>
          <w:p w:rsidR="00304127" w:rsidRDefault="00304127" w:rsidP="00F8647C"/>
        </w:tc>
        <w:tc>
          <w:tcPr>
            <w:tcW w:w="6186" w:type="dxa"/>
          </w:tcPr>
          <w:p w:rsidR="00304127" w:rsidRDefault="00304127"/>
        </w:tc>
      </w:tr>
      <w:tr w:rsidR="00F8647C" w:rsidTr="00124F30">
        <w:tc>
          <w:tcPr>
            <w:tcW w:w="2830" w:type="dxa"/>
          </w:tcPr>
          <w:p w:rsidR="00F8647C" w:rsidRDefault="00F8647C" w:rsidP="00F8647C">
            <w:r>
              <w:t>Aims:</w:t>
            </w:r>
          </w:p>
          <w:p w:rsidR="00F8647C" w:rsidRDefault="00F8647C"/>
        </w:tc>
        <w:tc>
          <w:tcPr>
            <w:tcW w:w="6186" w:type="dxa"/>
          </w:tcPr>
          <w:p w:rsidR="00F8647C" w:rsidRDefault="00F8647C"/>
        </w:tc>
      </w:tr>
      <w:tr w:rsidR="00F8647C" w:rsidTr="00124F30">
        <w:tc>
          <w:tcPr>
            <w:tcW w:w="2830" w:type="dxa"/>
          </w:tcPr>
          <w:p w:rsidR="00F8647C" w:rsidRDefault="00F8647C" w:rsidP="00F8647C">
            <w:r>
              <w:t>Method:</w:t>
            </w:r>
          </w:p>
          <w:p w:rsidR="00F8647C" w:rsidRDefault="00F8647C"/>
        </w:tc>
        <w:tc>
          <w:tcPr>
            <w:tcW w:w="6186" w:type="dxa"/>
          </w:tcPr>
          <w:p w:rsidR="00F8647C" w:rsidRDefault="00F8647C"/>
        </w:tc>
      </w:tr>
      <w:tr w:rsidR="00F8647C" w:rsidTr="00124F30">
        <w:tc>
          <w:tcPr>
            <w:tcW w:w="2830" w:type="dxa"/>
          </w:tcPr>
          <w:p w:rsidR="00F8647C" w:rsidRDefault="00F8647C" w:rsidP="00F8647C">
            <w:r>
              <w:t>Results:</w:t>
            </w:r>
          </w:p>
          <w:p w:rsidR="00F8647C" w:rsidRDefault="00F8647C"/>
        </w:tc>
        <w:tc>
          <w:tcPr>
            <w:tcW w:w="6186" w:type="dxa"/>
          </w:tcPr>
          <w:p w:rsidR="00F8647C" w:rsidRDefault="00F8647C"/>
        </w:tc>
      </w:tr>
      <w:tr w:rsidR="00F8647C" w:rsidTr="00124F30">
        <w:tc>
          <w:tcPr>
            <w:tcW w:w="2830" w:type="dxa"/>
          </w:tcPr>
          <w:p w:rsidR="00F8647C" w:rsidRDefault="00F8647C" w:rsidP="00F8647C">
            <w:r>
              <w:t>Discussion:</w:t>
            </w:r>
          </w:p>
          <w:p w:rsidR="00F8647C" w:rsidRDefault="00F8647C"/>
        </w:tc>
        <w:tc>
          <w:tcPr>
            <w:tcW w:w="6186" w:type="dxa"/>
          </w:tcPr>
          <w:p w:rsidR="00F8647C" w:rsidRDefault="00F8647C"/>
        </w:tc>
      </w:tr>
      <w:tr w:rsidR="00F8647C" w:rsidTr="00124F30">
        <w:tc>
          <w:tcPr>
            <w:tcW w:w="2830" w:type="dxa"/>
          </w:tcPr>
          <w:p w:rsidR="00F8647C" w:rsidRDefault="00F8647C" w:rsidP="00F8647C">
            <w:r>
              <w:t>Conclusion:</w:t>
            </w:r>
          </w:p>
          <w:p w:rsidR="00F8647C" w:rsidRDefault="00F8647C"/>
        </w:tc>
        <w:tc>
          <w:tcPr>
            <w:tcW w:w="6186" w:type="dxa"/>
          </w:tcPr>
          <w:p w:rsidR="00F8647C" w:rsidRDefault="00F8647C"/>
        </w:tc>
      </w:tr>
    </w:tbl>
    <w:p w:rsidR="00F8647C" w:rsidRDefault="00F8647C"/>
    <w:p w:rsidR="00F8647C" w:rsidRDefault="00F8647C"/>
    <w:sectPr w:rsidR="00F86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0E"/>
    <w:rsid w:val="000A2711"/>
    <w:rsid w:val="0012234C"/>
    <w:rsid w:val="00124F30"/>
    <w:rsid w:val="00304127"/>
    <w:rsid w:val="004F7974"/>
    <w:rsid w:val="005B6D0E"/>
    <w:rsid w:val="0087761F"/>
    <w:rsid w:val="0095466C"/>
    <w:rsid w:val="00AD09CA"/>
    <w:rsid w:val="00BB75E6"/>
    <w:rsid w:val="00F2348A"/>
    <w:rsid w:val="00F8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2DDB2-B507-4C46-BEDE-9651FD46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Grigg</dc:creator>
  <cp:keywords/>
  <dc:description/>
  <cp:lastModifiedBy>Karen Grigg</cp:lastModifiedBy>
  <cp:revision>2</cp:revision>
  <dcterms:created xsi:type="dcterms:W3CDTF">2019-02-07T02:39:00Z</dcterms:created>
  <dcterms:modified xsi:type="dcterms:W3CDTF">2019-02-07T02:39:00Z</dcterms:modified>
</cp:coreProperties>
</file>