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5C535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5B7036C7" w14:textId="41A0AB66" w:rsidR="005C4F93" w:rsidRDefault="00E479A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374B">
        <w:rPr>
          <w:rFonts w:ascii="Arial" w:hAnsi="Arial" w:cs="Arial"/>
        </w:rPr>
        <w:t>rotecting your online reputation</w:t>
      </w:r>
      <w:r w:rsidR="006C7BCC">
        <w:rPr>
          <w:rFonts w:ascii="Arial" w:hAnsi="Arial" w:cs="Arial"/>
        </w:rPr>
        <w:t>: the good, the bad and the untrue of patient reviews</w:t>
      </w:r>
    </w:p>
    <w:p w14:paraId="2301B3E6" w14:textId="77777777" w:rsidR="003C5DCC" w:rsidRPr="005C4F93" w:rsidRDefault="003C5DCC" w:rsidP="00E969FA">
      <w:pPr>
        <w:spacing w:after="0"/>
        <w:rPr>
          <w:rFonts w:ascii="Arial" w:hAnsi="Arial" w:cs="Arial"/>
        </w:rPr>
      </w:pPr>
    </w:p>
    <w:p w14:paraId="7AF2560B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27775CB9" w14:textId="77777777" w:rsidR="006C7BCC" w:rsidRDefault="003C5DC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Tracy Pickett</w:t>
      </w:r>
      <w:r w:rsidR="006C7BCC" w:rsidRPr="006C7BCC">
        <w:rPr>
          <w:rFonts w:ascii="Arial" w:hAnsi="Arial" w:cs="Arial"/>
          <w:vertAlign w:val="superscript"/>
        </w:rPr>
        <w:t>1</w:t>
      </w:r>
    </w:p>
    <w:p w14:paraId="0FE7D7DC" w14:textId="77777777" w:rsidR="006C7BCC" w:rsidRDefault="006C7BCC" w:rsidP="00E969FA">
      <w:pPr>
        <w:spacing w:after="0"/>
        <w:rPr>
          <w:rFonts w:ascii="Arial" w:hAnsi="Arial" w:cs="Arial"/>
        </w:rPr>
      </w:pPr>
    </w:p>
    <w:p w14:paraId="4541EE60" w14:textId="3D94C8CB" w:rsidR="00E969FA" w:rsidRDefault="006C7BCC" w:rsidP="00E969FA">
      <w:pPr>
        <w:spacing w:after="0"/>
        <w:rPr>
          <w:rFonts w:ascii="Arial" w:hAnsi="Arial" w:cs="Arial"/>
        </w:rPr>
      </w:pPr>
      <w:r w:rsidRPr="006C7BCC">
        <w:rPr>
          <w:rFonts w:ascii="Arial" w:hAnsi="Arial" w:cs="Arial"/>
          <w:vertAlign w:val="superscript"/>
        </w:rPr>
        <w:t>1</w:t>
      </w:r>
      <w:r w:rsidR="003C5DCC">
        <w:rPr>
          <w:rFonts w:ascii="Arial" w:hAnsi="Arial" w:cs="Arial"/>
        </w:rPr>
        <w:t>Avant Mutual</w:t>
      </w:r>
    </w:p>
    <w:p w14:paraId="69A3759C" w14:textId="77777777" w:rsidR="003C5DCC" w:rsidRPr="003F534D" w:rsidRDefault="003C5DCC" w:rsidP="00E969FA">
      <w:pPr>
        <w:spacing w:after="0"/>
        <w:rPr>
          <w:rFonts w:ascii="Arial" w:hAnsi="Arial" w:cs="Arial"/>
        </w:rPr>
      </w:pPr>
    </w:p>
    <w:p w14:paraId="0D62B005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1E076CCF" w14:textId="2BF6128E" w:rsidR="00E969FA" w:rsidRPr="003F534D" w:rsidRDefault="006C7BCC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="0067374B" w:rsidRPr="0067374B">
        <w:rPr>
          <w:rFonts w:ascii="Arial" w:hAnsi="Arial" w:cs="Arial"/>
        </w:rPr>
        <w:t xml:space="preserve">professional and ethical responsibilities when engaging in social media, patient testimonials and reviews. </w:t>
      </w:r>
      <w:r>
        <w:rPr>
          <w:rFonts w:ascii="Arial" w:hAnsi="Arial" w:cs="Arial"/>
        </w:rPr>
        <w:t xml:space="preserve">Patient reviews, in particular, cause GP’s significant personal distress if they are negative or unfounded. </w:t>
      </w:r>
    </w:p>
    <w:p w14:paraId="2F918DD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DFA63CA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09D3268F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FDECD0B" w14:textId="0CB69DEE" w:rsidR="006C7BCC" w:rsidRPr="003F534D" w:rsidRDefault="006C7BCC" w:rsidP="006C7BC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To give an </w:t>
      </w:r>
      <w:r w:rsidRPr="0067374B">
        <w:rPr>
          <w:rFonts w:ascii="Arial" w:hAnsi="Arial" w:cs="Arial"/>
        </w:rPr>
        <w:t>overvie</w:t>
      </w:r>
      <w:r>
        <w:rPr>
          <w:rFonts w:ascii="Arial" w:hAnsi="Arial" w:cs="Arial"/>
        </w:rPr>
        <w:t>w of the regulatory obligations</w:t>
      </w:r>
      <w:r w:rsidRPr="0067374B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>d</w:t>
      </w:r>
      <w:r w:rsidRPr="0067374B">
        <w:rPr>
          <w:rFonts w:ascii="Arial" w:hAnsi="Arial" w:cs="Arial"/>
        </w:rPr>
        <w:t xml:space="preserve"> outline best practice </w:t>
      </w:r>
      <w:r>
        <w:rPr>
          <w:rFonts w:ascii="Arial" w:hAnsi="Arial" w:cs="Arial"/>
        </w:rPr>
        <w:t>with patient reviews</w:t>
      </w:r>
      <w:r w:rsidRPr="0067374B">
        <w:rPr>
          <w:rFonts w:ascii="Arial" w:hAnsi="Arial" w:cs="Arial"/>
        </w:rPr>
        <w:t>.</w:t>
      </w:r>
    </w:p>
    <w:p w14:paraId="047AFE44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D7920A9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AE6E8CF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777E18F3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B90149E" w14:textId="454841F1" w:rsidR="00E969FA" w:rsidRPr="003F534D" w:rsidRDefault="006C7BCC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15 minute oral presentation exploring research into patient use of social media</w:t>
      </w:r>
      <w:r w:rsidR="00773CCA">
        <w:rPr>
          <w:rFonts w:ascii="Arial" w:hAnsi="Arial" w:cs="Arial"/>
        </w:rPr>
        <w:t>, patient review sites</w:t>
      </w:r>
      <w:r>
        <w:rPr>
          <w:rFonts w:ascii="Arial" w:hAnsi="Arial" w:cs="Arial"/>
        </w:rPr>
        <w:t xml:space="preserve"> and Avant claims experience.</w:t>
      </w:r>
    </w:p>
    <w:p w14:paraId="2173D248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356E8AC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68290A7D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9844EEE" w14:textId="38C36D58" w:rsidR="00E969FA" w:rsidRDefault="006C7BCC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GP’s will have a greater insight into the process and value of patient reviews. We will explore how to manage a poor review and the lessons that can be learnt from it.</w:t>
      </w:r>
    </w:p>
    <w:p w14:paraId="4D650D7E" w14:textId="77777777" w:rsidR="006C7BCC" w:rsidRDefault="006C7BCC" w:rsidP="00E969FA">
      <w:pPr>
        <w:pStyle w:val="NoSpacing"/>
        <w:rPr>
          <w:rFonts w:ascii="Arial" w:hAnsi="Arial" w:cs="Arial"/>
        </w:rPr>
      </w:pPr>
    </w:p>
    <w:p w14:paraId="33001328" w14:textId="77777777" w:rsidR="006C7BCC" w:rsidRPr="003F534D" w:rsidRDefault="006C7BCC" w:rsidP="00E969FA">
      <w:pPr>
        <w:pStyle w:val="NoSpacing"/>
        <w:rPr>
          <w:rFonts w:ascii="Arial" w:hAnsi="Arial" w:cs="Arial"/>
        </w:rPr>
      </w:pPr>
    </w:p>
    <w:p w14:paraId="0318E394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  <w:bookmarkStart w:id="0" w:name="_GoBack"/>
      <w:bookmarkEnd w:id="0"/>
    </w:p>
    <w:p w14:paraId="6CDF4FEC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E0A028D" w14:textId="3335AB2D" w:rsidR="00E969FA" w:rsidRPr="003F534D" w:rsidRDefault="006C7BCC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Onl</w:t>
      </w:r>
      <w:r w:rsidR="00773CCA">
        <w:rPr>
          <w:rFonts w:ascii="Arial" w:hAnsi="Arial" w:cs="Arial"/>
        </w:rPr>
        <w:t>ine reviews are a modern form of patient feedback. GP’s need to review these forums objectively and seek ways to improve practice as a result</w:t>
      </w:r>
    </w:p>
    <w:p w14:paraId="7110C8B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sectPr w:rsidR="00E969FA" w:rsidRPr="003F534D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13F26" w14:textId="77777777"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14:paraId="7741A2B8" w14:textId="77777777"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FE5CB" w14:textId="77777777"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14:paraId="1A6DFB71" w14:textId="77777777"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867A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C5DCC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7374B"/>
    <w:rsid w:val="00687FF6"/>
    <w:rsid w:val="006C7BCC"/>
    <w:rsid w:val="006D10CF"/>
    <w:rsid w:val="007340C2"/>
    <w:rsid w:val="00773CCA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027AC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9AC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AD1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fa47504-2352-4c22-b8da-b009eeb17592" ContentTypeId="0x01010075C67E0DB5F04F4AA3F5A7DDD24A222F0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75C67E0DB5F04F4AA3F5A7DDD24A222F03003BAF4CF9B9031C4FA849890C9238D274" ma:contentTypeVersion="8" ma:contentTypeDescription="Create a new Word document." ma:contentTypeScope="" ma:versionID="70f26c945e5019ed648487614e9dc5ec">
  <xsd:schema xmlns:xsd="http://www.w3.org/2001/XMLSchema" xmlns:xs="http://www.w3.org/2001/XMLSchema" xmlns:p="http://schemas.microsoft.com/office/2006/metadata/properties" xmlns:ns1="http://schemas.microsoft.com/sharepoint/v3" xmlns:ns2="d7f38036-301a-49f2-b866-88f80cc56147" targetNamespace="http://schemas.microsoft.com/office/2006/metadata/properties" ma:root="true" ma:fieldsID="f194f5418b0dcae09a486936212aa2d3" ns1:_="" ns2:_="">
    <xsd:import namespace="http://schemas.microsoft.com/sharepoint/v3"/>
    <xsd:import namespace="d7f38036-301a-49f2-b866-88f80cc56147"/>
    <xsd:element name="properties">
      <xsd:complexType>
        <xsd:sequence>
          <xsd:element name="documentManagement">
            <xsd:complexType>
              <xsd:all>
                <xsd:element ref="ns1:ArticleStartDate" minOccurs="0"/>
                <xsd:element ref="ns2:S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StartDate" ma:index="8" nillable="true" ma:displayName="Article Date" ma:format="DateOnly" ma:hidden="true" ma:internalName="ArticleStar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8036-301a-49f2-b866-88f80cc56147" elementFormDefault="qualified">
    <xsd:import namespace="http://schemas.microsoft.com/office/2006/documentManagement/types"/>
    <xsd:import namespace="http://schemas.microsoft.com/office/infopath/2007/PartnerControls"/>
    <xsd:element name="SNo" ma:index="9" nillable="true" ma:displayName="SNo" ma:decimals="0" ma:description="Serial number, used for sorting" ma:internalName="S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o xmlns="d7f38036-301a-49f2-b866-88f80cc56147" xsi:nil="true"/>
    <Article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C1B96F-B9DF-475C-871C-2E90965CC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037C1-689F-496E-A8BB-72C39E12A42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3C594CB-26B8-41F2-8E56-D5EDC3667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f38036-301a-49f2-b866-88f80cc56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EC30E0-8135-4619-BA35-A515FB32E833}">
  <ds:schemaRefs>
    <ds:schemaRef ds:uri="http://schemas.microsoft.com/office/2006/documentManagement/types"/>
    <ds:schemaRef ds:uri="http://schemas.microsoft.com/office/infopath/2007/PartnerControls"/>
    <ds:schemaRef ds:uri="d7f38036-301a-49f2-b866-88f80cc5614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Ruth Crampton</cp:lastModifiedBy>
  <cp:revision>3</cp:revision>
  <dcterms:created xsi:type="dcterms:W3CDTF">2018-01-29T00:28:00Z</dcterms:created>
  <dcterms:modified xsi:type="dcterms:W3CDTF">2018-01-30T00:32:00Z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0x01010075C67E0DB5F04F4AA3F5A7DDD24A222F03003BAF4CF9B9031C4FA849890C9238D274</vt:lpwstr>
  </property>
</Properties>
</file>