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C716" w14:textId="18AEBD4E" w:rsidR="00F7569B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Presentation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 xml:space="preserve"> title</w:t>
      </w:r>
    </w:p>
    <w:p w14:paraId="2171527E" w14:textId="229D7803" w:rsidR="001C23BC" w:rsidRPr="003945EB" w:rsidRDefault="00AF40F6" w:rsidP="009D3937">
      <w:pPr>
        <w:pStyle w:val="NoSpacing"/>
        <w:rPr>
          <w:rFonts w:ascii="Arial" w:hAnsi="Arial" w:cs="Arial"/>
          <w:sz w:val="20"/>
          <w:szCs w:val="20"/>
        </w:rPr>
      </w:pPr>
      <w:r w:rsidRPr="003945EB">
        <w:rPr>
          <w:rFonts w:ascii="Arial" w:hAnsi="Arial" w:cs="Arial"/>
          <w:sz w:val="20"/>
          <w:szCs w:val="20"/>
        </w:rPr>
        <w:t xml:space="preserve">Could it be </w:t>
      </w:r>
      <w:r w:rsidR="001C23BC" w:rsidRPr="003945EB">
        <w:rPr>
          <w:rFonts w:ascii="Arial" w:hAnsi="Arial" w:cs="Arial"/>
          <w:sz w:val="20"/>
          <w:szCs w:val="20"/>
        </w:rPr>
        <w:t>Adult ADHD</w:t>
      </w:r>
      <w:r w:rsidRPr="003945EB">
        <w:rPr>
          <w:rFonts w:ascii="Arial" w:hAnsi="Arial" w:cs="Arial"/>
          <w:sz w:val="20"/>
          <w:szCs w:val="20"/>
        </w:rPr>
        <w:t>?</w:t>
      </w:r>
      <w:r w:rsidR="003945EB">
        <w:rPr>
          <w:rFonts w:ascii="Arial" w:hAnsi="Arial" w:cs="Arial"/>
          <w:sz w:val="20"/>
          <w:szCs w:val="20"/>
        </w:rPr>
        <w:t xml:space="preserve"> </w:t>
      </w:r>
      <w:r w:rsidRPr="003945EB">
        <w:rPr>
          <w:rFonts w:ascii="Arial" w:hAnsi="Arial" w:cs="Arial"/>
          <w:sz w:val="20"/>
          <w:szCs w:val="20"/>
        </w:rPr>
        <w:t xml:space="preserve">Hidden in </w:t>
      </w:r>
      <w:r w:rsidR="003945EB">
        <w:rPr>
          <w:rFonts w:ascii="Arial" w:hAnsi="Arial" w:cs="Arial"/>
          <w:sz w:val="20"/>
          <w:szCs w:val="20"/>
        </w:rPr>
        <w:t>p</w:t>
      </w:r>
      <w:r w:rsidRPr="003945EB">
        <w:rPr>
          <w:rFonts w:ascii="Arial" w:hAnsi="Arial" w:cs="Arial"/>
          <w:sz w:val="20"/>
          <w:szCs w:val="20"/>
        </w:rPr>
        <w:t xml:space="preserve">lain </w:t>
      </w:r>
      <w:r w:rsidR="003945EB">
        <w:rPr>
          <w:rFonts w:ascii="Arial" w:hAnsi="Arial" w:cs="Arial"/>
          <w:sz w:val="20"/>
          <w:szCs w:val="20"/>
        </w:rPr>
        <w:t>s</w:t>
      </w:r>
      <w:r w:rsidRPr="003945EB">
        <w:rPr>
          <w:rFonts w:ascii="Arial" w:hAnsi="Arial" w:cs="Arial"/>
          <w:sz w:val="20"/>
          <w:szCs w:val="20"/>
        </w:rPr>
        <w:t>ight</w:t>
      </w:r>
    </w:p>
    <w:p w14:paraId="73BA76E6" w14:textId="00FC4DD8" w:rsidR="00F7569B" w:rsidRPr="00C353E8" w:rsidRDefault="00F7569B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14B6E655" w14:textId="0003E982" w:rsidR="00F7569B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 xml:space="preserve">Presentation 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>outline</w:t>
      </w:r>
    </w:p>
    <w:p w14:paraId="6AB02EC1" w14:textId="677D3001" w:rsidR="001C23BC" w:rsidRDefault="001C23BC" w:rsidP="009D3937">
      <w:pPr>
        <w:pStyle w:val="NoSpacing"/>
        <w:rPr>
          <w:rFonts w:ascii="Arial" w:hAnsi="Arial" w:cs="Arial"/>
          <w:sz w:val="20"/>
          <w:szCs w:val="20"/>
        </w:rPr>
      </w:pPr>
      <w:r w:rsidRPr="003945EB">
        <w:rPr>
          <w:rFonts w:ascii="Arial" w:hAnsi="Arial" w:cs="Arial"/>
          <w:sz w:val="20"/>
          <w:szCs w:val="20"/>
        </w:rPr>
        <w:t xml:space="preserve">Adult ADHD is poorly </w:t>
      </w:r>
      <w:r w:rsidR="003945EB" w:rsidRPr="003945EB">
        <w:rPr>
          <w:rFonts w:ascii="Arial" w:hAnsi="Arial" w:cs="Arial"/>
          <w:sz w:val="20"/>
          <w:szCs w:val="20"/>
        </w:rPr>
        <w:t>understood,</w:t>
      </w:r>
      <w:r w:rsidRPr="003945EB">
        <w:rPr>
          <w:rFonts w:ascii="Arial" w:hAnsi="Arial" w:cs="Arial"/>
          <w:sz w:val="20"/>
          <w:szCs w:val="20"/>
        </w:rPr>
        <w:t xml:space="preserve"> rarely identified, and often only diagnosed very late, after significant consequences arise.</w:t>
      </w:r>
    </w:p>
    <w:p w14:paraId="48A78B40" w14:textId="77777777" w:rsidR="003945EB" w:rsidRPr="003945EB" w:rsidRDefault="003945EB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7681CD1B" w14:textId="35F91801" w:rsidR="001C23BC" w:rsidRPr="003945EB" w:rsidRDefault="001C23BC" w:rsidP="009D3937">
      <w:pPr>
        <w:pStyle w:val="NoSpacing"/>
        <w:rPr>
          <w:rFonts w:ascii="Arial" w:hAnsi="Arial" w:cs="Arial"/>
          <w:sz w:val="20"/>
          <w:szCs w:val="20"/>
        </w:rPr>
      </w:pPr>
      <w:r w:rsidRPr="003945EB">
        <w:rPr>
          <w:rFonts w:ascii="Arial" w:hAnsi="Arial" w:cs="Arial"/>
          <w:sz w:val="20"/>
          <w:szCs w:val="20"/>
        </w:rPr>
        <w:t>This session will outline an approach to understanding and screening for Adult ADHD. It will also consider the numerous</w:t>
      </w:r>
      <w:r w:rsidR="00AF40F6" w:rsidRPr="003945EB">
        <w:rPr>
          <w:rFonts w:ascii="Arial" w:hAnsi="Arial" w:cs="Arial"/>
          <w:sz w:val="20"/>
          <w:szCs w:val="20"/>
        </w:rPr>
        <w:t xml:space="preserve">, diverse and </w:t>
      </w:r>
      <w:r w:rsidR="003945EB" w:rsidRPr="003945EB">
        <w:rPr>
          <w:rFonts w:ascii="Arial" w:hAnsi="Arial" w:cs="Arial"/>
          <w:sz w:val="20"/>
          <w:szCs w:val="20"/>
        </w:rPr>
        <w:t>surprising ways</w:t>
      </w:r>
      <w:r w:rsidRPr="003945EB">
        <w:rPr>
          <w:rFonts w:ascii="Arial" w:hAnsi="Arial" w:cs="Arial"/>
          <w:sz w:val="20"/>
          <w:szCs w:val="20"/>
        </w:rPr>
        <w:t xml:space="preserve"> </w:t>
      </w:r>
      <w:r w:rsidR="003945EB" w:rsidRPr="003945EB">
        <w:rPr>
          <w:rFonts w:ascii="Arial" w:hAnsi="Arial" w:cs="Arial"/>
          <w:sz w:val="20"/>
          <w:szCs w:val="20"/>
        </w:rPr>
        <w:t>in</w:t>
      </w:r>
      <w:r w:rsidRPr="003945EB">
        <w:rPr>
          <w:rFonts w:ascii="Arial" w:hAnsi="Arial" w:cs="Arial"/>
          <w:sz w:val="20"/>
          <w:szCs w:val="20"/>
        </w:rPr>
        <w:t xml:space="preserve"> which it presents</w:t>
      </w:r>
      <w:r w:rsidR="00CA6834" w:rsidRPr="003945EB">
        <w:rPr>
          <w:rFonts w:ascii="Arial" w:hAnsi="Arial" w:cs="Arial"/>
          <w:sz w:val="20"/>
          <w:szCs w:val="20"/>
        </w:rPr>
        <w:t xml:space="preserve"> in routine General Practice.</w:t>
      </w:r>
    </w:p>
    <w:p w14:paraId="35A13A7A" w14:textId="74CC1643" w:rsidR="00AF40F6" w:rsidRPr="003945EB" w:rsidRDefault="00AF40F6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462D72E9" w14:textId="57A74917" w:rsidR="00CA6834" w:rsidRDefault="00CA6834" w:rsidP="009D3937">
      <w:pPr>
        <w:pStyle w:val="NoSpacing"/>
        <w:rPr>
          <w:rFonts w:ascii="Arial" w:hAnsi="Arial" w:cs="Arial"/>
          <w:sz w:val="20"/>
          <w:szCs w:val="20"/>
        </w:rPr>
      </w:pPr>
      <w:r w:rsidRPr="003945EB">
        <w:rPr>
          <w:rFonts w:ascii="Arial" w:hAnsi="Arial" w:cs="Arial"/>
          <w:sz w:val="20"/>
          <w:szCs w:val="20"/>
        </w:rPr>
        <w:t>Conference delegates need to know about this condition as it is likely that it comprises more than 10% of your regular patient group.</w:t>
      </w:r>
    </w:p>
    <w:p w14:paraId="43D8139F" w14:textId="77777777" w:rsidR="006030B3" w:rsidRPr="003945EB" w:rsidRDefault="006030B3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47ABE02E" w14:textId="09CF0EF3" w:rsidR="00CA6834" w:rsidRPr="003945EB" w:rsidRDefault="00CA6834" w:rsidP="009D3937">
      <w:pPr>
        <w:pStyle w:val="NoSpacing"/>
        <w:rPr>
          <w:rFonts w:ascii="Arial" w:hAnsi="Arial" w:cs="Arial"/>
          <w:sz w:val="20"/>
          <w:szCs w:val="20"/>
        </w:rPr>
      </w:pPr>
      <w:r w:rsidRPr="003945EB">
        <w:rPr>
          <w:rFonts w:ascii="Arial" w:hAnsi="Arial" w:cs="Arial"/>
          <w:sz w:val="20"/>
          <w:szCs w:val="20"/>
        </w:rPr>
        <w:t xml:space="preserve">If you learn how to recognise, and </w:t>
      </w:r>
      <w:r w:rsidR="003945EB" w:rsidRPr="003945EB">
        <w:rPr>
          <w:rFonts w:ascii="Arial" w:hAnsi="Arial" w:cs="Arial"/>
          <w:sz w:val="20"/>
          <w:szCs w:val="20"/>
        </w:rPr>
        <w:t>triage, (or</w:t>
      </w:r>
      <w:r w:rsidRPr="003945EB">
        <w:rPr>
          <w:rFonts w:ascii="Arial" w:hAnsi="Arial" w:cs="Arial"/>
          <w:sz w:val="20"/>
          <w:szCs w:val="20"/>
        </w:rPr>
        <w:t xml:space="preserve"> </w:t>
      </w:r>
      <w:r w:rsidR="003945EB" w:rsidRPr="003945EB">
        <w:rPr>
          <w:rFonts w:ascii="Arial" w:hAnsi="Arial" w:cs="Arial"/>
          <w:sz w:val="20"/>
          <w:szCs w:val="20"/>
        </w:rPr>
        <w:t>treat the</w:t>
      </w:r>
      <w:r w:rsidR="00AF40F6" w:rsidRPr="003945EB">
        <w:rPr>
          <w:rFonts w:ascii="Arial" w:hAnsi="Arial" w:cs="Arial"/>
          <w:sz w:val="20"/>
          <w:szCs w:val="20"/>
        </w:rPr>
        <w:t xml:space="preserve"> condition </w:t>
      </w:r>
      <w:r w:rsidRPr="003945EB">
        <w:rPr>
          <w:rFonts w:ascii="Arial" w:hAnsi="Arial" w:cs="Arial"/>
          <w:sz w:val="20"/>
          <w:szCs w:val="20"/>
        </w:rPr>
        <w:t>yourself</w:t>
      </w:r>
      <w:r w:rsidR="00AF40F6" w:rsidRPr="003945EB">
        <w:rPr>
          <w:rFonts w:ascii="Arial" w:hAnsi="Arial" w:cs="Arial"/>
          <w:sz w:val="20"/>
          <w:szCs w:val="20"/>
        </w:rPr>
        <w:t>)</w:t>
      </w:r>
      <w:r w:rsidRPr="003945EB">
        <w:rPr>
          <w:rFonts w:ascii="Arial" w:hAnsi="Arial" w:cs="Arial"/>
          <w:sz w:val="20"/>
          <w:szCs w:val="20"/>
        </w:rPr>
        <w:t xml:space="preserve">, the changes you will see </w:t>
      </w:r>
      <w:r w:rsidR="003945EB" w:rsidRPr="003945EB">
        <w:rPr>
          <w:rFonts w:ascii="Arial" w:hAnsi="Arial" w:cs="Arial"/>
          <w:sz w:val="20"/>
          <w:szCs w:val="20"/>
        </w:rPr>
        <w:t>in the</w:t>
      </w:r>
      <w:r w:rsidRPr="003945EB">
        <w:rPr>
          <w:rFonts w:ascii="Arial" w:hAnsi="Arial" w:cs="Arial"/>
          <w:sz w:val="20"/>
          <w:szCs w:val="20"/>
        </w:rPr>
        <w:t xml:space="preserve"> health of your patients </w:t>
      </w:r>
      <w:r w:rsidR="00AF40F6" w:rsidRPr="003945EB">
        <w:rPr>
          <w:rFonts w:ascii="Arial" w:hAnsi="Arial" w:cs="Arial"/>
          <w:sz w:val="20"/>
          <w:szCs w:val="20"/>
        </w:rPr>
        <w:t>can</w:t>
      </w:r>
      <w:r w:rsidRPr="003945EB">
        <w:rPr>
          <w:rFonts w:ascii="Arial" w:hAnsi="Arial" w:cs="Arial"/>
          <w:sz w:val="20"/>
          <w:szCs w:val="20"/>
        </w:rPr>
        <w:t xml:space="preserve"> be lifechanging</w:t>
      </w:r>
      <w:r w:rsidR="00AF40F6" w:rsidRPr="003945EB">
        <w:rPr>
          <w:rFonts w:ascii="Arial" w:hAnsi="Arial" w:cs="Arial"/>
          <w:sz w:val="20"/>
          <w:szCs w:val="20"/>
        </w:rPr>
        <w:t xml:space="preserve"> for the patients, and very humbling and rewarding for the GP.</w:t>
      </w:r>
    </w:p>
    <w:p w14:paraId="233AAE60" w14:textId="77777777" w:rsidR="00F7569B" w:rsidRPr="00C353E8" w:rsidRDefault="00F7569B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06699826" w14:textId="77777777" w:rsidR="009D3937" w:rsidRPr="00C353E8" w:rsidRDefault="28E1C6B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Learning outcomes</w:t>
      </w:r>
      <w:r w:rsidR="00284789" w:rsidRPr="00C353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E9238E" w14:textId="7E045E2E" w:rsidR="00F7569B" w:rsidRDefault="00CA6834" w:rsidP="009D3937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Gain an understanding of the neurobiology of the condition</w:t>
      </w:r>
    </w:p>
    <w:p w14:paraId="089DF616" w14:textId="7EB8613B" w:rsidR="00CA6834" w:rsidRDefault="00CA6834" w:rsidP="009D3937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 how to recognise and screen for ADHD in practice</w:t>
      </w:r>
    </w:p>
    <w:p w14:paraId="6F8A948A" w14:textId="2FCF677B" w:rsidR="00CA6834" w:rsidRDefault="00CA6834" w:rsidP="009D3937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an overview of the enormous range of possible presentations of this condition.</w:t>
      </w:r>
    </w:p>
    <w:p w14:paraId="15BDA73C" w14:textId="1A9E3516" w:rsidR="009D3937" w:rsidRPr="003945EB" w:rsidRDefault="00CA6834" w:rsidP="003945EB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Enhance your understanding of</w:t>
      </w:r>
      <w:r w:rsidR="00AF40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respect for</w:t>
      </w:r>
      <w:r w:rsidR="00AF40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sufferers of this condition.</w:t>
      </w:r>
    </w:p>
    <w:p w14:paraId="20314A07" w14:textId="5ED79FDF" w:rsidR="63392431" w:rsidRPr="00C353E8" w:rsidRDefault="63392431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325BD139" w14:textId="54E5F07F" w:rsidR="70F241CF" w:rsidRPr="00C353E8" w:rsidRDefault="70F241CF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How will delegates be involved throughout this presentation?</w:t>
      </w:r>
    </w:p>
    <w:p w14:paraId="475E30A9" w14:textId="1552C4B8" w:rsidR="0093355C" w:rsidRPr="00AF40F6" w:rsidRDefault="00CA6834" w:rsidP="009D3937">
      <w:pPr>
        <w:pStyle w:val="NoSpacing"/>
        <w:rPr>
          <w:rFonts w:ascii="Arial" w:hAnsi="Arial" w:cs="Arial"/>
          <w:sz w:val="20"/>
          <w:szCs w:val="20"/>
        </w:rPr>
      </w:pPr>
      <w:r w:rsidRPr="00AF40F6">
        <w:rPr>
          <w:rFonts w:ascii="Arial" w:hAnsi="Arial" w:cs="Arial"/>
          <w:sz w:val="20"/>
          <w:szCs w:val="20"/>
        </w:rPr>
        <w:t>Interactive quiz on Myths and misconceptions</w:t>
      </w:r>
    </w:p>
    <w:p w14:paraId="235194C5" w14:textId="526857B6" w:rsidR="00CA6834" w:rsidRPr="00CA6834" w:rsidRDefault="00CA6834" w:rsidP="009D3937">
      <w:pPr>
        <w:pStyle w:val="NoSpacing"/>
        <w:rPr>
          <w:rFonts w:ascii="Arial" w:hAnsi="Arial" w:cs="Arial"/>
          <w:sz w:val="20"/>
          <w:szCs w:val="20"/>
        </w:rPr>
      </w:pPr>
      <w:r w:rsidRPr="00CA6834">
        <w:rPr>
          <w:rFonts w:ascii="Arial" w:hAnsi="Arial" w:cs="Arial"/>
          <w:sz w:val="20"/>
          <w:szCs w:val="20"/>
        </w:rPr>
        <w:t xml:space="preserve">Interactive </w:t>
      </w:r>
      <w:r>
        <w:rPr>
          <w:rFonts w:ascii="Arial" w:hAnsi="Arial" w:cs="Arial"/>
          <w:sz w:val="20"/>
          <w:szCs w:val="20"/>
        </w:rPr>
        <w:t xml:space="preserve">presentation and </w:t>
      </w:r>
      <w:r w:rsidRPr="00CA6834">
        <w:rPr>
          <w:rFonts w:ascii="Arial" w:hAnsi="Arial" w:cs="Arial"/>
          <w:sz w:val="20"/>
          <w:szCs w:val="20"/>
        </w:rPr>
        <w:t>panel discussion, with l</w:t>
      </w:r>
      <w:r>
        <w:rPr>
          <w:rFonts w:ascii="Arial" w:hAnsi="Arial" w:cs="Arial"/>
          <w:sz w:val="20"/>
          <w:szCs w:val="20"/>
        </w:rPr>
        <w:t>ived experience participants</w:t>
      </w:r>
    </w:p>
    <w:sectPr w:rsidR="00CA6834" w:rsidRPr="00CA6834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3808" w14:textId="77777777" w:rsidR="00062C7C" w:rsidRDefault="00062C7C" w:rsidP="00DB6276">
      <w:pPr>
        <w:spacing w:after="0" w:line="240" w:lineRule="auto"/>
      </w:pPr>
      <w:r>
        <w:separator/>
      </w:r>
    </w:p>
  </w:endnote>
  <w:endnote w:type="continuationSeparator" w:id="0">
    <w:p w14:paraId="4AD5D38B" w14:textId="77777777" w:rsidR="00062C7C" w:rsidRDefault="00062C7C" w:rsidP="00DB6276">
      <w:pPr>
        <w:spacing w:after="0" w:line="240" w:lineRule="auto"/>
      </w:pPr>
      <w:r>
        <w:continuationSeparator/>
      </w:r>
    </w:p>
  </w:endnote>
  <w:endnote w:type="continuationNotice" w:id="1">
    <w:p w14:paraId="65348E9C" w14:textId="77777777" w:rsidR="00AE553F" w:rsidRDefault="00AE55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8758" w14:textId="77777777" w:rsidR="00062C7C" w:rsidRDefault="00062C7C" w:rsidP="00DB6276">
      <w:pPr>
        <w:spacing w:after="0" w:line="240" w:lineRule="auto"/>
      </w:pPr>
      <w:r>
        <w:separator/>
      </w:r>
    </w:p>
  </w:footnote>
  <w:footnote w:type="continuationSeparator" w:id="0">
    <w:p w14:paraId="2A3D88C4" w14:textId="77777777" w:rsidR="00062C7C" w:rsidRDefault="00062C7C" w:rsidP="00DB6276">
      <w:pPr>
        <w:spacing w:after="0" w:line="240" w:lineRule="auto"/>
      </w:pPr>
      <w:r>
        <w:continuationSeparator/>
      </w:r>
    </w:p>
  </w:footnote>
  <w:footnote w:type="continuationNotice" w:id="1">
    <w:p w14:paraId="2AE6E2EC" w14:textId="77777777" w:rsidR="00AE553F" w:rsidRDefault="00AE55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C583E"/>
    <w:multiLevelType w:val="hybridMultilevel"/>
    <w:tmpl w:val="147EAAE4"/>
    <w:lvl w:ilvl="0" w:tplc="9DE4B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54D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C9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6A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E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0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0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86216"/>
    <w:multiLevelType w:val="hybridMultilevel"/>
    <w:tmpl w:val="4DF06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EB5D10"/>
    <w:multiLevelType w:val="hybridMultilevel"/>
    <w:tmpl w:val="CBC27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24436">
    <w:abstractNumId w:val="16"/>
  </w:num>
  <w:num w:numId="2" w16cid:durableId="1915237581">
    <w:abstractNumId w:val="10"/>
  </w:num>
  <w:num w:numId="3" w16cid:durableId="1484196909">
    <w:abstractNumId w:val="5"/>
  </w:num>
  <w:num w:numId="4" w16cid:durableId="1917276902">
    <w:abstractNumId w:val="15"/>
  </w:num>
  <w:num w:numId="5" w16cid:durableId="1755711212">
    <w:abstractNumId w:val="27"/>
  </w:num>
  <w:num w:numId="6" w16cid:durableId="213010019">
    <w:abstractNumId w:val="12"/>
  </w:num>
  <w:num w:numId="7" w16cid:durableId="197546667">
    <w:abstractNumId w:val="24"/>
  </w:num>
  <w:num w:numId="8" w16cid:durableId="992837153">
    <w:abstractNumId w:val="7"/>
  </w:num>
  <w:num w:numId="9" w16cid:durableId="480655523">
    <w:abstractNumId w:val="13"/>
  </w:num>
  <w:num w:numId="10" w16cid:durableId="885214087">
    <w:abstractNumId w:val="6"/>
  </w:num>
  <w:num w:numId="11" w16cid:durableId="792555566">
    <w:abstractNumId w:val="23"/>
  </w:num>
  <w:num w:numId="12" w16cid:durableId="365259340">
    <w:abstractNumId w:val="14"/>
  </w:num>
  <w:num w:numId="13" w16cid:durableId="1364332569">
    <w:abstractNumId w:val="4"/>
  </w:num>
  <w:num w:numId="14" w16cid:durableId="528221752">
    <w:abstractNumId w:val="0"/>
  </w:num>
  <w:num w:numId="15" w16cid:durableId="1576433222">
    <w:abstractNumId w:val="26"/>
  </w:num>
  <w:num w:numId="16" w16cid:durableId="1129589130">
    <w:abstractNumId w:val="1"/>
  </w:num>
  <w:num w:numId="17" w16cid:durableId="1550267452">
    <w:abstractNumId w:val="17"/>
  </w:num>
  <w:num w:numId="18" w16cid:durableId="436369980">
    <w:abstractNumId w:val="3"/>
  </w:num>
  <w:num w:numId="19" w16cid:durableId="1978220818">
    <w:abstractNumId w:val="22"/>
  </w:num>
  <w:num w:numId="20" w16cid:durableId="24229887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5540255">
    <w:abstractNumId w:val="8"/>
  </w:num>
  <w:num w:numId="22" w16cid:durableId="1246381914">
    <w:abstractNumId w:val="18"/>
  </w:num>
  <w:num w:numId="23" w16cid:durableId="1501963501">
    <w:abstractNumId w:val="19"/>
  </w:num>
  <w:num w:numId="24" w16cid:durableId="1790077467">
    <w:abstractNumId w:val="20"/>
  </w:num>
  <w:num w:numId="25" w16cid:durableId="1431702788">
    <w:abstractNumId w:val="11"/>
  </w:num>
  <w:num w:numId="26" w16cid:durableId="393281713">
    <w:abstractNumId w:val="28"/>
  </w:num>
  <w:num w:numId="27" w16cid:durableId="604963069">
    <w:abstractNumId w:val="29"/>
  </w:num>
  <w:num w:numId="28" w16cid:durableId="3094272">
    <w:abstractNumId w:val="2"/>
  </w:num>
  <w:num w:numId="29" w16cid:durableId="62921482">
    <w:abstractNumId w:val="9"/>
  </w:num>
  <w:num w:numId="30" w16cid:durableId="23732366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8705952">
    <w:abstractNumId w:val="25"/>
  </w:num>
  <w:num w:numId="32" w16cid:durableId="3517619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2C7C"/>
    <w:rsid w:val="00065794"/>
    <w:rsid w:val="0009481D"/>
    <w:rsid w:val="000A005C"/>
    <w:rsid w:val="000D1EB3"/>
    <w:rsid w:val="00171113"/>
    <w:rsid w:val="001A0E12"/>
    <w:rsid w:val="001A7273"/>
    <w:rsid w:val="001C23BC"/>
    <w:rsid w:val="00204AE2"/>
    <w:rsid w:val="002061A7"/>
    <w:rsid w:val="00226C37"/>
    <w:rsid w:val="00237188"/>
    <w:rsid w:val="00284789"/>
    <w:rsid w:val="002C520E"/>
    <w:rsid w:val="002D1372"/>
    <w:rsid w:val="002D267A"/>
    <w:rsid w:val="002D6E16"/>
    <w:rsid w:val="00323232"/>
    <w:rsid w:val="003319CA"/>
    <w:rsid w:val="0035705C"/>
    <w:rsid w:val="0037377D"/>
    <w:rsid w:val="003945EB"/>
    <w:rsid w:val="003A5C47"/>
    <w:rsid w:val="003B56C9"/>
    <w:rsid w:val="003C0B6D"/>
    <w:rsid w:val="003D2D5B"/>
    <w:rsid w:val="003D7F5C"/>
    <w:rsid w:val="004374D7"/>
    <w:rsid w:val="00445B6F"/>
    <w:rsid w:val="00447610"/>
    <w:rsid w:val="004806DA"/>
    <w:rsid w:val="004A4C8F"/>
    <w:rsid w:val="004A7DF6"/>
    <w:rsid w:val="004A7F18"/>
    <w:rsid w:val="004C4FEF"/>
    <w:rsid w:val="004D35FA"/>
    <w:rsid w:val="004F5E9D"/>
    <w:rsid w:val="00520C8D"/>
    <w:rsid w:val="00556C76"/>
    <w:rsid w:val="00561AD8"/>
    <w:rsid w:val="005678CA"/>
    <w:rsid w:val="00580386"/>
    <w:rsid w:val="005B592B"/>
    <w:rsid w:val="005C1032"/>
    <w:rsid w:val="005C4F93"/>
    <w:rsid w:val="006030B3"/>
    <w:rsid w:val="006150A8"/>
    <w:rsid w:val="00634A5F"/>
    <w:rsid w:val="00643AC5"/>
    <w:rsid w:val="00687FF6"/>
    <w:rsid w:val="006D10CF"/>
    <w:rsid w:val="00716B52"/>
    <w:rsid w:val="007340C2"/>
    <w:rsid w:val="0076395E"/>
    <w:rsid w:val="007A3219"/>
    <w:rsid w:val="007A4975"/>
    <w:rsid w:val="0084263B"/>
    <w:rsid w:val="008426B4"/>
    <w:rsid w:val="0085381E"/>
    <w:rsid w:val="00866BFD"/>
    <w:rsid w:val="008A6431"/>
    <w:rsid w:val="008D7BF0"/>
    <w:rsid w:val="008F274D"/>
    <w:rsid w:val="0093355C"/>
    <w:rsid w:val="00937FEB"/>
    <w:rsid w:val="009762D8"/>
    <w:rsid w:val="0098351A"/>
    <w:rsid w:val="00984CE1"/>
    <w:rsid w:val="00995919"/>
    <w:rsid w:val="009C7760"/>
    <w:rsid w:val="009D3937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91FCD"/>
    <w:rsid w:val="00AA6275"/>
    <w:rsid w:val="00AA7219"/>
    <w:rsid w:val="00AC5833"/>
    <w:rsid w:val="00AC7F73"/>
    <w:rsid w:val="00AE553F"/>
    <w:rsid w:val="00AE5A5E"/>
    <w:rsid w:val="00AF40F6"/>
    <w:rsid w:val="00B03208"/>
    <w:rsid w:val="00B12D26"/>
    <w:rsid w:val="00B20279"/>
    <w:rsid w:val="00B730A7"/>
    <w:rsid w:val="00BD3208"/>
    <w:rsid w:val="00BD72AD"/>
    <w:rsid w:val="00C165AC"/>
    <w:rsid w:val="00C218BD"/>
    <w:rsid w:val="00C271D3"/>
    <w:rsid w:val="00C3505E"/>
    <w:rsid w:val="00C353E8"/>
    <w:rsid w:val="00C4224F"/>
    <w:rsid w:val="00C426BE"/>
    <w:rsid w:val="00CA4098"/>
    <w:rsid w:val="00CA6834"/>
    <w:rsid w:val="00CE681C"/>
    <w:rsid w:val="00D22221"/>
    <w:rsid w:val="00D56905"/>
    <w:rsid w:val="00D675D7"/>
    <w:rsid w:val="00D704FA"/>
    <w:rsid w:val="00D75A93"/>
    <w:rsid w:val="00D91638"/>
    <w:rsid w:val="00D94D46"/>
    <w:rsid w:val="00DB4F48"/>
    <w:rsid w:val="00DB6276"/>
    <w:rsid w:val="00DC7A66"/>
    <w:rsid w:val="00DD428F"/>
    <w:rsid w:val="00DE0E61"/>
    <w:rsid w:val="00DE2B1C"/>
    <w:rsid w:val="00DF2A39"/>
    <w:rsid w:val="00E25F07"/>
    <w:rsid w:val="00E276B8"/>
    <w:rsid w:val="00E27C34"/>
    <w:rsid w:val="00E36586"/>
    <w:rsid w:val="00E4148B"/>
    <w:rsid w:val="00E47A4C"/>
    <w:rsid w:val="00E55FB0"/>
    <w:rsid w:val="00E969FA"/>
    <w:rsid w:val="00EA51A6"/>
    <w:rsid w:val="00EC46E6"/>
    <w:rsid w:val="00ED7C3D"/>
    <w:rsid w:val="00EE1138"/>
    <w:rsid w:val="00EE417F"/>
    <w:rsid w:val="00EF26BD"/>
    <w:rsid w:val="00F12827"/>
    <w:rsid w:val="00F21792"/>
    <w:rsid w:val="00F75019"/>
    <w:rsid w:val="00F7569B"/>
    <w:rsid w:val="00FA1A9A"/>
    <w:rsid w:val="00FB3C29"/>
    <w:rsid w:val="00FE350F"/>
    <w:rsid w:val="06CF99B0"/>
    <w:rsid w:val="15351B7F"/>
    <w:rsid w:val="1628164B"/>
    <w:rsid w:val="1F66FB2D"/>
    <w:rsid w:val="242D4306"/>
    <w:rsid w:val="27B5D511"/>
    <w:rsid w:val="28E1C6B8"/>
    <w:rsid w:val="2BA4EF33"/>
    <w:rsid w:val="33211C07"/>
    <w:rsid w:val="33B00118"/>
    <w:rsid w:val="358F9978"/>
    <w:rsid w:val="35D46FCC"/>
    <w:rsid w:val="3ABF6BB4"/>
    <w:rsid w:val="40ABCFB1"/>
    <w:rsid w:val="42324207"/>
    <w:rsid w:val="4BA36546"/>
    <w:rsid w:val="5868BFF1"/>
    <w:rsid w:val="63392431"/>
    <w:rsid w:val="6BEEF438"/>
    <w:rsid w:val="6D3864AD"/>
    <w:rsid w:val="70F241CF"/>
    <w:rsid w:val="7FA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DAB7F"/>
  <w15:chartTrackingRefBased/>
  <w15:docId w15:val="{CB663E99-6B32-48C6-8BE6-A4B37406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9B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1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6" ma:contentTypeDescription="Create a new document." ma:contentTypeScope="" ma:versionID="b6077a0fe435e57b83eaa71fde56364c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4182fc4c1acd83fcddd69b9eebd55a4b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51c630d-cd73-4986-91fd-ef9bb3ff8aca}" ma:internalName="TaxCatchAll" ma:showField="CatchAllData" ma:web="63a6e35b-1a0d-4b26-8059-9d7fbfec1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87ee064-f347-41df-91ce-b1c94adcd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EDEYZVM3SA3E-1361323000-35893</_dlc_DocId>
    <_dlc_DocIdUrl xmlns="63a6e35b-1a0d-4b26-8059-9d7fbfec19c3">
      <Url>https://onegp.sharepoint.com/sites/doclib/_layouts/15/DocIdRedir.aspx?ID=EDEYZVM3SA3E-1361323000-35893</Url>
      <Description>EDEYZVM3SA3E-1361323000-35893</Description>
    </_dlc_DocIdUrl>
    <SharedWithUsers xmlns="63a6e35b-1a0d-4b26-8059-9d7fbfec19c3">
      <UserInfo>
        <DisplayName>Anita Munoz</DisplayName>
        <AccountId>1692</AccountId>
        <AccountType/>
      </UserInfo>
      <UserInfo>
        <DisplayName>Paula Rowntree</DisplayName>
        <AccountId>1030</AccountId>
        <AccountType/>
      </UserInfo>
      <UserInfo>
        <DisplayName>Nick Williamson</DisplayName>
        <AccountId>1029</AccountId>
        <AccountType/>
      </UserInfo>
    </SharedWithUsers>
    <lcf76f155ced4ddcb4097134ff3c332f xmlns="a07a3165-1127-43a8-abe5-24ec2bedc1af">
      <Terms xmlns="http://schemas.microsoft.com/office/infopath/2007/PartnerControls"/>
    </lcf76f155ced4ddcb4097134ff3c332f>
    <TaxCatchAll xmlns="63a6e35b-1a0d-4b26-8059-9d7fbfec19c3" xsi:nil="true"/>
  </documentManagement>
</p:properties>
</file>

<file path=customXml/itemProps1.xml><?xml version="1.0" encoding="utf-8"?>
<ds:datastoreItem xmlns:ds="http://schemas.openxmlformats.org/officeDocument/2006/customXml" ds:itemID="{DB877F01-9455-48CE-B073-F8EEC97F2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D3730-E246-416E-A869-67D7E7A763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C44534-51A4-4894-A6C7-FE569B774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45667-8F58-4FB3-9D00-AA5850B580BD}">
  <ds:schemaRefs>
    <ds:schemaRef ds:uri="http://schemas.microsoft.com/office/2006/metadata/properties"/>
    <ds:schemaRef ds:uri="http://schemas.microsoft.com/office/infopath/2007/PartnerControls"/>
    <ds:schemaRef ds:uri="63a6e35b-1a0d-4b26-8059-9d7fbfec19c3"/>
    <ds:schemaRef ds:uri="a07a3165-1127-43a8-abe5-24ec2bedc1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Melissa Avard</cp:lastModifiedBy>
  <cp:revision>4</cp:revision>
  <dcterms:created xsi:type="dcterms:W3CDTF">2022-10-25T04:45:00Z</dcterms:created>
  <dcterms:modified xsi:type="dcterms:W3CDTF">2022-10-25T04:46:00Z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2fc57278-5d7a-4a00-b968-9bb41b84867e</vt:lpwstr>
  </property>
  <property fmtid="{D5CDD505-2E9C-101B-9397-08002B2CF9AE}" pid="4" name="MediaServiceImageTags">
    <vt:lpwstr/>
  </property>
</Properties>
</file>