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4" w14:textId="114E05DC" w:rsidR="00A85881" w:rsidRPr="00376412" w:rsidRDefault="00E317F3" w:rsidP="00D273AA">
      <w:pPr>
        <w:spacing w:after="0" w:line="240" w:lineRule="auto"/>
        <w:rPr>
          <w:rFonts w:ascii="Arial" w:hAnsi="Arial" w:cs="Arial"/>
          <w:b/>
          <w:sz w:val="20"/>
          <w:szCs w:val="20"/>
        </w:rPr>
      </w:pPr>
      <w:r w:rsidRPr="00376412">
        <w:rPr>
          <w:rFonts w:ascii="Arial" w:hAnsi="Arial" w:cs="Arial"/>
          <w:b/>
          <w:sz w:val="20"/>
          <w:szCs w:val="20"/>
        </w:rPr>
        <w:t>Presentation title</w:t>
      </w:r>
    </w:p>
    <w:p w14:paraId="02B9E02C" w14:textId="0F92F044" w:rsidR="27686057" w:rsidRPr="00376412" w:rsidRDefault="00866313" w:rsidP="27686057">
      <w:pPr>
        <w:spacing w:after="0" w:line="240" w:lineRule="auto"/>
        <w:rPr>
          <w:rFonts w:ascii="Arial" w:hAnsi="Arial" w:cs="Arial"/>
          <w:sz w:val="20"/>
          <w:szCs w:val="20"/>
        </w:rPr>
      </w:pPr>
      <w:r w:rsidRPr="00376412">
        <w:rPr>
          <w:rFonts w:ascii="Arial" w:hAnsi="Arial" w:cs="Arial"/>
          <w:sz w:val="20"/>
          <w:szCs w:val="20"/>
        </w:rPr>
        <w:t>Breaking through barriers: F</w:t>
      </w:r>
      <w:r w:rsidR="00FA46AB" w:rsidRPr="00376412">
        <w:rPr>
          <w:rFonts w:ascii="Arial" w:hAnsi="Arial" w:cs="Arial"/>
          <w:sz w:val="20"/>
          <w:szCs w:val="20"/>
        </w:rPr>
        <w:t>acilitating the uptake and sustainability of women GP supervisors</w:t>
      </w:r>
    </w:p>
    <w:p w14:paraId="089ECAB2" w14:textId="1E498BB3" w:rsidR="00866313" w:rsidRPr="00376412" w:rsidRDefault="00866313" w:rsidP="27686057">
      <w:pPr>
        <w:spacing w:after="0" w:line="240" w:lineRule="auto"/>
        <w:rPr>
          <w:rFonts w:ascii="Arial" w:hAnsi="Arial" w:cs="Arial"/>
          <w:sz w:val="20"/>
          <w:szCs w:val="20"/>
        </w:rPr>
      </w:pPr>
    </w:p>
    <w:p w14:paraId="76C9F495" w14:textId="34FBA60E" w:rsidR="005F00CA" w:rsidRPr="00376412" w:rsidRDefault="005F00CA" w:rsidP="005F00CA">
      <w:pPr>
        <w:spacing w:after="0" w:line="240" w:lineRule="auto"/>
        <w:rPr>
          <w:rFonts w:ascii="Arial" w:hAnsi="Arial" w:cs="Arial"/>
          <w:b/>
          <w:bCs/>
          <w:sz w:val="20"/>
          <w:szCs w:val="20"/>
        </w:rPr>
      </w:pPr>
      <w:r w:rsidRPr="00376412">
        <w:rPr>
          <w:rFonts w:ascii="Arial" w:hAnsi="Arial" w:cs="Arial"/>
          <w:b/>
          <w:bCs/>
          <w:sz w:val="20"/>
          <w:szCs w:val="20"/>
        </w:rPr>
        <w:t>Explain why your paper is relevant</w:t>
      </w:r>
      <w:r w:rsidR="00B76E82" w:rsidRPr="00376412">
        <w:rPr>
          <w:rFonts w:ascii="Arial" w:hAnsi="Arial" w:cs="Arial"/>
          <w:b/>
          <w:bCs/>
          <w:sz w:val="20"/>
          <w:szCs w:val="20"/>
        </w:rPr>
        <w:t>, important</w:t>
      </w:r>
      <w:r w:rsidRPr="00376412">
        <w:rPr>
          <w:rFonts w:ascii="Arial" w:hAnsi="Arial" w:cs="Arial"/>
          <w:b/>
          <w:bCs/>
          <w:sz w:val="20"/>
          <w:szCs w:val="20"/>
        </w:rPr>
        <w:t xml:space="preserve"> and of interest to GP22 participants</w:t>
      </w:r>
    </w:p>
    <w:p w14:paraId="0A316AAD" w14:textId="15DA36C3" w:rsidR="005F00CA" w:rsidRPr="00376412" w:rsidRDefault="00A36E48" w:rsidP="00A36E48">
      <w:pPr>
        <w:spacing w:after="0" w:line="240" w:lineRule="auto"/>
        <w:rPr>
          <w:rFonts w:ascii="Arial" w:hAnsi="Arial" w:cs="Arial"/>
          <w:sz w:val="20"/>
          <w:szCs w:val="20"/>
        </w:rPr>
      </w:pPr>
      <w:r w:rsidRPr="00376412">
        <w:rPr>
          <w:rFonts w:ascii="Arial" w:hAnsi="Arial" w:cs="Arial"/>
          <w:sz w:val="20"/>
          <w:szCs w:val="20"/>
        </w:rPr>
        <w:t>This paper offers new insights from women GP supervisors about their perspectives concerning the uptake and sustainability of supervision roles in general practice.</w:t>
      </w:r>
    </w:p>
    <w:p w14:paraId="79DCAA7F" w14:textId="77777777" w:rsidR="005F00CA" w:rsidRPr="00376412" w:rsidRDefault="005F00CA" w:rsidP="005F00CA">
      <w:pPr>
        <w:spacing w:after="0" w:line="240" w:lineRule="auto"/>
        <w:rPr>
          <w:rFonts w:ascii="Arial" w:hAnsi="Arial" w:cs="Arial"/>
          <w:b/>
          <w:bCs/>
          <w:sz w:val="20"/>
          <w:szCs w:val="20"/>
        </w:rPr>
      </w:pPr>
    </w:p>
    <w:p w14:paraId="5A2BEDF7" w14:textId="51C47383" w:rsidR="005F00CA" w:rsidRPr="00376412" w:rsidRDefault="005F00CA" w:rsidP="005F00CA">
      <w:pPr>
        <w:spacing w:after="0" w:line="240" w:lineRule="auto"/>
        <w:rPr>
          <w:rFonts w:ascii="Arial" w:hAnsi="Arial" w:cs="Arial"/>
          <w:b/>
          <w:bCs/>
          <w:sz w:val="20"/>
          <w:szCs w:val="20"/>
        </w:rPr>
      </w:pPr>
      <w:r w:rsidRPr="00376412">
        <w:rPr>
          <w:rFonts w:ascii="Arial" w:hAnsi="Arial" w:cs="Arial"/>
          <w:b/>
          <w:bCs/>
          <w:sz w:val="20"/>
          <w:szCs w:val="20"/>
        </w:rPr>
        <w:t xml:space="preserve">Take home message </w:t>
      </w:r>
    </w:p>
    <w:p w14:paraId="16069A8D" w14:textId="0839525A" w:rsidR="00E41FB8" w:rsidRPr="00376412" w:rsidRDefault="000B57A6" w:rsidP="00A36E48">
      <w:pPr>
        <w:pStyle w:val="ListParagraph"/>
        <w:numPr>
          <w:ilvl w:val="0"/>
          <w:numId w:val="1"/>
        </w:numPr>
        <w:spacing w:after="0" w:line="240" w:lineRule="auto"/>
        <w:rPr>
          <w:rFonts w:ascii="Arial" w:hAnsi="Arial" w:cs="Arial"/>
          <w:sz w:val="20"/>
          <w:szCs w:val="20"/>
        </w:rPr>
      </w:pPr>
      <w:r w:rsidRPr="00376412">
        <w:rPr>
          <w:rFonts w:ascii="Arial" w:hAnsi="Arial" w:cs="Arial"/>
          <w:sz w:val="20"/>
          <w:szCs w:val="20"/>
        </w:rPr>
        <w:t>Women</w:t>
      </w:r>
      <w:r w:rsidR="00FB543F" w:rsidRPr="00376412">
        <w:rPr>
          <w:rFonts w:ascii="Arial" w:hAnsi="Arial" w:cs="Arial"/>
          <w:sz w:val="20"/>
          <w:szCs w:val="20"/>
        </w:rPr>
        <w:t xml:space="preserve"> GPs contribute to </w:t>
      </w:r>
      <w:r w:rsidR="00E41FB8" w:rsidRPr="00376412">
        <w:rPr>
          <w:rFonts w:ascii="Arial" w:hAnsi="Arial" w:cs="Arial"/>
          <w:sz w:val="20"/>
          <w:szCs w:val="20"/>
        </w:rPr>
        <w:t>supervision role</w:t>
      </w:r>
      <w:r w:rsidR="00FB543F" w:rsidRPr="00376412">
        <w:rPr>
          <w:rFonts w:ascii="Arial" w:hAnsi="Arial" w:cs="Arial"/>
          <w:sz w:val="20"/>
          <w:szCs w:val="20"/>
        </w:rPr>
        <w:t xml:space="preserve">s but may not receive </w:t>
      </w:r>
      <w:r w:rsidR="00E41FB8" w:rsidRPr="00376412">
        <w:rPr>
          <w:rFonts w:ascii="Arial" w:hAnsi="Arial" w:cs="Arial"/>
          <w:sz w:val="20"/>
          <w:szCs w:val="20"/>
        </w:rPr>
        <w:t xml:space="preserve">remuneration and recognition, and </w:t>
      </w:r>
      <w:r w:rsidR="00FB543F" w:rsidRPr="00376412">
        <w:rPr>
          <w:rFonts w:ascii="Arial" w:hAnsi="Arial" w:cs="Arial"/>
          <w:sz w:val="20"/>
          <w:szCs w:val="20"/>
        </w:rPr>
        <w:t xml:space="preserve">find supervision difficult to sustain around </w:t>
      </w:r>
      <w:r w:rsidR="00E41FB8" w:rsidRPr="00376412">
        <w:rPr>
          <w:rFonts w:ascii="Arial" w:hAnsi="Arial" w:cs="Arial"/>
          <w:sz w:val="20"/>
          <w:szCs w:val="20"/>
        </w:rPr>
        <w:t>other life commitments</w:t>
      </w:r>
    </w:p>
    <w:p w14:paraId="5038DF4D" w14:textId="67591211" w:rsidR="00E41FB8" w:rsidRPr="00376412" w:rsidRDefault="00E41FB8" w:rsidP="00A36E48">
      <w:pPr>
        <w:pStyle w:val="ListParagraph"/>
        <w:numPr>
          <w:ilvl w:val="0"/>
          <w:numId w:val="1"/>
        </w:numPr>
        <w:spacing w:after="0" w:line="240" w:lineRule="auto"/>
        <w:rPr>
          <w:rFonts w:ascii="Arial" w:hAnsi="Arial" w:cs="Arial"/>
          <w:sz w:val="20"/>
          <w:szCs w:val="20"/>
        </w:rPr>
      </w:pPr>
      <w:r w:rsidRPr="00376412">
        <w:rPr>
          <w:rFonts w:ascii="Arial" w:hAnsi="Arial" w:cs="Arial"/>
          <w:sz w:val="20"/>
          <w:szCs w:val="20"/>
        </w:rPr>
        <w:t>Team-sharing arrangements and better practice support could increase opportunities for women to participate in GP supervision</w:t>
      </w:r>
    </w:p>
    <w:p w14:paraId="6F26C337" w14:textId="71957814" w:rsidR="00A36E48" w:rsidRPr="00376412" w:rsidRDefault="00E41FB8" w:rsidP="00A36E48">
      <w:pPr>
        <w:pStyle w:val="ListParagraph"/>
        <w:numPr>
          <w:ilvl w:val="0"/>
          <w:numId w:val="1"/>
        </w:numPr>
        <w:spacing w:after="0" w:line="240" w:lineRule="auto"/>
        <w:rPr>
          <w:rFonts w:ascii="Arial" w:hAnsi="Arial" w:cs="Arial"/>
          <w:sz w:val="20"/>
          <w:szCs w:val="20"/>
        </w:rPr>
      </w:pPr>
      <w:r w:rsidRPr="00376412">
        <w:rPr>
          <w:rFonts w:ascii="Arial" w:hAnsi="Arial" w:cs="Arial"/>
          <w:sz w:val="20"/>
          <w:szCs w:val="20"/>
        </w:rPr>
        <w:t>Women GPs are interested in up-skilling resources,</w:t>
      </w:r>
      <w:r w:rsidR="00FB543F" w:rsidRPr="00376412">
        <w:rPr>
          <w:rFonts w:ascii="Arial" w:hAnsi="Arial" w:cs="Arial"/>
          <w:sz w:val="20"/>
          <w:szCs w:val="20"/>
        </w:rPr>
        <w:t xml:space="preserve"> developing their</w:t>
      </w:r>
      <w:r w:rsidRPr="00376412">
        <w:rPr>
          <w:rFonts w:ascii="Arial" w:hAnsi="Arial" w:cs="Arial"/>
          <w:sz w:val="20"/>
          <w:szCs w:val="20"/>
        </w:rPr>
        <w:t xml:space="preserve"> </w:t>
      </w:r>
      <w:r w:rsidR="00FB543F" w:rsidRPr="00376412">
        <w:rPr>
          <w:rFonts w:ascii="Arial" w:hAnsi="Arial" w:cs="Arial"/>
          <w:sz w:val="20"/>
          <w:szCs w:val="20"/>
        </w:rPr>
        <w:t xml:space="preserve">supervision </w:t>
      </w:r>
      <w:r w:rsidRPr="00376412">
        <w:rPr>
          <w:rFonts w:ascii="Arial" w:hAnsi="Arial" w:cs="Arial"/>
          <w:sz w:val="20"/>
          <w:szCs w:val="20"/>
        </w:rPr>
        <w:t xml:space="preserve">experience and harnessing support networks to </w:t>
      </w:r>
      <w:r w:rsidR="00FB543F" w:rsidRPr="00376412">
        <w:rPr>
          <w:rFonts w:ascii="Arial" w:hAnsi="Arial" w:cs="Arial"/>
          <w:sz w:val="20"/>
          <w:szCs w:val="20"/>
        </w:rPr>
        <w:t xml:space="preserve">feel confident to supervise at a </w:t>
      </w:r>
      <w:r w:rsidRPr="00376412">
        <w:rPr>
          <w:rFonts w:ascii="Arial" w:hAnsi="Arial" w:cs="Arial"/>
          <w:sz w:val="20"/>
          <w:szCs w:val="20"/>
        </w:rPr>
        <w:t>high</w:t>
      </w:r>
      <w:r w:rsidR="00936C1A" w:rsidRPr="00376412">
        <w:rPr>
          <w:rFonts w:ascii="Arial" w:hAnsi="Arial" w:cs="Arial"/>
          <w:sz w:val="20"/>
          <w:szCs w:val="20"/>
        </w:rPr>
        <w:t>-</w:t>
      </w:r>
      <w:r w:rsidRPr="00376412">
        <w:rPr>
          <w:rFonts w:ascii="Arial" w:hAnsi="Arial" w:cs="Arial"/>
          <w:sz w:val="20"/>
          <w:szCs w:val="20"/>
        </w:rPr>
        <w:t>quality</w:t>
      </w:r>
      <w:r w:rsidR="005256C4" w:rsidRPr="00376412">
        <w:rPr>
          <w:rFonts w:ascii="Arial" w:hAnsi="Arial" w:cs="Arial"/>
          <w:sz w:val="20"/>
          <w:szCs w:val="20"/>
        </w:rPr>
        <w:t xml:space="preserve"> </w:t>
      </w:r>
      <w:r w:rsidR="00FB543F" w:rsidRPr="00376412">
        <w:rPr>
          <w:rFonts w:ascii="Arial" w:hAnsi="Arial" w:cs="Arial"/>
          <w:sz w:val="20"/>
          <w:szCs w:val="20"/>
        </w:rPr>
        <w:t>standard</w:t>
      </w:r>
    </w:p>
    <w:p w14:paraId="217545D1" w14:textId="77777777" w:rsidR="006F007C" w:rsidRPr="00376412" w:rsidRDefault="006F007C" w:rsidP="00D273AA">
      <w:pPr>
        <w:spacing w:after="0" w:line="240" w:lineRule="auto"/>
        <w:rPr>
          <w:rFonts w:ascii="Arial" w:hAnsi="Arial" w:cs="Arial"/>
          <w:b/>
          <w:sz w:val="20"/>
          <w:szCs w:val="20"/>
        </w:rPr>
      </w:pPr>
    </w:p>
    <w:p w14:paraId="1E644CD5" w14:textId="6B602CB0" w:rsidR="00A85881" w:rsidRPr="00376412" w:rsidRDefault="00E317F3" w:rsidP="00D273AA">
      <w:pPr>
        <w:spacing w:after="0" w:line="240" w:lineRule="auto"/>
        <w:rPr>
          <w:rFonts w:ascii="Arial" w:hAnsi="Arial" w:cs="Arial"/>
          <w:b/>
          <w:sz w:val="20"/>
          <w:szCs w:val="20"/>
        </w:rPr>
      </w:pPr>
      <w:r w:rsidRPr="00376412">
        <w:rPr>
          <w:rFonts w:ascii="Arial" w:hAnsi="Arial" w:cs="Arial"/>
          <w:b/>
          <w:sz w:val="20"/>
          <w:szCs w:val="20"/>
        </w:rPr>
        <w:t>Background</w:t>
      </w:r>
    </w:p>
    <w:p w14:paraId="586580C3" w14:textId="52F0219E" w:rsidR="00B76E82" w:rsidRPr="00376412" w:rsidRDefault="00866313" w:rsidP="00866313">
      <w:pPr>
        <w:spacing w:after="0" w:line="240" w:lineRule="auto"/>
        <w:rPr>
          <w:rFonts w:ascii="Arial" w:hAnsi="Arial" w:cs="Arial"/>
          <w:sz w:val="20"/>
          <w:szCs w:val="20"/>
        </w:rPr>
      </w:pPr>
      <w:r w:rsidRPr="00376412">
        <w:rPr>
          <w:rFonts w:ascii="Arial" w:hAnsi="Arial" w:cs="Arial"/>
          <w:sz w:val="20"/>
          <w:szCs w:val="20"/>
        </w:rPr>
        <w:t>Understanding the barriers and enablers to registrar supervision for women GPs is important for ensuring diversity and sustainability in the supervision workforce.</w:t>
      </w:r>
    </w:p>
    <w:p w14:paraId="2FE5B7F8" w14:textId="77777777" w:rsidR="00866313" w:rsidRPr="00376412" w:rsidRDefault="00866313" w:rsidP="34C77408">
      <w:pPr>
        <w:spacing w:after="0" w:line="240" w:lineRule="auto"/>
        <w:rPr>
          <w:rFonts w:ascii="Arial" w:hAnsi="Arial" w:cs="Arial"/>
          <w:b/>
          <w:bCs/>
          <w:sz w:val="20"/>
          <w:szCs w:val="20"/>
        </w:rPr>
      </w:pPr>
    </w:p>
    <w:p w14:paraId="2884AD33" w14:textId="1318177B" w:rsidR="00B76E82" w:rsidRPr="00376412" w:rsidRDefault="00B76E82" w:rsidP="34C77408">
      <w:pPr>
        <w:spacing w:after="0" w:line="240" w:lineRule="auto"/>
        <w:rPr>
          <w:rFonts w:ascii="Arial" w:hAnsi="Arial" w:cs="Arial"/>
          <w:b/>
          <w:bCs/>
          <w:sz w:val="20"/>
          <w:szCs w:val="20"/>
        </w:rPr>
      </w:pPr>
      <w:r w:rsidRPr="00376412">
        <w:rPr>
          <w:rFonts w:ascii="Arial" w:hAnsi="Arial" w:cs="Arial"/>
          <w:b/>
          <w:bCs/>
          <w:sz w:val="20"/>
          <w:szCs w:val="20"/>
        </w:rPr>
        <w:t xml:space="preserve">Aim </w:t>
      </w:r>
    </w:p>
    <w:p w14:paraId="1A55F163" w14:textId="0D4CAF2C" w:rsidR="00B76E82" w:rsidRPr="00376412" w:rsidRDefault="000B57A6" w:rsidP="34C77408">
      <w:pPr>
        <w:spacing w:after="0" w:line="240" w:lineRule="auto"/>
        <w:rPr>
          <w:rFonts w:ascii="Arial" w:hAnsi="Arial" w:cs="Arial"/>
          <w:sz w:val="20"/>
          <w:szCs w:val="20"/>
        </w:rPr>
      </w:pPr>
      <w:r w:rsidRPr="00376412">
        <w:rPr>
          <w:rFonts w:ascii="Arial" w:hAnsi="Arial" w:cs="Arial"/>
          <w:sz w:val="20"/>
          <w:szCs w:val="20"/>
        </w:rPr>
        <w:t>T</w:t>
      </w:r>
      <w:r w:rsidR="00866313" w:rsidRPr="00376412">
        <w:rPr>
          <w:rFonts w:ascii="Arial" w:hAnsi="Arial" w:cs="Arial"/>
          <w:sz w:val="20"/>
          <w:szCs w:val="20"/>
        </w:rPr>
        <w:t xml:space="preserve">o explore the perspectives of women GP supervisors </w:t>
      </w:r>
      <w:r w:rsidR="005256C4" w:rsidRPr="00376412">
        <w:rPr>
          <w:rFonts w:ascii="Arial" w:hAnsi="Arial" w:cs="Arial"/>
          <w:sz w:val="20"/>
          <w:szCs w:val="20"/>
        </w:rPr>
        <w:t xml:space="preserve">in Australia </w:t>
      </w:r>
      <w:r w:rsidR="00866313" w:rsidRPr="00376412">
        <w:rPr>
          <w:rFonts w:ascii="Arial" w:hAnsi="Arial" w:cs="Arial"/>
          <w:sz w:val="20"/>
          <w:szCs w:val="20"/>
        </w:rPr>
        <w:t>regarding the uptake and sustainability of registrar supervision.</w:t>
      </w:r>
    </w:p>
    <w:p w14:paraId="03F599AF" w14:textId="77777777" w:rsidR="00D273AA" w:rsidRPr="00376412" w:rsidRDefault="00D273AA" w:rsidP="00D273AA">
      <w:pPr>
        <w:spacing w:after="0" w:line="240" w:lineRule="auto"/>
        <w:rPr>
          <w:rFonts w:ascii="Arial" w:hAnsi="Arial" w:cs="Arial"/>
          <w:bCs/>
          <w:sz w:val="20"/>
          <w:szCs w:val="20"/>
        </w:rPr>
      </w:pPr>
    </w:p>
    <w:p w14:paraId="367EF78F" w14:textId="38775839" w:rsidR="00A85881" w:rsidRPr="00376412" w:rsidRDefault="00A85881" w:rsidP="00D273AA">
      <w:pPr>
        <w:spacing w:after="0" w:line="240" w:lineRule="auto"/>
        <w:rPr>
          <w:rFonts w:ascii="Arial" w:hAnsi="Arial" w:cs="Arial"/>
          <w:b/>
          <w:sz w:val="20"/>
          <w:szCs w:val="20"/>
        </w:rPr>
      </w:pPr>
      <w:r w:rsidRPr="00376412">
        <w:rPr>
          <w:rFonts w:ascii="Arial" w:hAnsi="Arial" w:cs="Arial"/>
          <w:b/>
          <w:sz w:val="20"/>
          <w:szCs w:val="20"/>
        </w:rPr>
        <w:t>Method</w:t>
      </w:r>
    </w:p>
    <w:p w14:paraId="7FC7CF40" w14:textId="2F8B3E11" w:rsidR="005F00CA" w:rsidRPr="00376412" w:rsidRDefault="00936C1A" w:rsidP="27686057">
      <w:pPr>
        <w:spacing w:after="0" w:line="240" w:lineRule="auto"/>
        <w:rPr>
          <w:rFonts w:ascii="Arial" w:hAnsi="Arial" w:cs="Arial"/>
          <w:sz w:val="20"/>
          <w:szCs w:val="20"/>
        </w:rPr>
      </w:pPr>
      <w:r w:rsidRPr="00376412">
        <w:rPr>
          <w:rFonts w:ascii="Arial" w:hAnsi="Arial" w:cs="Arial"/>
          <w:sz w:val="20"/>
          <w:szCs w:val="20"/>
        </w:rPr>
        <w:t>Q</w:t>
      </w:r>
      <w:r w:rsidR="00866313" w:rsidRPr="00376412">
        <w:rPr>
          <w:rFonts w:ascii="Arial" w:hAnsi="Arial" w:cs="Arial"/>
          <w:sz w:val="20"/>
          <w:szCs w:val="20"/>
        </w:rPr>
        <w:t xml:space="preserve">ualitative interviews were conducted with 17 women GPs </w:t>
      </w:r>
      <w:r w:rsidR="005256C4" w:rsidRPr="00376412">
        <w:rPr>
          <w:rFonts w:ascii="Arial" w:hAnsi="Arial" w:cs="Arial"/>
          <w:sz w:val="20"/>
          <w:szCs w:val="20"/>
        </w:rPr>
        <w:t xml:space="preserve">in Australia </w:t>
      </w:r>
      <w:r w:rsidR="00866313" w:rsidRPr="00376412">
        <w:rPr>
          <w:rFonts w:ascii="Arial" w:hAnsi="Arial" w:cs="Arial"/>
          <w:sz w:val="20"/>
          <w:szCs w:val="20"/>
        </w:rPr>
        <w:t xml:space="preserve">(July - September 2021), representing a range of demographics, practice contexts, and supervision experience. </w:t>
      </w:r>
      <w:r w:rsidR="00FB543F" w:rsidRPr="00376412">
        <w:rPr>
          <w:rFonts w:ascii="Arial" w:hAnsi="Arial" w:cs="Arial"/>
          <w:sz w:val="20"/>
          <w:szCs w:val="20"/>
        </w:rPr>
        <w:t>N</w:t>
      </w:r>
      <w:r w:rsidR="00866313" w:rsidRPr="00376412">
        <w:rPr>
          <w:rFonts w:ascii="Arial" w:hAnsi="Arial" w:cs="Arial"/>
          <w:sz w:val="20"/>
          <w:szCs w:val="20"/>
        </w:rPr>
        <w:t>arrative analysis</w:t>
      </w:r>
      <w:r w:rsidR="00FB543F" w:rsidRPr="00376412">
        <w:rPr>
          <w:rFonts w:ascii="Arial" w:hAnsi="Arial" w:cs="Arial"/>
          <w:sz w:val="20"/>
          <w:szCs w:val="20"/>
        </w:rPr>
        <w:t xml:space="preserve"> was used to </w:t>
      </w:r>
      <w:r w:rsidR="00866313" w:rsidRPr="00376412">
        <w:rPr>
          <w:rFonts w:ascii="Arial" w:hAnsi="Arial" w:cs="Arial"/>
          <w:sz w:val="20"/>
          <w:szCs w:val="20"/>
        </w:rPr>
        <w:t>allow stories to emerge based on the characters, settings, problems, actions, and resolution.</w:t>
      </w:r>
    </w:p>
    <w:p w14:paraId="2A9CE4CD" w14:textId="77777777" w:rsidR="00866313" w:rsidRPr="00376412" w:rsidRDefault="00866313" w:rsidP="27686057">
      <w:pPr>
        <w:spacing w:after="0" w:line="240" w:lineRule="auto"/>
        <w:rPr>
          <w:rFonts w:ascii="Arial" w:hAnsi="Arial" w:cs="Arial"/>
          <w:sz w:val="20"/>
          <w:szCs w:val="20"/>
        </w:rPr>
      </w:pPr>
    </w:p>
    <w:p w14:paraId="7C593A3C" w14:textId="3C0C96DB" w:rsidR="005F00CA" w:rsidRPr="00376412" w:rsidRDefault="005F00CA" w:rsidP="27686057">
      <w:pPr>
        <w:spacing w:after="0" w:line="240" w:lineRule="auto"/>
        <w:rPr>
          <w:rFonts w:ascii="Arial" w:hAnsi="Arial" w:cs="Arial"/>
          <w:b/>
          <w:bCs/>
          <w:sz w:val="20"/>
          <w:szCs w:val="20"/>
        </w:rPr>
      </w:pPr>
      <w:r w:rsidRPr="00376412">
        <w:rPr>
          <w:rFonts w:ascii="Arial" w:hAnsi="Arial" w:cs="Arial"/>
          <w:b/>
          <w:bCs/>
          <w:sz w:val="20"/>
          <w:szCs w:val="20"/>
        </w:rPr>
        <w:t>Results</w:t>
      </w:r>
    </w:p>
    <w:p w14:paraId="79FABA3C" w14:textId="3AA98B75" w:rsidR="00D273AA" w:rsidRPr="00376412" w:rsidRDefault="00866313" w:rsidP="00D273AA">
      <w:pPr>
        <w:spacing w:after="0" w:line="240" w:lineRule="auto"/>
        <w:rPr>
          <w:rFonts w:ascii="Arial" w:hAnsi="Arial" w:cs="Arial"/>
          <w:sz w:val="20"/>
          <w:szCs w:val="20"/>
        </w:rPr>
      </w:pPr>
      <w:r w:rsidRPr="00376412">
        <w:rPr>
          <w:rFonts w:ascii="Arial" w:hAnsi="Arial" w:cs="Arial"/>
          <w:sz w:val="20"/>
          <w:szCs w:val="20"/>
        </w:rPr>
        <w:t>Six intersecting narratives emerged, including: power and control, pay, time, other life commitments, quality of supervision, and supervisor identity. Uptake and sustainability of supervision was constrained by other life commitments, which could be buffered by team-sharing arrangements and a supportive practice. Women GPs were interested in up-skilling resources, building experience and harnessing support networks</w:t>
      </w:r>
      <w:r w:rsidR="00FB543F" w:rsidRPr="00376412">
        <w:rPr>
          <w:rFonts w:ascii="Arial" w:hAnsi="Arial" w:cs="Arial"/>
          <w:sz w:val="20"/>
          <w:szCs w:val="20"/>
        </w:rPr>
        <w:t xml:space="preserve"> to f</w:t>
      </w:r>
      <w:r w:rsidR="00936C1A" w:rsidRPr="00376412">
        <w:rPr>
          <w:rFonts w:ascii="Arial" w:hAnsi="Arial" w:cs="Arial"/>
          <w:sz w:val="20"/>
          <w:szCs w:val="20"/>
        </w:rPr>
        <w:t xml:space="preserve">oster </w:t>
      </w:r>
      <w:r w:rsidR="00FB543F" w:rsidRPr="00376412">
        <w:rPr>
          <w:rFonts w:ascii="Arial" w:hAnsi="Arial" w:cs="Arial"/>
          <w:sz w:val="20"/>
          <w:szCs w:val="20"/>
        </w:rPr>
        <w:t>confiden</w:t>
      </w:r>
      <w:r w:rsidR="00936C1A" w:rsidRPr="00376412">
        <w:rPr>
          <w:rFonts w:ascii="Arial" w:hAnsi="Arial" w:cs="Arial"/>
          <w:sz w:val="20"/>
          <w:szCs w:val="20"/>
        </w:rPr>
        <w:t>ce</w:t>
      </w:r>
      <w:r w:rsidR="00FB543F" w:rsidRPr="00376412">
        <w:rPr>
          <w:rFonts w:ascii="Arial" w:hAnsi="Arial" w:cs="Arial"/>
          <w:sz w:val="20"/>
          <w:szCs w:val="20"/>
        </w:rPr>
        <w:t xml:space="preserve"> to supervise to a </w:t>
      </w:r>
      <w:r w:rsidR="00936C1A" w:rsidRPr="00376412">
        <w:rPr>
          <w:rFonts w:ascii="Arial" w:hAnsi="Arial" w:cs="Arial"/>
          <w:sz w:val="20"/>
          <w:szCs w:val="20"/>
        </w:rPr>
        <w:t>high-</w:t>
      </w:r>
      <w:r w:rsidR="00FB543F" w:rsidRPr="00376412">
        <w:rPr>
          <w:rFonts w:ascii="Arial" w:hAnsi="Arial" w:cs="Arial"/>
          <w:sz w:val="20"/>
          <w:szCs w:val="20"/>
        </w:rPr>
        <w:t>quality standard</w:t>
      </w:r>
      <w:r w:rsidRPr="00376412">
        <w:rPr>
          <w:rFonts w:ascii="Arial" w:hAnsi="Arial" w:cs="Arial"/>
          <w:sz w:val="20"/>
          <w:szCs w:val="20"/>
        </w:rPr>
        <w:t>.</w:t>
      </w:r>
    </w:p>
    <w:p w14:paraId="3163002F" w14:textId="77777777" w:rsidR="00866313" w:rsidRPr="00376412" w:rsidRDefault="00866313" w:rsidP="00D273AA">
      <w:pPr>
        <w:spacing w:after="0" w:line="240" w:lineRule="auto"/>
        <w:rPr>
          <w:rFonts w:ascii="Arial" w:hAnsi="Arial" w:cs="Arial"/>
          <w:bCs/>
          <w:sz w:val="20"/>
          <w:szCs w:val="20"/>
        </w:rPr>
      </w:pPr>
    </w:p>
    <w:p w14:paraId="04907DC2" w14:textId="35ABBB63" w:rsidR="003D6105" w:rsidRPr="00376412" w:rsidRDefault="003D6105" w:rsidP="00D273AA">
      <w:pPr>
        <w:spacing w:after="0" w:line="240" w:lineRule="auto"/>
        <w:rPr>
          <w:rFonts w:ascii="Arial" w:hAnsi="Arial" w:cs="Arial"/>
          <w:b/>
          <w:sz w:val="20"/>
          <w:szCs w:val="20"/>
        </w:rPr>
      </w:pPr>
      <w:r w:rsidRPr="00376412">
        <w:rPr>
          <w:rFonts w:ascii="Arial" w:hAnsi="Arial" w:cs="Arial"/>
          <w:b/>
          <w:sz w:val="20"/>
          <w:szCs w:val="20"/>
        </w:rPr>
        <w:t>Discussion</w:t>
      </w:r>
    </w:p>
    <w:p w14:paraId="07F5A66B" w14:textId="1557CA0B" w:rsidR="005F00CA" w:rsidRPr="00376412" w:rsidRDefault="00866313" w:rsidP="34C77408">
      <w:pPr>
        <w:spacing w:after="0" w:line="240" w:lineRule="auto"/>
        <w:rPr>
          <w:rFonts w:ascii="Arial" w:hAnsi="Arial" w:cs="Arial"/>
          <w:sz w:val="20"/>
          <w:szCs w:val="20"/>
        </w:rPr>
      </w:pPr>
      <w:r w:rsidRPr="00376412">
        <w:rPr>
          <w:rFonts w:ascii="Arial" w:hAnsi="Arial" w:cs="Arial"/>
          <w:sz w:val="20"/>
          <w:szCs w:val="20"/>
        </w:rPr>
        <w:t>The findings can inform the development of specific resources, supports and structures to enable women GPs to uptake and sustain registrar supervision at a level that they find acceptable and rewarding.</w:t>
      </w:r>
    </w:p>
    <w:p w14:paraId="0575122A" w14:textId="77777777" w:rsidR="00866313" w:rsidRPr="00376412" w:rsidRDefault="00866313" w:rsidP="34C77408">
      <w:pPr>
        <w:spacing w:after="0" w:line="240" w:lineRule="auto"/>
        <w:rPr>
          <w:rFonts w:ascii="Arial" w:hAnsi="Arial" w:cs="Arial"/>
          <w:sz w:val="20"/>
          <w:szCs w:val="20"/>
        </w:rPr>
      </w:pPr>
    </w:p>
    <w:p w14:paraId="03E98B06" w14:textId="1B398024" w:rsidR="005F00CA" w:rsidRPr="00376412" w:rsidRDefault="005F00CA" w:rsidP="34C77408">
      <w:pPr>
        <w:spacing w:after="0" w:line="240" w:lineRule="auto"/>
        <w:rPr>
          <w:rFonts w:ascii="Arial" w:hAnsi="Arial" w:cs="Arial"/>
          <w:b/>
          <w:bCs/>
          <w:sz w:val="20"/>
          <w:szCs w:val="20"/>
        </w:rPr>
      </w:pPr>
      <w:r w:rsidRPr="00376412">
        <w:rPr>
          <w:rFonts w:ascii="Arial" w:hAnsi="Arial" w:cs="Arial"/>
          <w:b/>
          <w:bCs/>
          <w:sz w:val="20"/>
          <w:szCs w:val="20"/>
        </w:rPr>
        <w:t>Conclusion</w:t>
      </w:r>
    </w:p>
    <w:p w14:paraId="5F3949EB" w14:textId="533D264E" w:rsidR="00021A18" w:rsidRPr="00376412" w:rsidRDefault="000B57A6" w:rsidP="00D273AA">
      <w:pPr>
        <w:spacing w:after="0" w:line="240" w:lineRule="auto"/>
        <w:rPr>
          <w:rFonts w:ascii="Arial" w:hAnsi="Arial" w:cs="Arial"/>
          <w:sz w:val="20"/>
          <w:szCs w:val="20"/>
        </w:rPr>
      </w:pPr>
      <w:r w:rsidRPr="00376412">
        <w:rPr>
          <w:rFonts w:ascii="Arial" w:hAnsi="Arial" w:cs="Arial"/>
          <w:sz w:val="20"/>
          <w:szCs w:val="20"/>
        </w:rPr>
        <w:t xml:space="preserve">This research advances understanding </w:t>
      </w:r>
      <w:r w:rsidR="00FB543F" w:rsidRPr="00376412">
        <w:rPr>
          <w:rFonts w:ascii="Arial" w:hAnsi="Arial" w:cs="Arial"/>
          <w:sz w:val="20"/>
          <w:szCs w:val="20"/>
        </w:rPr>
        <w:t>about how to promote the uptake and sustainability of</w:t>
      </w:r>
      <w:r w:rsidRPr="00376412">
        <w:rPr>
          <w:rFonts w:ascii="Arial" w:hAnsi="Arial" w:cs="Arial"/>
          <w:sz w:val="20"/>
          <w:szCs w:val="20"/>
        </w:rPr>
        <w:t xml:space="preserve"> </w:t>
      </w:r>
      <w:r w:rsidR="00FB543F" w:rsidRPr="00376412">
        <w:rPr>
          <w:rFonts w:ascii="Arial" w:hAnsi="Arial" w:cs="Arial"/>
          <w:sz w:val="20"/>
          <w:szCs w:val="20"/>
        </w:rPr>
        <w:t xml:space="preserve">supervision roles by </w:t>
      </w:r>
      <w:r w:rsidRPr="00376412">
        <w:rPr>
          <w:rFonts w:ascii="Arial" w:hAnsi="Arial" w:cs="Arial"/>
          <w:sz w:val="20"/>
          <w:szCs w:val="20"/>
        </w:rPr>
        <w:t>women GP</w:t>
      </w:r>
      <w:r w:rsidR="00FB543F" w:rsidRPr="00376412">
        <w:rPr>
          <w:rFonts w:ascii="Arial" w:hAnsi="Arial" w:cs="Arial"/>
          <w:sz w:val="20"/>
          <w:szCs w:val="20"/>
        </w:rPr>
        <w:t>s in Australia</w:t>
      </w:r>
      <w:r w:rsidRPr="00376412">
        <w:rPr>
          <w:rFonts w:ascii="Arial" w:hAnsi="Arial" w:cs="Arial"/>
          <w:sz w:val="20"/>
          <w:szCs w:val="20"/>
        </w:rPr>
        <w:t xml:space="preserve">. </w:t>
      </w:r>
    </w:p>
    <w:sectPr w:rsidR="00021A18" w:rsidRPr="00376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857EA"/>
    <w:multiLevelType w:val="hybridMultilevel"/>
    <w:tmpl w:val="C2E2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5EA0"/>
    <w:rsid w:val="000104AF"/>
    <w:rsid w:val="00021A18"/>
    <w:rsid w:val="000A2711"/>
    <w:rsid w:val="000B57A6"/>
    <w:rsid w:val="000F7537"/>
    <w:rsid w:val="00102F26"/>
    <w:rsid w:val="00106859"/>
    <w:rsid w:val="001C0430"/>
    <w:rsid w:val="002366B7"/>
    <w:rsid w:val="00250A12"/>
    <w:rsid w:val="00282310"/>
    <w:rsid w:val="003511AB"/>
    <w:rsid w:val="00376412"/>
    <w:rsid w:val="003C7861"/>
    <w:rsid w:val="003D6105"/>
    <w:rsid w:val="004B3C44"/>
    <w:rsid w:val="005256C4"/>
    <w:rsid w:val="00594699"/>
    <w:rsid w:val="005F00CA"/>
    <w:rsid w:val="006240BE"/>
    <w:rsid w:val="00640CEC"/>
    <w:rsid w:val="006F007C"/>
    <w:rsid w:val="00866313"/>
    <w:rsid w:val="009163D5"/>
    <w:rsid w:val="00936C1A"/>
    <w:rsid w:val="00A16925"/>
    <w:rsid w:val="00A36E48"/>
    <w:rsid w:val="00A85881"/>
    <w:rsid w:val="00B60342"/>
    <w:rsid w:val="00B76E82"/>
    <w:rsid w:val="00C83C18"/>
    <w:rsid w:val="00D273AA"/>
    <w:rsid w:val="00D335CD"/>
    <w:rsid w:val="00DF7A3A"/>
    <w:rsid w:val="00E21D3C"/>
    <w:rsid w:val="00E22414"/>
    <w:rsid w:val="00E317F3"/>
    <w:rsid w:val="00E41FB8"/>
    <w:rsid w:val="00F111CF"/>
    <w:rsid w:val="00F2348A"/>
    <w:rsid w:val="00F31904"/>
    <w:rsid w:val="00F90843"/>
    <w:rsid w:val="00FA46AB"/>
    <w:rsid w:val="00FA742B"/>
    <w:rsid w:val="00FB543F"/>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2D0D6CA8-11BA-4942-893C-F37CB61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semiHidden/>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semiHidden/>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 w:type="paragraph" w:styleId="ListParagraph">
    <w:name w:val="List Paragraph"/>
    <w:basedOn w:val="Normal"/>
    <w:uiPriority w:val="34"/>
    <w:qFormat/>
    <w:rsid w:val="00A36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EDEYZVM3SA3E-1361323000-21547</_dlc_DocId>
    <_dlc_DocIdUrl xmlns="63a6e35b-1a0d-4b26-8059-9d7fbfec19c3">
      <Url>https://onegp.sharepoint.com/sites/doclib/_layouts/15/DocIdRedir.aspx?ID=EDEYZVM3SA3E-1361323000-21547</Url>
      <Description>EDEYZVM3SA3E-1361323000-21547</Description>
    </_dlc_DocIdUrl>
    <SharedWithUsers xmlns="63a6e35b-1a0d-4b26-8059-9d7fbfec19c3">
      <UserInfo>
        <DisplayName>Anita Munoz</DisplayName>
        <AccountId>1692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customXml/itemProps3.xml><?xml version="1.0" encoding="utf-8"?>
<ds:datastoreItem xmlns:ds="http://schemas.openxmlformats.org/officeDocument/2006/customXml" ds:itemID="{FD669B2E-5390-47E4-BB18-3EE36E78AAA1}">
  <ds:schemaRefs>
    <ds:schemaRef ds:uri="http://schemas.microsoft.com/sharepoint/v3/contenttype/forms"/>
  </ds:schemaRefs>
</ds:datastoreItem>
</file>

<file path=customXml/itemProps4.xml><?xml version="1.0" encoding="utf-8"?>
<ds:datastoreItem xmlns:ds="http://schemas.openxmlformats.org/officeDocument/2006/customXml" ds:itemID="{54B48221-6441-4F7E-8603-9444DA0AE9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Melissa Avard</cp:lastModifiedBy>
  <cp:revision>3</cp:revision>
  <dcterms:created xsi:type="dcterms:W3CDTF">2022-05-10T00:50:00Z</dcterms:created>
  <dcterms:modified xsi:type="dcterms:W3CDTF">2022-05-11T00:38:00Z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