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AF5B" w14:textId="2BFF2486" w:rsidR="00A66E06" w:rsidRPr="00F554D3" w:rsidRDefault="00A66E06" w:rsidP="00A66E06">
      <w:pPr>
        <w:pStyle w:val="Heading1"/>
        <w:rPr>
          <w:b w:val="0"/>
          <w:bCs w:val="0"/>
        </w:rPr>
      </w:pPr>
      <w:r w:rsidRPr="00F554D3">
        <w:rPr>
          <w:b w:val="0"/>
          <w:bCs w:val="0"/>
        </w:rPr>
        <w:t xml:space="preserve">Helping </w:t>
      </w:r>
      <w:r w:rsidR="0050059C" w:rsidRPr="00F554D3">
        <w:rPr>
          <w:b w:val="0"/>
          <w:bCs w:val="0"/>
        </w:rPr>
        <w:t>p</w:t>
      </w:r>
      <w:r w:rsidRPr="00F554D3">
        <w:rPr>
          <w:b w:val="0"/>
          <w:bCs w:val="0"/>
        </w:rPr>
        <w:t xml:space="preserve">revent </w:t>
      </w:r>
      <w:r w:rsidR="0050059C" w:rsidRPr="00F554D3">
        <w:rPr>
          <w:b w:val="0"/>
          <w:bCs w:val="0"/>
        </w:rPr>
        <w:t>b</w:t>
      </w:r>
      <w:r w:rsidRPr="00F554D3">
        <w:rPr>
          <w:b w:val="0"/>
          <w:bCs w:val="0"/>
        </w:rPr>
        <w:t xml:space="preserve">ullying: A </w:t>
      </w:r>
      <w:r w:rsidR="0050059C" w:rsidRPr="00F554D3">
        <w:rPr>
          <w:b w:val="0"/>
          <w:bCs w:val="0"/>
        </w:rPr>
        <w:t>g</w:t>
      </w:r>
      <w:r w:rsidRPr="00F554D3">
        <w:rPr>
          <w:b w:val="0"/>
          <w:bCs w:val="0"/>
        </w:rPr>
        <w:t xml:space="preserve">uide for </w:t>
      </w:r>
      <w:r w:rsidR="0050059C" w:rsidRPr="00F554D3">
        <w:rPr>
          <w:b w:val="0"/>
          <w:bCs w:val="0"/>
        </w:rPr>
        <w:t>f</w:t>
      </w:r>
      <w:r w:rsidRPr="00F554D3">
        <w:rPr>
          <w:b w:val="0"/>
          <w:bCs w:val="0"/>
        </w:rPr>
        <w:t>amilies</w:t>
      </w:r>
    </w:p>
    <w:p w14:paraId="6CC3440A" w14:textId="77777777" w:rsidR="00A66E06" w:rsidRPr="00AB033F" w:rsidRDefault="00A66E06" w:rsidP="00A66E06">
      <w:pPr>
        <w:pStyle w:val="Heading2"/>
      </w:pPr>
      <w:r w:rsidRPr="00AB033F">
        <w:t>Why it matters</w:t>
      </w:r>
    </w:p>
    <w:p w14:paraId="4B21C787" w14:textId="7A259D8F" w:rsidR="004859EC" w:rsidRDefault="00B34D27" w:rsidP="003B080D">
      <w:r>
        <w:t>A study from 2019 showed that g</w:t>
      </w:r>
      <w:r w:rsidR="002E0B13" w:rsidRPr="002E0B13">
        <w:t>lobally, one in three young people report being bullied frequently. In Australia, the numbers are very similar</w:t>
      </w:r>
      <w:r w:rsidR="002E0B13">
        <w:t xml:space="preserve">, with </w:t>
      </w:r>
      <w:r w:rsidR="002E0B13" w:rsidRPr="002E0B13">
        <w:t>29–40% of</w:t>
      </w:r>
      <w:r w:rsidR="004859EC">
        <w:t xml:space="preserve"> </w:t>
      </w:r>
      <w:r w:rsidR="002E0B13" w:rsidRPr="002E0B13">
        <w:t>young peopl</w:t>
      </w:r>
      <w:r w:rsidR="002E0B13">
        <w:t>e saying they are being bullied frequently (every few weeks or more)</w:t>
      </w:r>
      <w:r w:rsidR="00A66E06" w:rsidRPr="00AB033F">
        <w:t xml:space="preserve">. </w:t>
      </w:r>
    </w:p>
    <w:p w14:paraId="1A163004" w14:textId="43811C26" w:rsidR="00A66E06" w:rsidRDefault="00A66E06" w:rsidP="003B080D">
      <w:r w:rsidRPr="00AB033F">
        <w:t>Bullying can seriously affect a child’s confidence, mental health and learning. But research shows that strong, connected families can help prevent bullying. Children are less likely to be bullied—or to bully others—when they feel safe, supported and know what respectful behaviour looks like.</w:t>
      </w:r>
      <w:r w:rsidR="00A83D7E" w:rsidRPr="00AB033F">
        <w:t xml:space="preserve"> </w:t>
      </w:r>
    </w:p>
    <w:p w14:paraId="55D3E7B8" w14:textId="101A71FC" w:rsidR="00967305" w:rsidRPr="002E0B13" w:rsidRDefault="00967305" w:rsidP="003B080D">
      <w:r w:rsidRPr="002E0B13">
        <w:t xml:space="preserve">A </w:t>
      </w:r>
      <w:r w:rsidR="00B34D27">
        <w:t>2025</w:t>
      </w:r>
      <w:r w:rsidR="00B34D27" w:rsidRPr="002E0B13">
        <w:t xml:space="preserve"> </w:t>
      </w:r>
      <w:r w:rsidRPr="002E0B13">
        <w:t>study found 49% of parents/carers have suspected, confirmed or been informed their child has been bullied, so you’re not alone.</w:t>
      </w:r>
    </w:p>
    <w:p w14:paraId="603CD102" w14:textId="77777777" w:rsidR="00A66E06" w:rsidRPr="00AB033F" w:rsidRDefault="00A66E06" w:rsidP="00A66E06">
      <w:pPr>
        <w:pStyle w:val="Heading2"/>
      </w:pPr>
      <w:r w:rsidRPr="00AB033F">
        <w:t>What is bullying?</w:t>
      </w:r>
    </w:p>
    <w:p w14:paraId="66CE92DD" w14:textId="561EA29F" w:rsidR="00967305" w:rsidRDefault="00967305" w:rsidP="003B080D">
      <w:r w:rsidRPr="00967305">
        <w:t>Bullying is when someone repeatedly and intentionally uses their power or status to harm, upset or intimidate someone else. It can cause physical, social or psychological harm</w:t>
      </w:r>
      <w:r>
        <w:t>.</w:t>
      </w:r>
    </w:p>
    <w:p w14:paraId="04026E1E" w14:textId="32E80E6B" w:rsidR="00967305" w:rsidRDefault="00967305" w:rsidP="003B080D">
      <w:r w:rsidRPr="00967305">
        <w:t>Bullying can happen anywhere – at home, online, at work or at school. It can involve individuals or groups, and it can happen to anyone.</w:t>
      </w:r>
    </w:p>
    <w:p w14:paraId="182B257A" w14:textId="746C202B" w:rsidR="00A66E06" w:rsidRPr="00AB033F" w:rsidRDefault="00967305" w:rsidP="003B080D">
      <w:r>
        <w:t>Bullying can</w:t>
      </w:r>
      <w:r w:rsidR="00A66E06" w:rsidRPr="00AB033F">
        <w:t xml:space="preserve"> include:</w:t>
      </w:r>
    </w:p>
    <w:p w14:paraId="4A497470" w14:textId="19B3F79B" w:rsidR="00A66E06" w:rsidRPr="00AB033F" w:rsidRDefault="00987EFA" w:rsidP="00A66E06">
      <w:pPr>
        <w:pStyle w:val="ListBullet"/>
        <w:rPr>
          <w:rFonts w:ascii="Arial" w:hAnsi="Arial" w:cs="Arial"/>
          <w:sz w:val="20"/>
          <w:szCs w:val="20"/>
        </w:rPr>
      </w:pPr>
      <w:r>
        <w:rPr>
          <w:rFonts w:ascii="Arial" w:hAnsi="Arial" w:cs="Arial"/>
          <w:sz w:val="20"/>
          <w:szCs w:val="20"/>
        </w:rPr>
        <w:t>v</w:t>
      </w:r>
      <w:r w:rsidR="00A66E06" w:rsidRPr="00AB033F">
        <w:rPr>
          <w:rFonts w:ascii="Arial" w:hAnsi="Arial" w:cs="Arial"/>
          <w:sz w:val="20"/>
          <w:szCs w:val="20"/>
        </w:rPr>
        <w:t>erbal (e.g. name-calling, teasing, threats)</w:t>
      </w:r>
      <w:r w:rsidR="002124C9">
        <w:rPr>
          <w:rFonts w:ascii="Arial" w:hAnsi="Arial" w:cs="Arial"/>
          <w:sz w:val="20"/>
          <w:szCs w:val="20"/>
        </w:rPr>
        <w:t>.</w:t>
      </w:r>
    </w:p>
    <w:p w14:paraId="7F04D296" w14:textId="2086DEC6" w:rsidR="00A66E06" w:rsidRPr="00AB033F" w:rsidRDefault="00987EFA" w:rsidP="00A66E06">
      <w:pPr>
        <w:pStyle w:val="ListBullet"/>
        <w:rPr>
          <w:rFonts w:ascii="Arial" w:hAnsi="Arial" w:cs="Arial"/>
          <w:sz w:val="20"/>
          <w:szCs w:val="20"/>
        </w:rPr>
      </w:pPr>
      <w:r>
        <w:rPr>
          <w:rFonts w:ascii="Arial" w:hAnsi="Arial" w:cs="Arial"/>
          <w:sz w:val="20"/>
          <w:szCs w:val="20"/>
        </w:rPr>
        <w:t>p</w:t>
      </w:r>
      <w:r w:rsidR="00A66E06" w:rsidRPr="00AB033F">
        <w:rPr>
          <w:rFonts w:ascii="Arial" w:hAnsi="Arial" w:cs="Arial"/>
          <w:sz w:val="20"/>
          <w:szCs w:val="20"/>
        </w:rPr>
        <w:t>hysical (e.g. hitting, pushing, damaging property)</w:t>
      </w:r>
      <w:r w:rsidR="002124C9">
        <w:rPr>
          <w:rFonts w:ascii="Arial" w:hAnsi="Arial" w:cs="Arial"/>
          <w:sz w:val="20"/>
          <w:szCs w:val="20"/>
        </w:rPr>
        <w:t>.</w:t>
      </w:r>
    </w:p>
    <w:p w14:paraId="770FC5E4" w14:textId="019BD600" w:rsidR="00A66E06" w:rsidRPr="00AB033F" w:rsidRDefault="00987EFA" w:rsidP="00A66E06">
      <w:pPr>
        <w:pStyle w:val="ListBullet"/>
        <w:rPr>
          <w:rFonts w:ascii="Arial" w:hAnsi="Arial" w:cs="Arial"/>
          <w:sz w:val="20"/>
          <w:szCs w:val="20"/>
        </w:rPr>
      </w:pPr>
      <w:r>
        <w:rPr>
          <w:rFonts w:ascii="Arial" w:hAnsi="Arial" w:cs="Arial"/>
          <w:sz w:val="20"/>
          <w:szCs w:val="20"/>
        </w:rPr>
        <w:t>s</w:t>
      </w:r>
      <w:r w:rsidR="00A66E06" w:rsidRPr="00AB033F">
        <w:rPr>
          <w:rFonts w:ascii="Arial" w:hAnsi="Arial" w:cs="Arial"/>
          <w:sz w:val="20"/>
          <w:szCs w:val="20"/>
        </w:rPr>
        <w:t>ocial (e.g. excluding others, spreading rumours)</w:t>
      </w:r>
      <w:r w:rsidR="002124C9">
        <w:rPr>
          <w:rFonts w:ascii="Arial" w:hAnsi="Arial" w:cs="Arial"/>
          <w:sz w:val="20"/>
          <w:szCs w:val="20"/>
        </w:rPr>
        <w:t>.</w:t>
      </w:r>
    </w:p>
    <w:p w14:paraId="5665B090" w14:textId="4B5C6A5B" w:rsidR="00967305" w:rsidRPr="002124C9" w:rsidRDefault="00987EFA" w:rsidP="002124C9">
      <w:pPr>
        <w:pStyle w:val="ListBullet"/>
        <w:rPr>
          <w:rFonts w:ascii="Arial" w:hAnsi="Arial" w:cs="Arial"/>
          <w:sz w:val="20"/>
          <w:szCs w:val="20"/>
        </w:rPr>
      </w:pPr>
      <w:r>
        <w:rPr>
          <w:rFonts w:ascii="Arial" w:hAnsi="Arial" w:cs="Arial"/>
          <w:sz w:val="20"/>
          <w:szCs w:val="20"/>
        </w:rPr>
        <w:t>o</w:t>
      </w:r>
      <w:r w:rsidR="00A66E06" w:rsidRPr="00AB033F">
        <w:rPr>
          <w:rFonts w:ascii="Arial" w:hAnsi="Arial" w:cs="Arial"/>
          <w:sz w:val="20"/>
          <w:szCs w:val="20"/>
        </w:rPr>
        <w:t>nline (e.g. hurtful messages, posting private images)</w:t>
      </w:r>
      <w:r w:rsidR="002124C9">
        <w:rPr>
          <w:rFonts w:ascii="Arial" w:hAnsi="Arial" w:cs="Arial"/>
          <w:sz w:val="20"/>
          <w:szCs w:val="20"/>
        </w:rPr>
        <w:t>.</w:t>
      </w:r>
    </w:p>
    <w:p w14:paraId="4B1D366F" w14:textId="63E1718F" w:rsidR="00967305" w:rsidRPr="002E0B13" w:rsidRDefault="00967305" w:rsidP="002E0B13">
      <w:pPr>
        <w:pStyle w:val="Heading2"/>
      </w:pPr>
      <w:r>
        <w:t>Elements of bullying</w:t>
      </w:r>
    </w:p>
    <w:p w14:paraId="3286F427" w14:textId="29DBFE08" w:rsidR="00967305" w:rsidRDefault="00A66E06" w:rsidP="003B080D">
      <w:r w:rsidRPr="00AB033F">
        <w:t xml:space="preserve">It’s important to know that bullying is not just a one-off disagreement or occasional teasing. </w:t>
      </w:r>
      <w:r w:rsidR="00967305" w:rsidRPr="00AB033F">
        <w:t>Those situations can still cause harm</w:t>
      </w:r>
      <w:r w:rsidR="00967305">
        <w:t>, but t</w:t>
      </w:r>
      <w:r w:rsidR="00967305" w:rsidRPr="00967305">
        <w:t>here are three main elements that separate bullying from one-off incidents or other types of conflict.</w:t>
      </w:r>
    </w:p>
    <w:p w14:paraId="4E981C63" w14:textId="6A1E0446" w:rsidR="00967305" w:rsidRPr="00967305" w:rsidRDefault="002124C9" w:rsidP="00BF547B">
      <w:pPr>
        <w:pStyle w:val="ListParagraph"/>
        <w:numPr>
          <w:ilvl w:val="0"/>
          <w:numId w:val="44"/>
        </w:numPr>
      </w:pPr>
      <w:r>
        <w:t>I</w:t>
      </w:r>
      <w:r w:rsidR="00967305" w:rsidRPr="00967305">
        <w:t>nvolves a real or perceived (felt) imbalance of power between the person being bullied and the person bullying them.</w:t>
      </w:r>
    </w:p>
    <w:p w14:paraId="3C85D403" w14:textId="6142D941" w:rsidR="00967305" w:rsidRPr="00967305" w:rsidRDefault="002124C9" w:rsidP="00BF547B">
      <w:pPr>
        <w:pStyle w:val="ListParagraph"/>
        <w:numPr>
          <w:ilvl w:val="0"/>
          <w:numId w:val="44"/>
        </w:numPr>
      </w:pPr>
      <w:r>
        <w:t>H</w:t>
      </w:r>
      <w:r w:rsidR="00967305" w:rsidRPr="00967305">
        <w:t>appens repeatedly or could potentially be repeated (like with online behaviour).</w:t>
      </w:r>
    </w:p>
    <w:p w14:paraId="2725868D" w14:textId="2B3F7642" w:rsidR="00967305" w:rsidRPr="00AB033F" w:rsidRDefault="002124C9" w:rsidP="00BF547B">
      <w:pPr>
        <w:pStyle w:val="ListParagraph"/>
        <w:numPr>
          <w:ilvl w:val="0"/>
          <w:numId w:val="44"/>
        </w:numPr>
      </w:pPr>
      <w:r>
        <w:t>C</w:t>
      </w:r>
      <w:r w:rsidR="00967305" w:rsidRPr="00967305">
        <w:t>onsists of intentional acts that are aggressive, negative or harmful towards another.</w:t>
      </w:r>
    </w:p>
    <w:p w14:paraId="32113E9A" w14:textId="2E81BF5C" w:rsidR="00AB033F" w:rsidRPr="00AB033F" w:rsidRDefault="00AB033F" w:rsidP="00AB033F">
      <w:pPr>
        <w:pStyle w:val="Heading2"/>
      </w:pPr>
      <w:r w:rsidRPr="00AB033F">
        <w:t>Signs of bullying</w:t>
      </w:r>
    </w:p>
    <w:p w14:paraId="7E569809" w14:textId="0BB30684" w:rsidR="00AB033F" w:rsidRPr="00AB033F" w:rsidRDefault="00AB033F" w:rsidP="003B080D">
      <w:pPr>
        <w:pStyle w:val="NoSpacing"/>
      </w:pPr>
      <w:r w:rsidRPr="00AB033F">
        <w:t>A child or young person who is being bullied might not tell an adult about it. It can be hard to ask for help, and</w:t>
      </w:r>
    </w:p>
    <w:p w14:paraId="7957D67F" w14:textId="28A5DE87" w:rsidR="00AB033F" w:rsidRPr="00AB033F" w:rsidRDefault="00AB033F" w:rsidP="003B080D">
      <w:pPr>
        <w:pStyle w:val="NoSpacing"/>
      </w:pPr>
      <w:proofErr w:type="gramStart"/>
      <w:r w:rsidRPr="00AB033F">
        <w:t>sometimes</w:t>
      </w:r>
      <w:proofErr w:type="gramEnd"/>
      <w:r w:rsidRPr="00AB033F">
        <w:t xml:space="preserve"> children might feel fear or shame about telling someone.</w:t>
      </w:r>
    </w:p>
    <w:p w14:paraId="1F7CB7DD" w14:textId="77777777" w:rsidR="00AB033F" w:rsidRPr="00AB033F" w:rsidRDefault="00AB033F" w:rsidP="003B080D">
      <w:pPr>
        <w:pStyle w:val="NoSpacing"/>
      </w:pPr>
    </w:p>
    <w:p w14:paraId="52B8B320" w14:textId="48EAC91D" w:rsidR="00B07878" w:rsidRDefault="00AB033F" w:rsidP="003B080D">
      <w:pPr>
        <w:pStyle w:val="NoSpacing"/>
      </w:pPr>
      <w:r w:rsidRPr="00AB033F">
        <w:t xml:space="preserve">There are physical, social and emotional signs that can indicate bullying. Being aware of these potential signs </w:t>
      </w:r>
      <w:r w:rsidR="00B07878">
        <w:t>can</w:t>
      </w:r>
    </w:p>
    <w:p w14:paraId="09ABC4C3" w14:textId="6E1BC80A" w:rsidR="00B07878" w:rsidRDefault="00AB033F" w:rsidP="003B080D">
      <w:pPr>
        <w:pStyle w:val="NoSpacing"/>
      </w:pPr>
      <w:r w:rsidRPr="00AB033F">
        <w:t>help those who bully or are bullied get support as early as possible.</w:t>
      </w:r>
    </w:p>
    <w:p w14:paraId="4355FED7" w14:textId="77777777" w:rsidR="003B080D" w:rsidRPr="00AB033F" w:rsidRDefault="003B080D" w:rsidP="003B080D">
      <w:pPr>
        <w:pStyle w:val="NoSpacing"/>
      </w:pPr>
    </w:p>
    <w:p w14:paraId="15B07A7C" w14:textId="6DE805F2" w:rsidR="00AB033F" w:rsidRPr="00AB033F" w:rsidRDefault="00AB033F" w:rsidP="00AB033F">
      <w:pPr>
        <w:pStyle w:val="ListBullet"/>
        <w:rPr>
          <w:rFonts w:ascii="Arial" w:hAnsi="Arial" w:cs="Arial"/>
          <w:sz w:val="20"/>
          <w:szCs w:val="20"/>
        </w:rPr>
      </w:pPr>
      <w:r w:rsidRPr="00AB033F">
        <w:rPr>
          <w:rFonts w:ascii="Arial" w:hAnsi="Arial" w:cs="Arial"/>
          <w:sz w:val="20"/>
          <w:szCs w:val="20"/>
        </w:rPr>
        <w:t>Changes in school engagement (e.g. not wanting to go to school, becoming upset or anxious before or after school, showing a drop in grades)</w:t>
      </w:r>
      <w:r w:rsidR="00B854FB">
        <w:rPr>
          <w:rFonts w:ascii="Arial" w:hAnsi="Arial" w:cs="Arial"/>
          <w:sz w:val="20"/>
          <w:szCs w:val="20"/>
        </w:rPr>
        <w:t>.</w:t>
      </w:r>
    </w:p>
    <w:p w14:paraId="2E57961A" w14:textId="79390C0C" w:rsidR="00AB033F" w:rsidRPr="00AB033F" w:rsidRDefault="00AB033F" w:rsidP="00AB033F">
      <w:pPr>
        <w:pStyle w:val="ListBullet"/>
        <w:rPr>
          <w:rFonts w:ascii="Arial" w:hAnsi="Arial" w:cs="Arial"/>
          <w:sz w:val="20"/>
          <w:szCs w:val="20"/>
        </w:rPr>
      </w:pPr>
      <w:r w:rsidRPr="00AB033F">
        <w:rPr>
          <w:rFonts w:ascii="Arial" w:hAnsi="Arial" w:cs="Arial"/>
          <w:sz w:val="20"/>
          <w:szCs w:val="20"/>
        </w:rPr>
        <w:lastRenderedPageBreak/>
        <w:t>Unexpected changes to friendship groups (e.g. changing friendships or breakups, being excluded)</w:t>
      </w:r>
      <w:r w:rsidR="00B854FB">
        <w:rPr>
          <w:rFonts w:ascii="Arial" w:hAnsi="Arial" w:cs="Arial"/>
          <w:sz w:val="20"/>
          <w:szCs w:val="20"/>
        </w:rPr>
        <w:t>.</w:t>
      </w:r>
    </w:p>
    <w:p w14:paraId="71263FFB" w14:textId="1C90215F" w:rsidR="00AB033F" w:rsidRPr="00AB033F" w:rsidRDefault="00AB033F" w:rsidP="00AB033F">
      <w:pPr>
        <w:pStyle w:val="ListBullet"/>
        <w:rPr>
          <w:rFonts w:ascii="Arial" w:hAnsi="Arial" w:cs="Arial"/>
          <w:sz w:val="20"/>
          <w:szCs w:val="20"/>
        </w:rPr>
      </w:pPr>
      <w:r w:rsidRPr="00AB033F">
        <w:rPr>
          <w:rFonts w:ascii="Arial" w:hAnsi="Arial" w:cs="Arial"/>
          <w:sz w:val="20"/>
          <w:szCs w:val="20"/>
        </w:rPr>
        <w:t>Physical and behavioural changes</w:t>
      </w:r>
      <w:r>
        <w:rPr>
          <w:rFonts w:ascii="Arial" w:hAnsi="Arial" w:cs="Arial"/>
          <w:sz w:val="20"/>
          <w:szCs w:val="20"/>
        </w:rPr>
        <w:t xml:space="preserve"> (e.g. changing sleep or eating patterns, feeling sick, mood swings, acting aggressively, not wanting to discuss what’s wrong, withdrawing, negative self-talk)</w:t>
      </w:r>
      <w:r w:rsidR="00B854FB">
        <w:rPr>
          <w:rFonts w:ascii="Arial" w:hAnsi="Arial" w:cs="Arial"/>
          <w:sz w:val="20"/>
          <w:szCs w:val="20"/>
        </w:rPr>
        <w:t>.</w:t>
      </w:r>
    </w:p>
    <w:p w14:paraId="63716689" w14:textId="605CFA79" w:rsidR="00AB033F" w:rsidRDefault="00AB033F" w:rsidP="00AB033F">
      <w:pPr>
        <w:pStyle w:val="ListBullet"/>
        <w:rPr>
          <w:rFonts w:ascii="Arial" w:hAnsi="Arial" w:cs="Arial"/>
          <w:sz w:val="20"/>
          <w:szCs w:val="20"/>
        </w:rPr>
      </w:pPr>
      <w:r>
        <w:rPr>
          <w:rFonts w:ascii="Arial" w:hAnsi="Arial" w:cs="Arial"/>
          <w:sz w:val="20"/>
          <w:szCs w:val="20"/>
        </w:rPr>
        <w:t>Physical signs (e.g. unexplained bruises or cuts, missing or damaged clothes or belongings, arriving home hungry)</w:t>
      </w:r>
      <w:r w:rsidR="00B854FB">
        <w:rPr>
          <w:rFonts w:ascii="Arial" w:hAnsi="Arial" w:cs="Arial"/>
          <w:sz w:val="20"/>
          <w:szCs w:val="20"/>
        </w:rPr>
        <w:t>.</w:t>
      </w:r>
    </w:p>
    <w:p w14:paraId="0C21400B" w14:textId="6A01E04D" w:rsidR="00AB033F" w:rsidRDefault="00AB033F" w:rsidP="00AB033F">
      <w:pPr>
        <w:pStyle w:val="ListBullet"/>
        <w:rPr>
          <w:rFonts w:ascii="Arial" w:hAnsi="Arial" w:cs="Arial"/>
          <w:sz w:val="20"/>
          <w:szCs w:val="20"/>
        </w:rPr>
      </w:pPr>
      <w:r>
        <w:rPr>
          <w:rFonts w:ascii="Arial" w:hAnsi="Arial" w:cs="Arial"/>
          <w:sz w:val="20"/>
          <w:szCs w:val="20"/>
        </w:rPr>
        <w:t>Changes in daily routines (e.g. change in routine or travel to school, spending more time in their room or alone, withdrawing from previously enjoyed activities)</w:t>
      </w:r>
      <w:r w:rsidR="00B854FB">
        <w:rPr>
          <w:rFonts w:ascii="Arial" w:hAnsi="Arial" w:cs="Arial"/>
          <w:sz w:val="20"/>
          <w:szCs w:val="20"/>
        </w:rPr>
        <w:t>.</w:t>
      </w:r>
    </w:p>
    <w:p w14:paraId="1DE30827" w14:textId="589A702E" w:rsidR="002124C9" w:rsidRPr="00987EFA" w:rsidRDefault="00AB033F" w:rsidP="002124C9">
      <w:pPr>
        <w:pStyle w:val="ListBullet"/>
        <w:rPr>
          <w:rFonts w:ascii="Arial" w:hAnsi="Arial" w:cs="Arial"/>
          <w:sz w:val="20"/>
          <w:szCs w:val="20"/>
        </w:rPr>
      </w:pPr>
      <w:r>
        <w:rPr>
          <w:rFonts w:ascii="Arial" w:hAnsi="Arial" w:cs="Arial"/>
          <w:sz w:val="20"/>
          <w:szCs w:val="20"/>
        </w:rPr>
        <w:t xml:space="preserve">Changes in digital technology use (e.g. </w:t>
      </w:r>
      <w:r w:rsidR="00B854FB">
        <w:rPr>
          <w:rFonts w:ascii="Arial" w:hAnsi="Arial" w:cs="Arial"/>
          <w:sz w:val="20"/>
          <w:szCs w:val="20"/>
        </w:rPr>
        <w:t>a</w:t>
      </w:r>
      <w:r>
        <w:rPr>
          <w:rFonts w:ascii="Arial" w:hAnsi="Arial" w:cs="Arial"/>
          <w:sz w:val="20"/>
          <w:szCs w:val="20"/>
        </w:rPr>
        <w:t xml:space="preserve">ppearing upset or nervous after using technology, nervousness when receiving notifications, messages or calls, </w:t>
      </w:r>
      <w:r w:rsidR="00033D41">
        <w:rPr>
          <w:rFonts w:ascii="Arial" w:hAnsi="Arial" w:cs="Arial"/>
          <w:sz w:val="20"/>
          <w:szCs w:val="20"/>
        </w:rPr>
        <w:t>hesitancy about going online, spending long hours online, secretive about online activity, suspicious package delivery)</w:t>
      </w:r>
      <w:r w:rsidR="00B854FB">
        <w:rPr>
          <w:rFonts w:ascii="Arial" w:hAnsi="Arial" w:cs="Arial"/>
          <w:sz w:val="20"/>
          <w:szCs w:val="20"/>
        </w:rPr>
        <w:t>.</w:t>
      </w:r>
    </w:p>
    <w:p w14:paraId="7A1AFD43" w14:textId="21236708" w:rsidR="00A66E06" w:rsidRDefault="00A66E06" w:rsidP="00A66E06">
      <w:pPr>
        <w:pStyle w:val="Heading2"/>
      </w:pPr>
      <w:r w:rsidRPr="00AB033F">
        <w:t>If your child is being bullied</w:t>
      </w:r>
    </w:p>
    <w:p w14:paraId="58FB473C" w14:textId="61938DE9" w:rsidR="006C6DD6" w:rsidRDefault="00967305" w:rsidP="003B080D">
      <w:r w:rsidRPr="004859EC">
        <w:t xml:space="preserve">Telling someone about bullying is not easy. </w:t>
      </w:r>
      <w:r w:rsidR="00303124" w:rsidRPr="00303124">
        <w:t xml:space="preserve">If your child tells you they’re being bullied, </w:t>
      </w:r>
      <w:r w:rsidRPr="004859EC">
        <w:t xml:space="preserve">this is a great first step to getting the help they need. </w:t>
      </w:r>
      <w:r w:rsidR="00BF547B">
        <w:t>T</w:t>
      </w:r>
      <w:r w:rsidR="00303124" w:rsidRPr="004859EC">
        <w:t xml:space="preserve">here are several ways to help. </w:t>
      </w:r>
      <w:r w:rsidRPr="004859EC">
        <w:t xml:space="preserve">The most important thing </w:t>
      </w:r>
      <w:r w:rsidR="0031778C">
        <w:t>is to</w:t>
      </w:r>
      <w:r w:rsidRPr="004859EC">
        <w:t xml:space="preserve"> listen without judgement. Let your child or young person tell you what’s happened and wait to ask any questions you may have until they have finished.</w:t>
      </w:r>
    </w:p>
    <w:p w14:paraId="46B8C21F" w14:textId="4F78873B" w:rsidR="00987EFA" w:rsidRDefault="006C6DD6" w:rsidP="003B080D">
      <w:r w:rsidRPr="004859EC">
        <w:t xml:space="preserve">The recent Australian </w:t>
      </w:r>
      <w:hyperlink r:id="rId8" w:history="1">
        <w:r w:rsidRPr="00754A8F">
          <w:rPr>
            <w:rStyle w:val="Hyperlink"/>
            <w:i/>
            <w:iCs/>
          </w:rPr>
          <w:t>Anti‑Bullying Rapid Review</w:t>
        </w:r>
      </w:hyperlink>
      <w:r w:rsidRPr="004859EC">
        <w:t xml:space="preserve"> confirms that around 1 in 4 students in Years 4–9 experience bullying every few weeks or more, highlighting the ongoing importance of prevention and early support. The Review reinforces that families play a critical role in creating safe, supportive environments that reduce bullying.</w:t>
      </w:r>
    </w:p>
    <w:p w14:paraId="14B7D451" w14:textId="77777777" w:rsidR="00987EFA" w:rsidRPr="00AB033F" w:rsidRDefault="00987EFA" w:rsidP="00987EFA">
      <w:pPr>
        <w:pStyle w:val="Heading2"/>
      </w:pPr>
      <w:r w:rsidRPr="00AB033F">
        <w:t>Ways to strengthen family connections</w:t>
      </w:r>
    </w:p>
    <w:p w14:paraId="6B58F2CD" w14:textId="03AA1CD2" w:rsidR="00987EFA" w:rsidRPr="00AB033F" w:rsidRDefault="00987EFA" w:rsidP="00987EFA">
      <w:pPr>
        <w:pStyle w:val="ListBullet"/>
        <w:rPr>
          <w:rFonts w:ascii="Arial" w:hAnsi="Arial" w:cs="Arial"/>
          <w:sz w:val="20"/>
          <w:szCs w:val="20"/>
        </w:rPr>
      </w:pPr>
      <w:r w:rsidRPr="00AB033F">
        <w:rPr>
          <w:rFonts w:ascii="Arial" w:hAnsi="Arial" w:cs="Arial"/>
          <w:sz w:val="20"/>
          <w:szCs w:val="20"/>
        </w:rPr>
        <w:t xml:space="preserve">Spend one-on-one time – </w:t>
      </w:r>
      <w:r w:rsidR="003B080D">
        <w:rPr>
          <w:rFonts w:ascii="Arial" w:hAnsi="Arial" w:cs="Arial"/>
          <w:sz w:val="20"/>
          <w:szCs w:val="20"/>
        </w:rPr>
        <w:t>e</w:t>
      </w:r>
      <w:r w:rsidRPr="00AB033F">
        <w:rPr>
          <w:rFonts w:ascii="Arial" w:hAnsi="Arial" w:cs="Arial"/>
          <w:sz w:val="20"/>
          <w:szCs w:val="20"/>
        </w:rPr>
        <w:t>ven 10 minutes of child-led time a day strengthens trust.</w:t>
      </w:r>
    </w:p>
    <w:p w14:paraId="4E679856" w14:textId="61AEC493" w:rsidR="00987EFA" w:rsidRPr="00AB033F" w:rsidRDefault="00987EFA" w:rsidP="00987EFA">
      <w:pPr>
        <w:pStyle w:val="ListBullet"/>
        <w:rPr>
          <w:rFonts w:ascii="Arial" w:hAnsi="Arial" w:cs="Arial"/>
          <w:sz w:val="20"/>
          <w:szCs w:val="20"/>
        </w:rPr>
      </w:pPr>
      <w:r w:rsidRPr="00AB033F">
        <w:rPr>
          <w:rFonts w:ascii="Arial" w:hAnsi="Arial" w:cs="Arial"/>
          <w:sz w:val="20"/>
          <w:szCs w:val="20"/>
        </w:rPr>
        <w:t xml:space="preserve">Eat meals together – </w:t>
      </w:r>
      <w:r w:rsidR="003B080D">
        <w:rPr>
          <w:rFonts w:ascii="Arial" w:hAnsi="Arial" w:cs="Arial"/>
          <w:sz w:val="20"/>
          <w:szCs w:val="20"/>
        </w:rPr>
        <w:t>r</w:t>
      </w:r>
      <w:r w:rsidRPr="00AB033F">
        <w:rPr>
          <w:rFonts w:ascii="Arial" w:hAnsi="Arial" w:cs="Arial"/>
          <w:sz w:val="20"/>
          <w:szCs w:val="20"/>
        </w:rPr>
        <w:t>egular shared meals are linked to better behaviour and communication.</w:t>
      </w:r>
    </w:p>
    <w:p w14:paraId="774BEA70" w14:textId="1BFC3BB4" w:rsidR="00987EFA" w:rsidRPr="00AB033F" w:rsidRDefault="00987EFA" w:rsidP="00987EFA">
      <w:pPr>
        <w:pStyle w:val="ListBullet"/>
        <w:rPr>
          <w:rFonts w:ascii="Arial" w:hAnsi="Arial" w:cs="Arial"/>
          <w:sz w:val="20"/>
          <w:szCs w:val="20"/>
        </w:rPr>
      </w:pPr>
      <w:r w:rsidRPr="00AB033F">
        <w:rPr>
          <w:rFonts w:ascii="Arial" w:hAnsi="Arial" w:cs="Arial"/>
          <w:sz w:val="20"/>
          <w:szCs w:val="20"/>
        </w:rPr>
        <w:t xml:space="preserve">Listen without judging – </w:t>
      </w:r>
      <w:r w:rsidR="003B080D">
        <w:rPr>
          <w:rFonts w:ascii="Arial" w:hAnsi="Arial" w:cs="Arial"/>
          <w:sz w:val="20"/>
          <w:szCs w:val="20"/>
        </w:rPr>
        <w:t>a</w:t>
      </w:r>
      <w:r w:rsidRPr="00AB033F">
        <w:rPr>
          <w:rFonts w:ascii="Arial" w:hAnsi="Arial" w:cs="Arial"/>
          <w:sz w:val="20"/>
          <w:szCs w:val="20"/>
        </w:rPr>
        <w:t>sk open questions and let your child express themselves fully.</w:t>
      </w:r>
    </w:p>
    <w:p w14:paraId="366DCAAA" w14:textId="12AD3A55" w:rsidR="00987EFA" w:rsidRPr="00AB033F" w:rsidRDefault="00987EFA" w:rsidP="00987EFA">
      <w:pPr>
        <w:pStyle w:val="ListBullet"/>
        <w:rPr>
          <w:rFonts w:ascii="Arial" w:hAnsi="Arial" w:cs="Arial"/>
          <w:sz w:val="20"/>
          <w:szCs w:val="20"/>
        </w:rPr>
      </w:pPr>
      <w:r w:rsidRPr="00AB033F">
        <w:rPr>
          <w:rFonts w:ascii="Arial" w:hAnsi="Arial" w:cs="Arial"/>
          <w:sz w:val="20"/>
          <w:szCs w:val="20"/>
        </w:rPr>
        <w:t xml:space="preserve">Be a role model – </w:t>
      </w:r>
      <w:r w:rsidR="003B080D">
        <w:rPr>
          <w:rFonts w:ascii="Arial" w:hAnsi="Arial" w:cs="Arial"/>
          <w:sz w:val="20"/>
          <w:szCs w:val="20"/>
        </w:rPr>
        <w:t>s</w:t>
      </w:r>
      <w:r w:rsidRPr="00AB033F">
        <w:rPr>
          <w:rFonts w:ascii="Arial" w:hAnsi="Arial" w:cs="Arial"/>
          <w:sz w:val="20"/>
          <w:szCs w:val="20"/>
        </w:rPr>
        <w:t>how kindness and respect in your own relationships, online and offline.</w:t>
      </w:r>
    </w:p>
    <w:p w14:paraId="6C1C9433" w14:textId="0CFAD82D" w:rsidR="00987EFA" w:rsidRPr="00F554D3" w:rsidRDefault="00987EFA" w:rsidP="00F554D3">
      <w:pPr>
        <w:pStyle w:val="ListBullet"/>
        <w:rPr>
          <w:rFonts w:ascii="Arial" w:hAnsi="Arial" w:cs="Arial"/>
          <w:sz w:val="20"/>
          <w:szCs w:val="20"/>
        </w:rPr>
      </w:pPr>
      <w:r w:rsidRPr="00AB033F">
        <w:rPr>
          <w:rFonts w:ascii="Arial" w:hAnsi="Arial" w:cs="Arial"/>
          <w:sz w:val="20"/>
          <w:szCs w:val="20"/>
        </w:rPr>
        <w:t xml:space="preserve">Be consistent – </w:t>
      </w:r>
      <w:r w:rsidR="003B080D">
        <w:rPr>
          <w:rFonts w:ascii="Arial" w:hAnsi="Arial" w:cs="Arial"/>
          <w:sz w:val="20"/>
          <w:szCs w:val="20"/>
        </w:rPr>
        <w:t>c</w:t>
      </w:r>
      <w:r w:rsidRPr="00AB033F">
        <w:rPr>
          <w:rFonts w:ascii="Arial" w:hAnsi="Arial" w:cs="Arial"/>
          <w:sz w:val="20"/>
          <w:szCs w:val="20"/>
        </w:rPr>
        <w:t>lear routines and boundaries help children feel secure and respected.</w:t>
      </w:r>
    </w:p>
    <w:p w14:paraId="1B3FBF6A" w14:textId="48600B1F" w:rsidR="00987EFA" w:rsidRPr="00987EFA" w:rsidRDefault="00987EFA" w:rsidP="00987EFA">
      <w:pPr>
        <w:pStyle w:val="Heading2"/>
      </w:pPr>
      <w:r>
        <w:t xml:space="preserve">How to respond </w:t>
      </w:r>
    </w:p>
    <w:p w14:paraId="4145A2AB" w14:textId="242ADBD2" w:rsidR="004859EC" w:rsidRPr="004859EC" w:rsidRDefault="004859EC" w:rsidP="00967305">
      <w:pPr>
        <w:pStyle w:val="ListBullet"/>
        <w:numPr>
          <w:ilvl w:val="0"/>
          <w:numId w:val="0"/>
        </w:numPr>
        <w:spacing w:after="100" w:afterAutospacing="1"/>
        <w:rPr>
          <w:rFonts w:ascii="Arial" w:hAnsi="Arial" w:cs="Arial"/>
          <w:sz w:val="20"/>
          <w:szCs w:val="20"/>
        </w:rPr>
      </w:pPr>
      <w:r w:rsidRPr="004859EC">
        <w:rPr>
          <w:rFonts w:ascii="Arial" w:hAnsi="Arial" w:cs="Arial"/>
          <w:sz w:val="20"/>
          <w:szCs w:val="20"/>
        </w:rPr>
        <w:t>Your child may be less likely to raise concerns when they are uncertain what will happen after they speak up, so it’s important to respond with consideration and understanding.</w:t>
      </w:r>
    </w:p>
    <w:p w14:paraId="5DFBCF47" w14:textId="77777777" w:rsidR="004859EC" w:rsidRDefault="004859EC" w:rsidP="00967305">
      <w:pPr>
        <w:pStyle w:val="ListBullet"/>
        <w:numPr>
          <w:ilvl w:val="0"/>
          <w:numId w:val="0"/>
        </w:numPr>
        <w:spacing w:after="100" w:afterAutospacing="1"/>
      </w:pPr>
    </w:p>
    <w:p w14:paraId="65945225" w14:textId="40D2C5A4" w:rsidR="00987EFA" w:rsidRPr="002124C9" w:rsidRDefault="007C265B" w:rsidP="00967305">
      <w:pPr>
        <w:pStyle w:val="ListBullet"/>
        <w:numPr>
          <w:ilvl w:val="0"/>
          <w:numId w:val="0"/>
        </w:numPr>
        <w:spacing w:after="100" w:afterAutospacing="1"/>
        <w:rPr>
          <w:rFonts w:ascii="Arial" w:hAnsi="Arial" w:cs="Arial"/>
          <w:sz w:val="20"/>
          <w:szCs w:val="20"/>
        </w:rPr>
      </w:pPr>
      <w:r w:rsidRPr="002124C9">
        <w:rPr>
          <w:rFonts w:ascii="Arial" w:hAnsi="Arial" w:cs="Arial"/>
          <w:sz w:val="20"/>
          <w:szCs w:val="20"/>
        </w:rPr>
        <w:t>How to respond</w:t>
      </w:r>
      <w:r w:rsidR="00987EFA">
        <w:rPr>
          <w:rFonts w:ascii="Arial" w:hAnsi="Arial" w:cs="Arial"/>
          <w:sz w:val="20"/>
          <w:szCs w:val="20"/>
        </w:rPr>
        <w:t>:</w:t>
      </w:r>
    </w:p>
    <w:p w14:paraId="35CB7BC8" w14:textId="006F9074" w:rsidR="00303124" w:rsidRPr="002124C9" w:rsidRDefault="00303124" w:rsidP="00303124">
      <w:pPr>
        <w:pStyle w:val="ListBullet"/>
        <w:rPr>
          <w:rFonts w:ascii="Arial" w:hAnsi="Arial" w:cs="Arial"/>
          <w:sz w:val="20"/>
          <w:szCs w:val="20"/>
        </w:rPr>
      </w:pPr>
      <w:r w:rsidRPr="002124C9">
        <w:rPr>
          <w:rFonts w:ascii="Arial" w:hAnsi="Arial" w:cs="Arial"/>
          <w:b/>
          <w:bCs/>
          <w:sz w:val="20"/>
          <w:szCs w:val="20"/>
        </w:rPr>
        <w:t>Listen</w:t>
      </w:r>
      <w:r w:rsidRPr="002124C9">
        <w:rPr>
          <w:rFonts w:ascii="Arial" w:hAnsi="Arial" w:cs="Arial"/>
          <w:sz w:val="20"/>
          <w:szCs w:val="20"/>
        </w:rPr>
        <w:t xml:space="preserve"> – </w:t>
      </w:r>
      <w:r w:rsidR="00BF547B">
        <w:rPr>
          <w:rFonts w:ascii="Arial" w:hAnsi="Arial" w:cs="Arial"/>
          <w:sz w:val="20"/>
          <w:szCs w:val="20"/>
        </w:rPr>
        <w:t>f</w:t>
      </w:r>
      <w:r w:rsidRPr="002124C9">
        <w:rPr>
          <w:rFonts w:ascii="Arial" w:hAnsi="Arial" w:cs="Arial"/>
          <w:sz w:val="20"/>
          <w:szCs w:val="20"/>
        </w:rPr>
        <w:t>ind a quiet space, give them your full attention, and let them share their experience without interruptions.</w:t>
      </w:r>
    </w:p>
    <w:p w14:paraId="733EF7B3" w14:textId="77777777" w:rsidR="00303124" w:rsidRPr="002124C9" w:rsidRDefault="00303124" w:rsidP="00303124">
      <w:pPr>
        <w:pStyle w:val="ListBullet"/>
        <w:rPr>
          <w:rFonts w:ascii="Arial" w:hAnsi="Arial" w:cs="Arial"/>
          <w:sz w:val="20"/>
          <w:szCs w:val="20"/>
        </w:rPr>
      </w:pPr>
      <w:r w:rsidRPr="002124C9">
        <w:rPr>
          <w:rFonts w:ascii="Arial" w:hAnsi="Arial" w:cs="Arial"/>
          <w:b/>
          <w:bCs/>
          <w:sz w:val="20"/>
          <w:szCs w:val="20"/>
        </w:rPr>
        <w:t>Calmly ask questions</w:t>
      </w:r>
      <w:r w:rsidRPr="002124C9">
        <w:rPr>
          <w:rFonts w:ascii="Arial" w:hAnsi="Arial" w:cs="Arial"/>
          <w:sz w:val="20"/>
          <w:szCs w:val="20"/>
        </w:rPr>
        <w:t xml:space="preserve"> – wait until they have finished talking and gently try to get a full picture of the situation.</w:t>
      </w:r>
    </w:p>
    <w:p w14:paraId="71E5BF60" w14:textId="77777777" w:rsidR="00303124" w:rsidRPr="002124C9" w:rsidRDefault="00303124" w:rsidP="00303124">
      <w:pPr>
        <w:pStyle w:val="ListBullet"/>
        <w:rPr>
          <w:rFonts w:ascii="Arial" w:hAnsi="Arial" w:cs="Arial"/>
          <w:sz w:val="20"/>
          <w:szCs w:val="20"/>
        </w:rPr>
      </w:pPr>
      <w:r w:rsidRPr="002124C9">
        <w:rPr>
          <w:rFonts w:ascii="Arial" w:hAnsi="Arial" w:cs="Arial"/>
          <w:b/>
          <w:bCs/>
          <w:sz w:val="20"/>
          <w:szCs w:val="20"/>
        </w:rPr>
        <w:t>Acknowledge their experiences and the impacts</w:t>
      </w:r>
      <w:r w:rsidRPr="002124C9">
        <w:rPr>
          <w:rFonts w:ascii="Arial" w:hAnsi="Arial" w:cs="Arial"/>
          <w:sz w:val="20"/>
          <w:szCs w:val="20"/>
        </w:rPr>
        <w:t xml:space="preserve"> – ‘I can see this is very upsetting and I can understand why you’re worried about going to school ...’ </w:t>
      </w:r>
    </w:p>
    <w:p w14:paraId="7C0DF467" w14:textId="77777777" w:rsidR="007C265B" w:rsidRPr="002124C9" w:rsidRDefault="007C265B" w:rsidP="007C265B">
      <w:pPr>
        <w:pStyle w:val="ListBullet"/>
        <w:rPr>
          <w:rFonts w:ascii="Arial" w:hAnsi="Arial" w:cs="Arial"/>
          <w:sz w:val="20"/>
          <w:szCs w:val="20"/>
        </w:rPr>
      </w:pPr>
      <w:r w:rsidRPr="002124C9">
        <w:rPr>
          <w:rFonts w:ascii="Arial" w:hAnsi="Arial" w:cs="Arial"/>
          <w:b/>
          <w:bCs/>
          <w:sz w:val="20"/>
          <w:szCs w:val="20"/>
        </w:rPr>
        <w:t>Help them to feel safe</w:t>
      </w:r>
      <w:r w:rsidRPr="002124C9">
        <w:rPr>
          <w:rFonts w:ascii="Arial" w:hAnsi="Arial" w:cs="Arial"/>
          <w:sz w:val="20"/>
          <w:szCs w:val="20"/>
        </w:rPr>
        <w:t xml:space="preserve"> – let them know you will work with them to try to make things better. </w:t>
      </w:r>
    </w:p>
    <w:p w14:paraId="4842D9D9" w14:textId="4F041421" w:rsidR="00303124" w:rsidRPr="002124C9" w:rsidRDefault="00303124" w:rsidP="007C265B">
      <w:pPr>
        <w:pStyle w:val="ListBullet"/>
        <w:rPr>
          <w:rFonts w:ascii="Arial" w:hAnsi="Arial" w:cs="Arial"/>
          <w:sz w:val="20"/>
          <w:szCs w:val="20"/>
        </w:rPr>
      </w:pPr>
      <w:r w:rsidRPr="002124C9">
        <w:rPr>
          <w:rFonts w:ascii="Arial" w:hAnsi="Arial" w:cs="Arial"/>
          <w:b/>
          <w:bCs/>
          <w:sz w:val="20"/>
          <w:szCs w:val="20"/>
        </w:rPr>
        <w:t xml:space="preserve">Involve them in the </w:t>
      </w:r>
      <w:r w:rsidR="007C265B" w:rsidRPr="002124C9">
        <w:rPr>
          <w:rFonts w:ascii="Arial" w:hAnsi="Arial" w:cs="Arial"/>
          <w:b/>
          <w:bCs/>
          <w:sz w:val="20"/>
          <w:szCs w:val="20"/>
        </w:rPr>
        <w:t xml:space="preserve">response </w:t>
      </w:r>
      <w:r w:rsidRPr="002124C9">
        <w:rPr>
          <w:rFonts w:ascii="Arial" w:hAnsi="Arial" w:cs="Arial"/>
          <w:b/>
          <w:bCs/>
          <w:sz w:val="20"/>
          <w:szCs w:val="20"/>
        </w:rPr>
        <w:t>plan</w:t>
      </w:r>
      <w:r w:rsidRPr="002124C9">
        <w:rPr>
          <w:rFonts w:ascii="Arial" w:hAnsi="Arial" w:cs="Arial"/>
          <w:sz w:val="20"/>
          <w:szCs w:val="20"/>
        </w:rPr>
        <w:t xml:space="preserve"> </w:t>
      </w:r>
      <w:r w:rsidR="007C265B" w:rsidRPr="002124C9">
        <w:rPr>
          <w:rFonts w:ascii="Arial" w:hAnsi="Arial" w:cs="Arial"/>
          <w:sz w:val="20"/>
          <w:szCs w:val="20"/>
        </w:rPr>
        <w:t>– being bullied can feel like a huge loss of control and can impact self-esteem and confidence.</w:t>
      </w:r>
      <w:r w:rsidR="004859EC" w:rsidRPr="002124C9">
        <w:rPr>
          <w:rFonts w:ascii="Arial" w:hAnsi="Arial" w:cs="Arial"/>
          <w:sz w:val="20"/>
          <w:szCs w:val="20"/>
        </w:rPr>
        <w:t xml:space="preserve"> </w:t>
      </w:r>
      <w:r w:rsidRPr="002124C9">
        <w:rPr>
          <w:rFonts w:ascii="Arial" w:hAnsi="Arial" w:cs="Arial"/>
          <w:sz w:val="20"/>
          <w:szCs w:val="20"/>
        </w:rPr>
        <w:t>Help them regain control by including them in decisions about how to address the issue.</w:t>
      </w:r>
    </w:p>
    <w:p w14:paraId="683FB34A" w14:textId="1CA3EA11" w:rsidR="007C265B" w:rsidRPr="003B080D" w:rsidRDefault="007C265B" w:rsidP="003B080D">
      <w:pPr>
        <w:pStyle w:val="ListBullet"/>
        <w:rPr>
          <w:rFonts w:ascii="Arial" w:hAnsi="Arial" w:cs="Arial"/>
          <w:sz w:val="20"/>
          <w:szCs w:val="20"/>
        </w:rPr>
      </w:pPr>
      <w:r w:rsidRPr="003B080D">
        <w:rPr>
          <w:rFonts w:ascii="Arial" w:hAnsi="Arial" w:cs="Arial"/>
          <w:b/>
          <w:bCs/>
          <w:sz w:val="20"/>
          <w:szCs w:val="20"/>
        </w:rPr>
        <w:t>Support them to recover</w:t>
      </w:r>
      <w:r w:rsidRPr="003B080D">
        <w:rPr>
          <w:rFonts w:ascii="Arial" w:hAnsi="Arial" w:cs="Arial"/>
          <w:sz w:val="20"/>
          <w:szCs w:val="20"/>
        </w:rPr>
        <w:t xml:space="preserve"> – this includes offering emotional support, focusing on their wellbeing and supporting them to develop positive coping strategies.</w:t>
      </w:r>
    </w:p>
    <w:p w14:paraId="533BDF8A" w14:textId="77777777" w:rsidR="003B080D" w:rsidRDefault="003B080D" w:rsidP="007C265B">
      <w:pPr>
        <w:pStyle w:val="ListBullet"/>
        <w:numPr>
          <w:ilvl w:val="0"/>
          <w:numId w:val="0"/>
        </w:numPr>
        <w:rPr>
          <w:rFonts w:ascii="Arial" w:hAnsi="Arial" w:cs="Arial"/>
          <w:sz w:val="20"/>
          <w:szCs w:val="20"/>
        </w:rPr>
      </w:pPr>
    </w:p>
    <w:p w14:paraId="1CAAFFBE" w14:textId="77777777" w:rsidR="009A466C" w:rsidRDefault="009A466C" w:rsidP="007C265B">
      <w:pPr>
        <w:pStyle w:val="ListBullet"/>
        <w:numPr>
          <w:ilvl w:val="0"/>
          <w:numId w:val="0"/>
        </w:numPr>
        <w:rPr>
          <w:rFonts w:ascii="Arial" w:hAnsi="Arial" w:cs="Arial"/>
          <w:sz w:val="20"/>
          <w:szCs w:val="20"/>
        </w:rPr>
      </w:pPr>
    </w:p>
    <w:p w14:paraId="1ED36B86" w14:textId="2AE7E0E2" w:rsidR="00987EFA" w:rsidRDefault="007C265B" w:rsidP="007C265B">
      <w:pPr>
        <w:pStyle w:val="ListBullet"/>
        <w:numPr>
          <w:ilvl w:val="0"/>
          <w:numId w:val="0"/>
        </w:numPr>
        <w:rPr>
          <w:rFonts w:ascii="Arial" w:hAnsi="Arial" w:cs="Arial"/>
          <w:sz w:val="20"/>
          <w:szCs w:val="20"/>
        </w:rPr>
      </w:pPr>
      <w:r>
        <w:rPr>
          <w:rFonts w:ascii="Arial" w:hAnsi="Arial" w:cs="Arial"/>
          <w:sz w:val="20"/>
          <w:szCs w:val="20"/>
        </w:rPr>
        <w:lastRenderedPageBreak/>
        <w:t>Ask your child about:</w:t>
      </w:r>
    </w:p>
    <w:p w14:paraId="2256279F" w14:textId="1F35909F" w:rsidR="007C265B" w:rsidRPr="007C265B" w:rsidRDefault="007C265B" w:rsidP="007C265B">
      <w:pPr>
        <w:pStyle w:val="ListBullet"/>
        <w:rPr>
          <w:rFonts w:ascii="Arial" w:hAnsi="Arial" w:cs="Arial"/>
          <w:sz w:val="20"/>
          <w:szCs w:val="20"/>
        </w:rPr>
      </w:pPr>
      <w:r>
        <w:rPr>
          <w:rFonts w:ascii="Arial" w:hAnsi="Arial" w:cs="Arial"/>
          <w:b/>
          <w:bCs/>
          <w:sz w:val="20"/>
          <w:szCs w:val="20"/>
        </w:rPr>
        <w:t>T</w:t>
      </w:r>
      <w:r w:rsidRPr="007C265B">
        <w:rPr>
          <w:rFonts w:ascii="Arial" w:hAnsi="Arial" w:cs="Arial"/>
          <w:b/>
          <w:bCs/>
          <w:sz w:val="20"/>
          <w:szCs w:val="20"/>
        </w:rPr>
        <w:t>he bullying</w:t>
      </w:r>
      <w:r w:rsidRPr="007C265B">
        <w:rPr>
          <w:rFonts w:ascii="Arial" w:hAnsi="Arial" w:cs="Arial"/>
          <w:sz w:val="20"/>
          <w:szCs w:val="20"/>
        </w:rPr>
        <w:t xml:space="preserve"> – when, where, who, how.</w:t>
      </w:r>
    </w:p>
    <w:p w14:paraId="63B681E2" w14:textId="64DC161E" w:rsidR="007C265B" w:rsidRDefault="007C265B" w:rsidP="007C265B">
      <w:pPr>
        <w:pStyle w:val="ListBullet"/>
        <w:rPr>
          <w:rFonts w:ascii="Arial" w:hAnsi="Arial" w:cs="Arial"/>
          <w:sz w:val="20"/>
          <w:szCs w:val="20"/>
        </w:rPr>
      </w:pPr>
      <w:r>
        <w:rPr>
          <w:rFonts w:ascii="Arial" w:hAnsi="Arial" w:cs="Arial"/>
          <w:b/>
          <w:bCs/>
          <w:sz w:val="20"/>
          <w:szCs w:val="20"/>
        </w:rPr>
        <w:t>H</w:t>
      </w:r>
      <w:r w:rsidRPr="007C265B">
        <w:rPr>
          <w:rFonts w:ascii="Arial" w:hAnsi="Arial" w:cs="Arial"/>
          <w:b/>
          <w:bCs/>
          <w:sz w:val="20"/>
          <w:szCs w:val="20"/>
        </w:rPr>
        <w:t>ow they feel about it, what they think about it and why they think it might be happening</w:t>
      </w:r>
      <w:r w:rsidRPr="007C265B">
        <w:rPr>
          <w:rFonts w:ascii="Arial" w:hAnsi="Arial" w:cs="Arial"/>
          <w:sz w:val="20"/>
          <w:szCs w:val="20"/>
        </w:rPr>
        <w:t xml:space="preserve"> – this can help you get a better understanding of what’s going on from their perspective. Children and young people can sometimes blame themselves for the behaviour of others, and if this is the case, it’s important to know early so you can help them to understand that it is not their fault.</w:t>
      </w:r>
    </w:p>
    <w:p w14:paraId="7E118180" w14:textId="773BF7E5" w:rsidR="00987EFA" w:rsidRPr="00F554D3" w:rsidRDefault="007C265B" w:rsidP="00F554D3">
      <w:pPr>
        <w:pStyle w:val="ListBullet"/>
        <w:rPr>
          <w:rFonts w:ascii="Arial" w:hAnsi="Arial" w:cs="Arial"/>
          <w:sz w:val="20"/>
          <w:szCs w:val="20"/>
        </w:rPr>
      </w:pPr>
      <w:r w:rsidRPr="007C265B">
        <w:rPr>
          <w:rFonts w:ascii="Arial" w:hAnsi="Arial" w:cs="Arial"/>
          <w:b/>
          <w:bCs/>
          <w:sz w:val="20"/>
          <w:szCs w:val="20"/>
        </w:rPr>
        <w:t>How they responded</w:t>
      </w:r>
      <w:r w:rsidRPr="007C265B">
        <w:rPr>
          <w:rFonts w:ascii="Arial" w:hAnsi="Arial" w:cs="Arial"/>
          <w:sz w:val="20"/>
          <w:szCs w:val="20"/>
        </w:rPr>
        <w:t xml:space="preserve"> – how did they react? This can help you to understand what they might be doing to cope and what they might have tried already to fix the problem.</w:t>
      </w:r>
    </w:p>
    <w:p w14:paraId="645858CD" w14:textId="77777777" w:rsidR="00987EFA" w:rsidRPr="00AB033F" w:rsidRDefault="00987EFA" w:rsidP="00987EFA">
      <w:pPr>
        <w:pStyle w:val="Heading2"/>
      </w:pPr>
      <w:r w:rsidRPr="00AB033F">
        <w:t>Conversation starters</w:t>
      </w:r>
    </w:p>
    <w:p w14:paraId="2C53A1EA" w14:textId="77777777" w:rsidR="00987EFA" w:rsidRPr="00AB033F" w:rsidRDefault="00987EFA" w:rsidP="00987EFA">
      <w:r w:rsidRPr="00AB033F">
        <w:t>Keeping the conversation open can help your child feel safe to talk about problems. Try:</w:t>
      </w:r>
    </w:p>
    <w:p w14:paraId="1F776800" w14:textId="55E83D27" w:rsidR="00987EFA" w:rsidRPr="00AB033F" w:rsidRDefault="0031778C" w:rsidP="00987EFA">
      <w:pPr>
        <w:pStyle w:val="ListBullet"/>
        <w:rPr>
          <w:rFonts w:ascii="Arial" w:hAnsi="Arial" w:cs="Arial"/>
          <w:sz w:val="20"/>
          <w:szCs w:val="20"/>
        </w:rPr>
      </w:pPr>
      <w:r>
        <w:rPr>
          <w:rFonts w:ascii="Arial" w:hAnsi="Arial" w:cs="Arial"/>
          <w:sz w:val="20"/>
          <w:szCs w:val="20"/>
        </w:rPr>
        <w:t>‘</w:t>
      </w:r>
      <w:r w:rsidR="00987EFA" w:rsidRPr="00AB033F">
        <w:rPr>
          <w:rFonts w:ascii="Arial" w:hAnsi="Arial" w:cs="Arial"/>
          <w:sz w:val="20"/>
          <w:szCs w:val="20"/>
        </w:rPr>
        <w:t>Who did you spend time with today?</w:t>
      </w:r>
      <w:r>
        <w:rPr>
          <w:rFonts w:ascii="Arial" w:hAnsi="Arial" w:cs="Arial"/>
          <w:sz w:val="20"/>
          <w:szCs w:val="20"/>
        </w:rPr>
        <w:t>’</w:t>
      </w:r>
    </w:p>
    <w:p w14:paraId="42DD813F" w14:textId="22936E2D" w:rsidR="00987EFA" w:rsidRDefault="0031778C" w:rsidP="00987EFA">
      <w:pPr>
        <w:pStyle w:val="ListBullet"/>
        <w:rPr>
          <w:rFonts w:ascii="Arial" w:hAnsi="Arial" w:cs="Arial"/>
          <w:sz w:val="20"/>
          <w:szCs w:val="20"/>
        </w:rPr>
      </w:pPr>
      <w:r>
        <w:rPr>
          <w:rFonts w:ascii="Arial" w:hAnsi="Arial" w:cs="Arial"/>
          <w:sz w:val="20"/>
          <w:szCs w:val="20"/>
        </w:rPr>
        <w:t>‘</w:t>
      </w:r>
      <w:r w:rsidR="00987EFA" w:rsidRPr="00AB033F">
        <w:rPr>
          <w:rFonts w:ascii="Arial" w:hAnsi="Arial" w:cs="Arial"/>
          <w:sz w:val="20"/>
          <w:szCs w:val="20"/>
        </w:rPr>
        <w:t>What was something that made you smile?</w:t>
      </w:r>
      <w:r>
        <w:rPr>
          <w:rFonts w:ascii="Arial" w:hAnsi="Arial" w:cs="Arial"/>
          <w:sz w:val="20"/>
          <w:szCs w:val="20"/>
        </w:rPr>
        <w:t>’</w:t>
      </w:r>
    </w:p>
    <w:p w14:paraId="46B41F09" w14:textId="679D316C" w:rsidR="00987EFA" w:rsidRPr="00AB033F" w:rsidRDefault="0031778C" w:rsidP="00987EFA">
      <w:pPr>
        <w:pStyle w:val="ListBullet"/>
        <w:rPr>
          <w:rFonts w:ascii="Arial" w:hAnsi="Arial" w:cs="Arial"/>
          <w:sz w:val="20"/>
          <w:szCs w:val="20"/>
        </w:rPr>
      </w:pPr>
      <w:r>
        <w:rPr>
          <w:rFonts w:ascii="Arial" w:hAnsi="Arial" w:cs="Arial"/>
          <w:sz w:val="20"/>
          <w:szCs w:val="20"/>
        </w:rPr>
        <w:t>‘</w:t>
      </w:r>
      <w:r w:rsidR="00987EFA" w:rsidRPr="00100467">
        <w:rPr>
          <w:rFonts w:ascii="Arial" w:hAnsi="Arial" w:cs="Arial"/>
          <w:sz w:val="20"/>
          <w:szCs w:val="20"/>
        </w:rPr>
        <w:t>Who did you sit with at lunch?</w:t>
      </w:r>
      <w:r>
        <w:rPr>
          <w:rFonts w:ascii="Arial" w:hAnsi="Arial" w:cs="Arial"/>
          <w:sz w:val="20"/>
          <w:szCs w:val="20"/>
        </w:rPr>
        <w:t>’</w:t>
      </w:r>
    </w:p>
    <w:p w14:paraId="07176B3F" w14:textId="3B989C6B" w:rsidR="00987EFA" w:rsidRDefault="0031778C" w:rsidP="00987EFA">
      <w:pPr>
        <w:pStyle w:val="ListBullet"/>
        <w:rPr>
          <w:rFonts w:ascii="Arial" w:hAnsi="Arial" w:cs="Arial"/>
          <w:sz w:val="20"/>
          <w:szCs w:val="20"/>
        </w:rPr>
      </w:pPr>
      <w:r>
        <w:rPr>
          <w:rFonts w:ascii="Arial" w:hAnsi="Arial" w:cs="Arial"/>
          <w:sz w:val="20"/>
          <w:szCs w:val="20"/>
        </w:rPr>
        <w:t>‘</w:t>
      </w:r>
      <w:r w:rsidR="00987EFA" w:rsidRPr="00AB033F">
        <w:rPr>
          <w:rFonts w:ascii="Arial" w:hAnsi="Arial" w:cs="Arial"/>
          <w:sz w:val="20"/>
          <w:szCs w:val="20"/>
        </w:rPr>
        <w:t>Was there anything that made you feel uncomfortable or upset?</w:t>
      </w:r>
      <w:r>
        <w:rPr>
          <w:rFonts w:ascii="Arial" w:hAnsi="Arial" w:cs="Arial"/>
          <w:sz w:val="20"/>
          <w:szCs w:val="20"/>
        </w:rPr>
        <w:t>’</w:t>
      </w:r>
    </w:p>
    <w:p w14:paraId="287A1499" w14:textId="178FB509" w:rsidR="00987EFA" w:rsidRDefault="0031778C" w:rsidP="00987EFA">
      <w:pPr>
        <w:pStyle w:val="ListBullet"/>
        <w:rPr>
          <w:rFonts w:ascii="Arial" w:hAnsi="Arial" w:cs="Arial"/>
          <w:sz w:val="20"/>
          <w:szCs w:val="20"/>
        </w:rPr>
      </w:pPr>
      <w:r>
        <w:rPr>
          <w:rFonts w:ascii="Arial" w:hAnsi="Arial" w:cs="Arial"/>
          <w:sz w:val="20"/>
          <w:szCs w:val="20"/>
        </w:rPr>
        <w:t>‘</w:t>
      </w:r>
      <w:r w:rsidR="00987EFA" w:rsidRPr="00100467">
        <w:rPr>
          <w:rFonts w:ascii="Arial" w:hAnsi="Arial" w:cs="Arial"/>
          <w:sz w:val="20"/>
          <w:szCs w:val="20"/>
        </w:rPr>
        <w:t>Do you know what to do if someone sends you messages that are hurtful?</w:t>
      </w:r>
      <w:r>
        <w:rPr>
          <w:rFonts w:ascii="Arial" w:hAnsi="Arial" w:cs="Arial"/>
          <w:sz w:val="20"/>
          <w:szCs w:val="20"/>
        </w:rPr>
        <w:t>’</w:t>
      </w:r>
    </w:p>
    <w:p w14:paraId="6E74FAB6" w14:textId="2887A9CD" w:rsidR="00987EFA" w:rsidRDefault="0031778C" w:rsidP="00987EFA">
      <w:pPr>
        <w:pStyle w:val="ListBullet"/>
        <w:rPr>
          <w:rFonts w:ascii="Arial" w:hAnsi="Arial" w:cs="Arial"/>
          <w:sz w:val="20"/>
          <w:szCs w:val="20"/>
        </w:rPr>
      </w:pPr>
      <w:r>
        <w:rPr>
          <w:rFonts w:ascii="Arial" w:hAnsi="Arial" w:cs="Arial"/>
          <w:sz w:val="20"/>
          <w:szCs w:val="20"/>
        </w:rPr>
        <w:t>‘</w:t>
      </w:r>
      <w:r w:rsidR="00987EFA" w:rsidRPr="00100467">
        <w:rPr>
          <w:rFonts w:ascii="Arial" w:hAnsi="Arial" w:cs="Arial"/>
          <w:sz w:val="20"/>
          <w:szCs w:val="20"/>
        </w:rPr>
        <w:t>Was there anything today that was tricky or frustrating?</w:t>
      </w:r>
      <w:r>
        <w:rPr>
          <w:rFonts w:ascii="Arial" w:hAnsi="Arial" w:cs="Arial"/>
          <w:sz w:val="20"/>
          <w:szCs w:val="20"/>
        </w:rPr>
        <w:t>’</w:t>
      </w:r>
    </w:p>
    <w:p w14:paraId="18C2FCC0" w14:textId="019418BE" w:rsidR="00987EFA" w:rsidRDefault="0031778C" w:rsidP="00987EFA">
      <w:pPr>
        <w:pStyle w:val="ListBullet"/>
        <w:rPr>
          <w:rFonts w:ascii="Arial" w:hAnsi="Arial" w:cs="Arial"/>
          <w:sz w:val="20"/>
          <w:szCs w:val="20"/>
        </w:rPr>
      </w:pPr>
      <w:r>
        <w:rPr>
          <w:rFonts w:ascii="Arial" w:hAnsi="Arial" w:cs="Arial"/>
          <w:sz w:val="20"/>
          <w:szCs w:val="20"/>
        </w:rPr>
        <w:t>‘</w:t>
      </w:r>
      <w:r w:rsidR="00987EFA" w:rsidRPr="00100467">
        <w:rPr>
          <w:rFonts w:ascii="Arial" w:hAnsi="Arial" w:cs="Arial"/>
          <w:sz w:val="20"/>
          <w:szCs w:val="20"/>
        </w:rPr>
        <w:t>Who do you feel safe talking to at school?</w:t>
      </w:r>
      <w:r>
        <w:rPr>
          <w:rFonts w:ascii="Arial" w:hAnsi="Arial" w:cs="Arial"/>
          <w:sz w:val="20"/>
          <w:szCs w:val="20"/>
        </w:rPr>
        <w:t>’</w:t>
      </w:r>
    </w:p>
    <w:p w14:paraId="0B670322" w14:textId="0D76F863" w:rsidR="00987EFA" w:rsidRDefault="0031778C" w:rsidP="00987EFA">
      <w:pPr>
        <w:pStyle w:val="ListBullet"/>
        <w:rPr>
          <w:rFonts w:ascii="Arial" w:hAnsi="Arial" w:cs="Arial"/>
          <w:sz w:val="20"/>
          <w:szCs w:val="20"/>
        </w:rPr>
      </w:pPr>
      <w:r>
        <w:rPr>
          <w:rFonts w:ascii="Arial" w:hAnsi="Arial" w:cs="Arial"/>
          <w:sz w:val="20"/>
          <w:szCs w:val="20"/>
        </w:rPr>
        <w:t>‘</w:t>
      </w:r>
      <w:r w:rsidR="00987EFA" w:rsidRPr="00100467">
        <w:rPr>
          <w:rFonts w:ascii="Arial" w:hAnsi="Arial" w:cs="Arial"/>
          <w:sz w:val="20"/>
          <w:szCs w:val="20"/>
        </w:rPr>
        <w:t>What could you do if someone was being mean to you or someone else?</w:t>
      </w:r>
      <w:r>
        <w:rPr>
          <w:rFonts w:ascii="Arial" w:hAnsi="Arial" w:cs="Arial"/>
          <w:sz w:val="20"/>
          <w:szCs w:val="20"/>
        </w:rPr>
        <w:t>’</w:t>
      </w:r>
    </w:p>
    <w:p w14:paraId="7677EF5C" w14:textId="7C103578" w:rsidR="00987EFA" w:rsidRPr="00F554D3" w:rsidRDefault="0031778C" w:rsidP="006C6DD6">
      <w:pPr>
        <w:pStyle w:val="ListBullet"/>
        <w:rPr>
          <w:rFonts w:ascii="Arial" w:hAnsi="Arial" w:cs="Arial"/>
          <w:sz w:val="20"/>
          <w:szCs w:val="20"/>
        </w:rPr>
      </w:pPr>
      <w:r>
        <w:rPr>
          <w:rFonts w:ascii="Arial" w:hAnsi="Arial" w:cs="Arial"/>
          <w:sz w:val="20"/>
          <w:szCs w:val="20"/>
        </w:rPr>
        <w:t>‘</w:t>
      </w:r>
      <w:r w:rsidR="00987EFA" w:rsidRPr="00100467">
        <w:rPr>
          <w:rFonts w:ascii="Arial" w:hAnsi="Arial" w:cs="Arial"/>
          <w:sz w:val="20"/>
          <w:szCs w:val="20"/>
        </w:rPr>
        <w:t>What could you do to help someone who is being treated unfairly?</w:t>
      </w:r>
      <w:r>
        <w:rPr>
          <w:rFonts w:ascii="Arial" w:hAnsi="Arial" w:cs="Arial"/>
          <w:sz w:val="20"/>
          <w:szCs w:val="20"/>
        </w:rPr>
        <w:t>’</w:t>
      </w:r>
    </w:p>
    <w:p w14:paraId="158C5C15" w14:textId="2FD0C08F" w:rsidR="006C6DD6" w:rsidRPr="006C6DD6" w:rsidRDefault="006C6DD6" w:rsidP="006C6DD6">
      <w:pPr>
        <w:pStyle w:val="Heading2"/>
      </w:pPr>
      <w:r>
        <w:t>Tell someone</w:t>
      </w:r>
    </w:p>
    <w:p w14:paraId="7BC99037" w14:textId="77777777" w:rsidR="006C6DD6" w:rsidRDefault="006C6DD6" w:rsidP="003B080D">
      <w:r>
        <w:t>The best advice for dealing with bullying is to tell someone.</w:t>
      </w:r>
    </w:p>
    <w:p w14:paraId="7EAE887C" w14:textId="5FB5FCA0" w:rsidR="006C6DD6" w:rsidRDefault="006C6DD6" w:rsidP="003B080D">
      <w:r>
        <w:t>Children and young people who bully others gain power if no one speaks up because it allows the bullying to stay hidden. But when their behaviour is challenged by people with authority, such as teachers or other adults, they lose that sense of power. This is why it’s important to tell someone what is happening.</w:t>
      </w:r>
    </w:p>
    <w:p w14:paraId="2299C612" w14:textId="29BC7EE3" w:rsidR="00303124" w:rsidRPr="002124C9" w:rsidRDefault="006C6DD6" w:rsidP="003B080D">
      <w:pPr>
        <w:rPr>
          <w:b/>
          <w:bCs/>
          <w:color w:val="A200E3"/>
          <w:sz w:val="32"/>
          <w:szCs w:val="32"/>
        </w:rPr>
      </w:pPr>
      <w:r>
        <w:t>Reporting the behaviour to the school is a good early step. All schools are required to have policies and procedures in place to address bullying because every child has the right to be safe at school.</w:t>
      </w:r>
    </w:p>
    <w:p w14:paraId="565EF76F" w14:textId="77777777" w:rsidR="00A66E06" w:rsidRDefault="00A66E06" w:rsidP="00A66E06">
      <w:pPr>
        <w:pStyle w:val="Heading2"/>
      </w:pPr>
      <w:r w:rsidRPr="00AB033F">
        <w:t>If your child may be bullying others</w:t>
      </w:r>
    </w:p>
    <w:p w14:paraId="0089AC01" w14:textId="63A97D09" w:rsidR="007C265B" w:rsidRDefault="007C265B" w:rsidP="003B080D">
      <w:r w:rsidRPr="007C265B">
        <w:t>Hearing that your child may be bullying others can be challenging</w:t>
      </w:r>
      <w:r>
        <w:t xml:space="preserve"> </w:t>
      </w:r>
      <w:r w:rsidRPr="007C265B">
        <w:t>but remember that children are still learning and growing. Bullying is a behaviour that can be changed with guidance and support.</w:t>
      </w:r>
    </w:p>
    <w:p w14:paraId="00F2EE44" w14:textId="782EA639" w:rsidR="00967305" w:rsidRDefault="00967305" w:rsidP="003B080D">
      <w:r w:rsidRPr="00967305">
        <w:t>If your child is bullying others, it may indicate they need help building social and emotional skills, such as managing emotions, empathy and forming positive relationships. Bullying can stem from a desire to belong or be accepted, and without guidance, these behaviours may impact their wellbeing and future. Supporting them to treat others respectfully is key to their development.</w:t>
      </w:r>
      <w:r>
        <w:t xml:space="preserve"> </w:t>
      </w:r>
    </w:p>
    <w:p w14:paraId="327B6D4C" w14:textId="14E04A19" w:rsidR="006C6DD6" w:rsidRDefault="006C6DD6" w:rsidP="003B080D">
      <w:r w:rsidRPr="006C6DD6">
        <w:t xml:space="preserve">According to the </w:t>
      </w:r>
      <w:r w:rsidR="0031778C" w:rsidRPr="0031778C">
        <w:t xml:space="preserve">Australian </w:t>
      </w:r>
      <w:hyperlink r:id="rId9" w:history="1">
        <w:r w:rsidR="0031778C" w:rsidRPr="0031778C">
          <w:rPr>
            <w:rStyle w:val="Hyperlink"/>
          </w:rPr>
          <w:t>Anti</w:t>
        </w:r>
        <w:r w:rsidR="0031778C" w:rsidRPr="0031778C">
          <w:rPr>
            <w:rStyle w:val="Hyperlink"/>
            <w:rFonts w:ascii="Cambria Math" w:hAnsi="Cambria Math" w:cs="Cambria Math"/>
          </w:rPr>
          <w:t>‑</w:t>
        </w:r>
        <w:r w:rsidR="0031778C" w:rsidRPr="0031778C">
          <w:rPr>
            <w:rStyle w:val="Hyperlink"/>
          </w:rPr>
          <w:t>Bullying Rapid Review</w:t>
        </w:r>
      </w:hyperlink>
      <w:r w:rsidRPr="006C6DD6">
        <w:t>, children who engage in bullying benefit most from guidance combined with consistent whole</w:t>
      </w:r>
      <w:r w:rsidRPr="006C6DD6">
        <w:rPr>
          <w:rFonts w:ascii="Cambria Math" w:hAnsi="Cambria Math" w:cs="Cambria Math"/>
        </w:rPr>
        <w:t>‑</w:t>
      </w:r>
      <w:r w:rsidRPr="006C6DD6">
        <w:t>school approaches that teach empathy, respect and positive behaviour.</w:t>
      </w:r>
      <w:r>
        <w:t xml:space="preserve"> </w:t>
      </w:r>
    </w:p>
    <w:p w14:paraId="7F164980" w14:textId="1BC16753" w:rsidR="00967305" w:rsidRPr="007C265B" w:rsidRDefault="00967305" w:rsidP="007C265B">
      <w:r>
        <w:t>How to respond:</w:t>
      </w:r>
    </w:p>
    <w:p w14:paraId="14473EF5" w14:textId="383F3BF1" w:rsidR="00A66E06" w:rsidRPr="00AB033F" w:rsidRDefault="00A66E06" w:rsidP="00A66E06">
      <w:pPr>
        <w:pStyle w:val="ListBullet"/>
        <w:rPr>
          <w:rFonts w:ascii="Arial" w:hAnsi="Arial" w:cs="Arial"/>
          <w:sz w:val="20"/>
          <w:szCs w:val="20"/>
        </w:rPr>
      </w:pPr>
      <w:r w:rsidRPr="00AB033F">
        <w:rPr>
          <w:rFonts w:ascii="Arial" w:hAnsi="Arial" w:cs="Arial"/>
          <w:sz w:val="20"/>
          <w:szCs w:val="20"/>
        </w:rPr>
        <w:t>Stay curious, not angry – “Can you help me understand what’s been going on?”</w:t>
      </w:r>
    </w:p>
    <w:p w14:paraId="0C470A7C" w14:textId="1C25EEA0" w:rsidR="00A66E06" w:rsidRPr="00AB033F" w:rsidRDefault="00A66E06" w:rsidP="00A66E06">
      <w:pPr>
        <w:pStyle w:val="ListBullet"/>
        <w:rPr>
          <w:rFonts w:ascii="Arial" w:hAnsi="Arial" w:cs="Arial"/>
          <w:sz w:val="20"/>
          <w:szCs w:val="20"/>
        </w:rPr>
      </w:pPr>
      <w:r w:rsidRPr="00AB033F">
        <w:rPr>
          <w:rFonts w:ascii="Arial" w:hAnsi="Arial" w:cs="Arial"/>
          <w:sz w:val="20"/>
          <w:szCs w:val="20"/>
        </w:rPr>
        <w:t>Talk about empathy – “What do you think the other person felt?”</w:t>
      </w:r>
    </w:p>
    <w:p w14:paraId="1C69E37B" w14:textId="6EF35F59" w:rsidR="00A66E06" w:rsidRPr="00AB033F" w:rsidRDefault="00A66E06" w:rsidP="00A66E06">
      <w:pPr>
        <w:pStyle w:val="ListBullet"/>
        <w:rPr>
          <w:rFonts w:ascii="Arial" w:hAnsi="Arial" w:cs="Arial"/>
          <w:sz w:val="20"/>
          <w:szCs w:val="20"/>
        </w:rPr>
      </w:pPr>
      <w:r w:rsidRPr="00AB033F">
        <w:rPr>
          <w:rFonts w:ascii="Arial" w:hAnsi="Arial" w:cs="Arial"/>
          <w:sz w:val="20"/>
          <w:szCs w:val="20"/>
        </w:rPr>
        <w:lastRenderedPageBreak/>
        <w:t xml:space="preserve">Set clear expectations – “In </w:t>
      </w:r>
      <w:r w:rsidR="003B080D">
        <w:rPr>
          <w:rFonts w:ascii="Arial" w:hAnsi="Arial" w:cs="Arial"/>
          <w:sz w:val="20"/>
          <w:szCs w:val="20"/>
        </w:rPr>
        <w:t>our</w:t>
      </w:r>
      <w:r w:rsidRPr="00AB033F">
        <w:rPr>
          <w:rFonts w:ascii="Arial" w:hAnsi="Arial" w:cs="Arial"/>
          <w:sz w:val="20"/>
          <w:szCs w:val="20"/>
        </w:rPr>
        <w:t xml:space="preserve"> family, we treat others with fairness and respect.”</w:t>
      </w:r>
    </w:p>
    <w:p w14:paraId="2548B483" w14:textId="66D46807" w:rsidR="00A66E06" w:rsidRPr="00AB033F" w:rsidRDefault="00A66E06" w:rsidP="00A66E06">
      <w:pPr>
        <w:pStyle w:val="ListBullet"/>
        <w:rPr>
          <w:rFonts w:ascii="Arial" w:hAnsi="Arial" w:cs="Arial"/>
          <w:sz w:val="20"/>
          <w:szCs w:val="20"/>
        </w:rPr>
      </w:pPr>
      <w:r w:rsidRPr="00AB033F">
        <w:rPr>
          <w:rFonts w:ascii="Arial" w:hAnsi="Arial" w:cs="Arial"/>
          <w:sz w:val="20"/>
          <w:szCs w:val="20"/>
        </w:rPr>
        <w:t xml:space="preserve">Guide them to repair harm – </w:t>
      </w:r>
      <w:r w:rsidR="003B080D">
        <w:rPr>
          <w:rFonts w:ascii="Arial" w:hAnsi="Arial" w:cs="Arial"/>
          <w:sz w:val="20"/>
          <w:szCs w:val="20"/>
        </w:rPr>
        <w:t>t</w:t>
      </w:r>
      <w:r w:rsidRPr="00AB033F">
        <w:rPr>
          <w:rFonts w:ascii="Arial" w:hAnsi="Arial" w:cs="Arial"/>
          <w:sz w:val="20"/>
          <w:szCs w:val="20"/>
        </w:rPr>
        <w:t>alk about apologies, making amends, or writing a note.</w:t>
      </w:r>
    </w:p>
    <w:p w14:paraId="0D4597EA" w14:textId="5FA3DAC1" w:rsidR="006C6DD6" w:rsidRPr="00F554D3" w:rsidRDefault="00A66E06" w:rsidP="00F554D3">
      <w:pPr>
        <w:pStyle w:val="ListBullet"/>
        <w:rPr>
          <w:rFonts w:ascii="Arial" w:hAnsi="Arial" w:cs="Arial"/>
          <w:sz w:val="20"/>
          <w:szCs w:val="20"/>
        </w:rPr>
      </w:pPr>
      <w:r w:rsidRPr="00AB033F">
        <w:rPr>
          <w:rFonts w:ascii="Arial" w:hAnsi="Arial" w:cs="Arial"/>
          <w:sz w:val="20"/>
          <w:szCs w:val="20"/>
        </w:rPr>
        <w:t>Work with the school</w:t>
      </w:r>
      <w:r w:rsidR="00A83D7E" w:rsidRPr="00AB033F">
        <w:rPr>
          <w:rFonts w:ascii="Arial" w:hAnsi="Arial" w:cs="Arial"/>
          <w:sz w:val="20"/>
          <w:szCs w:val="20"/>
        </w:rPr>
        <w:t>/community group</w:t>
      </w:r>
      <w:r w:rsidRPr="00AB033F">
        <w:rPr>
          <w:rFonts w:ascii="Arial" w:hAnsi="Arial" w:cs="Arial"/>
          <w:sz w:val="20"/>
          <w:szCs w:val="20"/>
        </w:rPr>
        <w:t xml:space="preserve"> – </w:t>
      </w:r>
      <w:r w:rsidR="003B080D">
        <w:rPr>
          <w:rFonts w:ascii="Arial" w:hAnsi="Arial" w:cs="Arial"/>
          <w:sz w:val="20"/>
          <w:szCs w:val="20"/>
        </w:rPr>
        <w:t>a</w:t>
      </w:r>
      <w:r w:rsidRPr="00AB033F">
        <w:rPr>
          <w:rFonts w:ascii="Arial" w:hAnsi="Arial" w:cs="Arial"/>
          <w:sz w:val="20"/>
          <w:szCs w:val="20"/>
        </w:rPr>
        <w:t>sk about positive behaviour support or mentoring programs.</w:t>
      </w:r>
    </w:p>
    <w:p w14:paraId="01E40D29" w14:textId="77777777" w:rsidR="00A66E06" w:rsidRPr="00AB033F" w:rsidRDefault="00A66E06" w:rsidP="00A66E06">
      <w:pPr>
        <w:pStyle w:val="Heading2"/>
      </w:pPr>
      <w:r w:rsidRPr="00AB033F">
        <w:t>Getting help</w:t>
      </w:r>
    </w:p>
    <w:p w14:paraId="78ECC779" w14:textId="715EDAE1" w:rsidR="00B15DD3" w:rsidRDefault="00B15DD3" w:rsidP="00EC0890">
      <w:pPr>
        <w:pStyle w:val="ListBullet"/>
        <w:numPr>
          <w:ilvl w:val="0"/>
          <w:numId w:val="0"/>
        </w:numPr>
        <w:rPr>
          <w:rFonts w:ascii="Arial" w:hAnsi="Arial" w:cs="Arial"/>
          <w:sz w:val="20"/>
          <w:szCs w:val="20"/>
        </w:rPr>
      </w:pPr>
      <w:r w:rsidRPr="00AB033F">
        <w:rPr>
          <w:rFonts w:ascii="Arial" w:hAnsi="Arial" w:cs="Arial"/>
          <w:sz w:val="20"/>
          <w:szCs w:val="20"/>
        </w:rPr>
        <w:t>Families supporting children and young people who are experiencing bullying in any form do not need to deal with it alone. There are support organisations available to help and support.</w:t>
      </w:r>
    </w:p>
    <w:p w14:paraId="3C857B92" w14:textId="77777777" w:rsidR="00EC0890" w:rsidRPr="00AB033F" w:rsidRDefault="00EC0890" w:rsidP="00EC0890">
      <w:pPr>
        <w:pStyle w:val="ListBullet"/>
        <w:numPr>
          <w:ilvl w:val="0"/>
          <w:numId w:val="0"/>
        </w:numPr>
        <w:ind w:left="360" w:hanging="360"/>
        <w:rPr>
          <w:rFonts w:ascii="Arial" w:hAnsi="Arial" w:cs="Arial"/>
          <w:sz w:val="20"/>
          <w:szCs w:val="20"/>
        </w:rPr>
      </w:pPr>
    </w:p>
    <w:p w14:paraId="24D99B90" w14:textId="2BB6C47F" w:rsidR="00A66E06" w:rsidRPr="00AB033F" w:rsidRDefault="00A66E06" w:rsidP="00A66E06">
      <w:pPr>
        <w:pStyle w:val="ListBullet"/>
        <w:rPr>
          <w:rFonts w:ascii="Arial" w:hAnsi="Arial" w:cs="Arial"/>
          <w:sz w:val="20"/>
          <w:szCs w:val="20"/>
        </w:rPr>
      </w:pPr>
      <w:r w:rsidRPr="00AB033F">
        <w:rPr>
          <w:rFonts w:ascii="Arial" w:hAnsi="Arial" w:cs="Arial"/>
          <w:sz w:val="20"/>
          <w:szCs w:val="20"/>
        </w:rPr>
        <w:t xml:space="preserve">If it happens at </w:t>
      </w:r>
      <w:r w:rsidR="00A83D7E" w:rsidRPr="00AB033F">
        <w:rPr>
          <w:rFonts w:ascii="Arial" w:hAnsi="Arial" w:cs="Arial"/>
          <w:sz w:val="20"/>
          <w:szCs w:val="20"/>
        </w:rPr>
        <w:t xml:space="preserve">school or in the community </w:t>
      </w:r>
      <w:r w:rsidRPr="00AB033F">
        <w:rPr>
          <w:rFonts w:ascii="Arial" w:hAnsi="Arial" w:cs="Arial"/>
          <w:sz w:val="20"/>
          <w:szCs w:val="20"/>
        </w:rPr>
        <w:t xml:space="preserve">– </w:t>
      </w:r>
      <w:r w:rsidR="003B080D">
        <w:rPr>
          <w:rFonts w:ascii="Arial" w:hAnsi="Arial" w:cs="Arial"/>
          <w:sz w:val="20"/>
          <w:szCs w:val="20"/>
        </w:rPr>
        <w:t>t</w:t>
      </w:r>
      <w:r w:rsidRPr="00AB033F">
        <w:rPr>
          <w:rFonts w:ascii="Arial" w:hAnsi="Arial" w:cs="Arial"/>
          <w:sz w:val="20"/>
          <w:szCs w:val="20"/>
        </w:rPr>
        <w:t>alk to your child’s teacher, principal</w:t>
      </w:r>
      <w:r w:rsidR="0037709C" w:rsidRPr="00AB033F">
        <w:rPr>
          <w:rFonts w:ascii="Arial" w:hAnsi="Arial" w:cs="Arial"/>
          <w:sz w:val="20"/>
          <w:szCs w:val="20"/>
        </w:rPr>
        <w:t>, coach or other person in charge</w:t>
      </w:r>
      <w:r w:rsidRPr="00AB033F">
        <w:rPr>
          <w:rFonts w:ascii="Arial" w:hAnsi="Arial" w:cs="Arial"/>
          <w:sz w:val="20"/>
          <w:szCs w:val="20"/>
        </w:rPr>
        <w:t>. Ask about the</w:t>
      </w:r>
      <w:r w:rsidR="0037709C" w:rsidRPr="00AB033F">
        <w:rPr>
          <w:rFonts w:ascii="Arial" w:hAnsi="Arial" w:cs="Arial"/>
          <w:sz w:val="20"/>
          <w:szCs w:val="20"/>
        </w:rPr>
        <w:t xml:space="preserve">ir </w:t>
      </w:r>
      <w:r w:rsidRPr="00AB033F">
        <w:rPr>
          <w:rFonts w:ascii="Arial" w:hAnsi="Arial" w:cs="Arial"/>
          <w:sz w:val="20"/>
          <w:szCs w:val="20"/>
        </w:rPr>
        <w:t>anti-bullying plan.</w:t>
      </w:r>
    </w:p>
    <w:p w14:paraId="4B31A999" w14:textId="2A619789" w:rsidR="00A66E06" w:rsidRPr="00AB033F" w:rsidRDefault="00A66E06" w:rsidP="00A66E06">
      <w:pPr>
        <w:pStyle w:val="ListBullet"/>
        <w:rPr>
          <w:rFonts w:ascii="Arial" w:hAnsi="Arial" w:cs="Arial"/>
          <w:sz w:val="20"/>
          <w:szCs w:val="20"/>
        </w:rPr>
      </w:pPr>
      <w:r w:rsidRPr="00AB033F">
        <w:rPr>
          <w:rFonts w:ascii="Arial" w:hAnsi="Arial" w:cs="Arial"/>
          <w:sz w:val="20"/>
          <w:szCs w:val="20"/>
        </w:rPr>
        <w:t xml:space="preserve">If it’s online – </w:t>
      </w:r>
      <w:r w:rsidR="003B080D">
        <w:rPr>
          <w:rFonts w:ascii="Arial" w:hAnsi="Arial" w:cs="Arial"/>
          <w:sz w:val="20"/>
          <w:szCs w:val="20"/>
        </w:rPr>
        <w:t>s</w:t>
      </w:r>
      <w:r w:rsidRPr="00AB033F">
        <w:rPr>
          <w:rFonts w:ascii="Arial" w:hAnsi="Arial" w:cs="Arial"/>
          <w:sz w:val="20"/>
          <w:szCs w:val="20"/>
        </w:rPr>
        <w:t>ave messages, block the person, report the content and visit esafety.gov.au.</w:t>
      </w:r>
    </w:p>
    <w:p w14:paraId="00E58E32" w14:textId="6258714C" w:rsidR="00987EFA" w:rsidRPr="00F554D3" w:rsidRDefault="00A66E06" w:rsidP="00987EFA">
      <w:pPr>
        <w:pStyle w:val="ListBullet"/>
        <w:rPr>
          <w:rFonts w:ascii="Arial" w:hAnsi="Arial" w:cs="Arial"/>
          <w:sz w:val="20"/>
          <w:szCs w:val="20"/>
        </w:rPr>
      </w:pPr>
      <w:r w:rsidRPr="00AB033F">
        <w:rPr>
          <w:rFonts w:ascii="Arial" w:hAnsi="Arial" w:cs="Arial"/>
          <w:sz w:val="20"/>
          <w:szCs w:val="20"/>
        </w:rPr>
        <w:t xml:space="preserve">If someone is in danger – </w:t>
      </w:r>
      <w:r w:rsidR="003B080D">
        <w:rPr>
          <w:rFonts w:ascii="Arial" w:hAnsi="Arial" w:cs="Arial"/>
          <w:sz w:val="20"/>
          <w:szCs w:val="20"/>
        </w:rPr>
        <w:t>c</w:t>
      </w:r>
      <w:r w:rsidRPr="00AB033F">
        <w:rPr>
          <w:rFonts w:ascii="Arial" w:hAnsi="Arial" w:cs="Arial"/>
          <w:sz w:val="20"/>
          <w:szCs w:val="20"/>
        </w:rPr>
        <w:t>all 000 straight away.</w:t>
      </w:r>
    </w:p>
    <w:p w14:paraId="11495E55" w14:textId="3D96E603" w:rsidR="00A66E06" w:rsidRPr="00AB033F" w:rsidRDefault="003B080D" w:rsidP="0050059C">
      <w:pPr>
        <w:pStyle w:val="Heading2"/>
      </w:pPr>
      <w:r>
        <w:t>Information and s</w:t>
      </w:r>
      <w:r w:rsidR="00A66E06" w:rsidRPr="00AB033F">
        <w:t>upport for families</w:t>
      </w:r>
    </w:p>
    <w:tbl>
      <w:tblPr>
        <w:tblStyle w:val="TableGrid"/>
        <w:tblW w:w="0" w:type="auto"/>
        <w:tblLook w:val="04A0" w:firstRow="1" w:lastRow="0" w:firstColumn="1" w:lastColumn="0" w:noHBand="0" w:noVBand="1"/>
      </w:tblPr>
      <w:tblGrid>
        <w:gridCol w:w="2547"/>
        <w:gridCol w:w="3685"/>
        <w:gridCol w:w="3261"/>
      </w:tblGrid>
      <w:tr w:rsidR="00A66E06" w:rsidRPr="00AB033F" w14:paraId="1D1B8505" w14:textId="77777777" w:rsidTr="009E3E2E">
        <w:tc>
          <w:tcPr>
            <w:tcW w:w="2547" w:type="dxa"/>
            <w:vAlign w:val="center"/>
          </w:tcPr>
          <w:p w14:paraId="46B49CE0" w14:textId="412D816E" w:rsidR="00A66E06" w:rsidRPr="00AB033F" w:rsidRDefault="00A66E06" w:rsidP="009E3E2E">
            <w:pPr>
              <w:spacing w:before="60" w:after="60"/>
              <w:rPr>
                <w:b/>
                <w:bCs/>
              </w:rPr>
            </w:pPr>
            <w:r w:rsidRPr="00AB033F">
              <w:rPr>
                <w:b/>
                <w:bCs/>
              </w:rPr>
              <w:t>Service</w:t>
            </w:r>
          </w:p>
        </w:tc>
        <w:tc>
          <w:tcPr>
            <w:tcW w:w="3685" w:type="dxa"/>
            <w:vAlign w:val="center"/>
          </w:tcPr>
          <w:p w14:paraId="19F3077B" w14:textId="77777777" w:rsidR="00A66E06" w:rsidRPr="00AB033F" w:rsidRDefault="00A66E06" w:rsidP="009E3E2E">
            <w:pPr>
              <w:spacing w:before="60" w:after="60"/>
              <w:rPr>
                <w:b/>
                <w:bCs/>
              </w:rPr>
            </w:pPr>
            <w:r w:rsidRPr="00AB033F">
              <w:rPr>
                <w:b/>
                <w:bCs/>
              </w:rPr>
              <w:t>What they offer</w:t>
            </w:r>
          </w:p>
        </w:tc>
        <w:tc>
          <w:tcPr>
            <w:tcW w:w="3261" w:type="dxa"/>
            <w:vAlign w:val="center"/>
          </w:tcPr>
          <w:p w14:paraId="1B72C5D0" w14:textId="77777777" w:rsidR="00A66E06" w:rsidRPr="00AB033F" w:rsidRDefault="00A66E06" w:rsidP="009E3E2E">
            <w:pPr>
              <w:spacing w:before="60" w:after="60"/>
              <w:rPr>
                <w:b/>
                <w:bCs/>
              </w:rPr>
            </w:pPr>
            <w:r w:rsidRPr="00AB033F">
              <w:rPr>
                <w:b/>
                <w:bCs/>
              </w:rPr>
              <w:t>Contact</w:t>
            </w:r>
          </w:p>
        </w:tc>
      </w:tr>
      <w:tr w:rsidR="00A66E06" w:rsidRPr="00AB033F" w14:paraId="23FA5C2F" w14:textId="77777777" w:rsidTr="009E3E2E">
        <w:tc>
          <w:tcPr>
            <w:tcW w:w="2547" w:type="dxa"/>
            <w:vAlign w:val="center"/>
          </w:tcPr>
          <w:p w14:paraId="43CADD18" w14:textId="77777777" w:rsidR="00A66E06" w:rsidRPr="00AB033F" w:rsidRDefault="00A66E06" w:rsidP="009E3E2E">
            <w:pPr>
              <w:spacing w:before="60" w:after="60"/>
            </w:pPr>
            <w:r w:rsidRPr="00AB033F">
              <w:t>Kids Helpline</w:t>
            </w:r>
          </w:p>
        </w:tc>
        <w:tc>
          <w:tcPr>
            <w:tcW w:w="3685" w:type="dxa"/>
            <w:vAlign w:val="center"/>
          </w:tcPr>
          <w:p w14:paraId="5890B81C" w14:textId="77777777" w:rsidR="00A66E06" w:rsidRPr="00AB033F" w:rsidRDefault="00A66E06" w:rsidP="009E3E2E">
            <w:pPr>
              <w:spacing w:before="60" w:after="60"/>
            </w:pPr>
            <w:r w:rsidRPr="00AB033F">
              <w:t>Free 24/7 counselling for children and young people aged 5–25</w:t>
            </w:r>
          </w:p>
        </w:tc>
        <w:tc>
          <w:tcPr>
            <w:tcW w:w="3261" w:type="dxa"/>
            <w:vAlign w:val="center"/>
          </w:tcPr>
          <w:p w14:paraId="42F3F492" w14:textId="2D580C2F" w:rsidR="00A66E06" w:rsidRPr="00AB033F" w:rsidRDefault="00A66E06" w:rsidP="009E3E2E">
            <w:pPr>
              <w:spacing w:before="60" w:after="60"/>
            </w:pPr>
            <w:r w:rsidRPr="00AB033F">
              <w:t>1800 55 1800</w:t>
            </w:r>
            <w:r w:rsidR="009E3E2E" w:rsidRPr="00AB033F">
              <w:br/>
            </w:r>
            <w:hyperlink r:id="rId10" w:history="1">
              <w:r w:rsidR="009E3E2E" w:rsidRPr="00AB033F">
                <w:rPr>
                  <w:rStyle w:val="Hyperlink"/>
                </w:rPr>
                <w:t>kidshelpline.com.au</w:t>
              </w:r>
            </w:hyperlink>
          </w:p>
        </w:tc>
      </w:tr>
      <w:tr w:rsidR="0037709C" w:rsidRPr="00AB033F" w14:paraId="5F8B2245" w14:textId="77777777" w:rsidTr="009E3E2E">
        <w:tc>
          <w:tcPr>
            <w:tcW w:w="2547" w:type="dxa"/>
            <w:vAlign w:val="center"/>
          </w:tcPr>
          <w:p w14:paraId="39BA23DF" w14:textId="11F787BF" w:rsidR="0037709C" w:rsidRPr="00AB033F" w:rsidRDefault="0037709C" w:rsidP="009E3E2E">
            <w:pPr>
              <w:spacing w:before="60" w:after="60"/>
            </w:pPr>
            <w:r w:rsidRPr="00AB033F">
              <w:t>Headspace</w:t>
            </w:r>
          </w:p>
        </w:tc>
        <w:tc>
          <w:tcPr>
            <w:tcW w:w="3685" w:type="dxa"/>
            <w:vAlign w:val="center"/>
          </w:tcPr>
          <w:p w14:paraId="34FEFC60" w14:textId="614BAEDD" w:rsidR="0037709C" w:rsidRPr="00AB033F" w:rsidRDefault="0037709C" w:rsidP="009E3E2E">
            <w:pPr>
              <w:spacing w:before="60" w:after="60"/>
            </w:pPr>
            <w:r w:rsidRPr="00AB033F">
              <w:t xml:space="preserve">Mental health support for </w:t>
            </w:r>
            <w:r w:rsidR="00A83D7E" w:rsidRPr="00AB033F">
              <w:t>12–25-year-olds</w:t>
            </w:r>
          </w:p>
        </w:tc>
        <w:tc>
          <w:tcPr>
            <w:tcW w:w="3261" w:type="dxa"/>
            <w:vAlign w:val="center"/>
          </w:tcPr>
          <w:p w14:paraId="3524CAF6" w14:textId="3B2BE106" w:rsidR="0037709C" w:rsidRPr="00AB033F" w:rsidRDefault="0037709C" w:rsidP="009E3E2E">
            <w:pPr>
              <w:spacing w:before="60" w:after="60"/>
            </w:pPr>
            <w:hyperlink r:id="rId11" w:history="1">
              <w:r w:rsidRPr="00AB033F">
                <w:rPr>
                  <w:rStyle w:val="Hyperlink"/>
                </w:rPr>
                <w:t>headspace.org.au</w:t>
              </w:r>
            </w:hyperlink>
          </w:p>
        </w:tc>
      </w:tr>
      <w:tr w:rsidR="00A66E06" w:rsidRPr="00AB033F" w14:paraId="31EA021B" w14:textId="77777777" w:rsidTr="009E3E2E">
        <w:tc>
          <w:tcPr>
            <w:tcW w:w="2547" w:type="dxa"/>
            <w:vAlign w:val="center"/>
          </w:tcPr>
          <w:p w14:paraId="56AF3411" w14:textId="77777777" w:rsidR="00A66E06" w:rsidRPr="00AB033F" w:rsidRDefault="00A66E06" w:rsidP="009E3E2E">
            <w:pPr>
              <w:spacing w:before="60" w:after="60"/>
            </w:pPr>
            <w:r w:rsidRPr="00AB033F">
              <w:t>Parentline</w:t>
            </w:r>
          </w:p>
        </w:tc>
        <w:tc>
          <w:tcPr>
            <w:tcW w:w="3685" w:type="dxa"/>
            <w:vAlign w:val="center"/>
          </w:tcPr>
          <w:p w14:paraId="1A6D4479" w14:textId="77777777" w:rsidR="00A66E06" w:rsidRPr="00AB033F" w:rsidRDefault="00A66E06" w:rsidP="009E3E2E">
            <w:pPr>
              <w:spacing w:before="60" w:after="60"/>
            </w:pPr>
            <w:r w:rsidRPr="00AB033F">
              <w:t>Confidential support for parents and carers</w:t>
            </w:r>
          </w:p>
        </w:tc>
        <w:tc>
          <w:tcPr>
            <w:tcW w:w="3261" w:type="dxa"/>
            <w:vAlign w:val="center"/>
          </w:tcPr>
          <w:p w14:paraId="6CE896B1" w14:textId="76728841" w:rsidR="00A66E06" w:rsidRPr="00AB033F" w:rsidRDefault="0037709C" w:rsidP="009E3E2E">
            <w:pPr>
              <w:spacing w:before="60" w:after="60"/>
            </w:pPr>
            <w:hyperlink r:id="rId12" w:history="1">
              <w:r w:rsidRPr="00AB033F">
                <w:rPr>
                  <w:rStyle w:val="Hyperlink"/>
                </w:rPr>
                <w:t>Parentline in your state</w:t>
              </w:r>
              <w:r w:rsidR="00A83D7E" w:rsidRPr="00AB033F">
                <w:rPr>
                  <w:rStyle w:val="Hyperlink"/>
                </w:rPr>
                <w:t xml:space="preserve"> or territory</w:t>
              </w:r>
            </w:hyperlink>
          </w:p>
        </w:tc>
      </w:tr>
      <w:tr w:rsidR="00A66E06" w:rsidRPr="00AB033F" w14:paraId="20090727" w14:textId="77777777" w:rsidTr="009E3E2E">
        <w:tc>
          <w:tcPr>
            <w:tcW w:w="2547" w:type="dxa"/>
            <w:vAlign w:val="center"/>
          </w:tcPr>
          <w:p w14:paraId="795F9EBF" w14:textId="77777777" w:rsidR="00A66E06" w:rsidRPr="00AB033F" w:rsidRDefault="00A66E06" w:rsidP="009E3E2E">
            <w:pPr>
              <w:spacing w:before="60" w:after="60"/>
            </w:pPr>
            <w:r w:rsidRPr="00AB033F">
              <w:t>Raising Children Network</w:t>
            </w:r>
          </w:p>
        </w:tc>
        <w:tc>
          <w:tcPr>
            <w:tcW w:w="3685" w:type="dxa"/>
            <w:vAlign w:val="center"/>
          </w:tcPr>
          <w:p w14:paraId="6459F687" w14:textId="77777777" w:rsidR="00A66E06" w:rsidRPr="00AB033F" w:rsidRDefault="00A66E06" w:rsidP="009E3E2E">
            <w:pPr>
              <w:spacing w:before="60" w:after="60"/>
            </w:pPr>
            <w:r w:rsidRPr="00AB033F">
              <w:t>Trusted parenting advice, videos and tools</w:t>
            </w:r>
          </w:p>
        </w:tc>
        <w:tc>
          <w:tcPr>
            <w:tcW w:w="3261" w:type="dxa"/>
            <w:vAlign w:val="center"/>
          </w:tcPr>
          <w:p w14:paraId="6A537DAB" w14:textId="70A494C1" w:rsidR="00A66E06" w:rsidRPr="00AB033F" w:rsidRDefault="00A66E06" w:rsidP="009E3E2E">
            <w:pPr>
              <w:spacing w:before="60" w:after="60"/>
            </w:pPr>
            <w:hyperlink r:id="rId13" w:history="1">
              <w:r w:rsidRPr="00AB033F">
                <w:rPr>
                  <w:rStyle w:val="Hyperlink"/>
                </w:rPr>
                <w:t>raisingchildren.net.au</w:t>
              </w:r>
            </w:hyperlink>
            <w:r w:rsidR="0050059C" w:rsidRPr="00AB033F">
              <w:t xml:space="preserve"> </w:t>
            </w:r>
          </w:p>
        </w:tc>
      </w:tr>
      <w:tr w:rsidR="00A66E06" w:rsidRPr="00AB033F" w14:paraId="461CEAC2" w14:textId="77777777" w:rsidTr="009E3E2E">
        <w:tc>
          <w:tcPr>
            <w:tcW w:w="2547" w:type="dxa"/>
            <w:vAlign w:val="center"/>
          </w:tcPr>
          <w:p w14:paraId="15642A94" w14:textId="7C01083D" w:rsidR="00A66E06" w:rsidRPr="00AB033F" w:rsidRDefault="00A66E06" w:rsidP="009E3E2E">
            <w:pPr>
              <w:spacing w:before="60" w:after="60"/>
            </w:pPr>
            <w:r w:rsidRPr="00AB033F">
              <w:t>Bullying No Way</w:t>
            </w:r>
          </w:p>
        </w:tc>
        <w:tc>
          <w:tcPr>
            <w:tcW w:w="3685" w:type="dxa"/>
            <w:vAlign w:val="center"/>
          </w:tcPr>
          <w:p w14:paraId="3EC22737" w14:textId="73FA9EEB" w:rsidR="00A66E06" w:rsidRPr="00AB033F" w:rsidRDefault="00A66E06" w:rsidP="009E3E2E">
            <w:pPr>
              <w:spacing w:before="60" w:after="60"/>
            </w:pPr>
            <w:r w:rsidRPr="00AB033F">
              <w:t>National resource on bullying prevention</w:t>
            </w:r>
            <w:r w:rsidR="003B080D">
              <w:t xml:space="preserve"> in schools</w:t>
            </w:r>
          </w:p>
        </w:tc>
        <w:tc>
          <w:tcPr>
            <w:tcW w:w="3261" w:type="dxa"/>
            <w:vAlign w:val="center"/>
          </w:tcPr>
          <w:p w14:paraId="39672C57" w14:textId="02D873A8" w:rsidR="00A66E06" w:rsidRPr="00AB033F" w:rsidRDefault="00A66E06" w:rsidP="009E3E2E">
            <w:pPr>
              <w:spacing w:before="60" w:after="60"/>
            </w:pPr>
            <w:hyperlink r:id="rId14" w:history="1">
              <w:r w:rsidRPr="00AB033F">
                <w:rPr>
                  <w:rStyle w:val="Hyperlink"/>
                </w:rPr>
                <w:t>bullyingnoway.gov.au</w:t>
              </w:r>
            </w:hyperlink>
          </w:p>
        </w:tc>
      </w:tr>
      <w:tr w:rsidR="00A66E06" w:rsidRPr="00AB033F" w14:paraId="3BECA17D" w14:textId="77777777" w:rsidTr="009E3E2E">
        <w:tc>
          <w:tcPr>
            <w:tcW w:w="2547" w:type="dxa"/>
            <w:vAlign w:val="center"/>
          </w:tcPr>
          <w:p w14:paraId="5E66F68E" w14:textId="77777777" w:rsidR="00A66E06" w:rsidRPr="00AB033F" w:rsidRDefault="00A66E06" w:rsidP="009E3E2E">
            <w:pPr>
              <w:spacing w:before="60" w:after="60"/>
            </w:pPr>
            <w:r w:rsidRPr="00AB033F">
              <w:t>eSafety Commissioner</w:t>
            </w:r>
          </w:p>
        </w:tc>
        <w:tc>
          <w:tcPr>
            <w:tcW w:w="3685" w:type="dxa"/>
            <w:vAlign w:val="center"/>
          </w:tcPr>
          <w:p w14:paraId="2F0D9CE0" w14:textId="77777777" w:rsidR="00A66E06" w:rsidRPr="00AB033F" w:rsidRDefault="00A66E06" w:rsidP="009E3E2E">
            <w:pPr>
              <w:spacing w:before="60" w:after="60"/>
            </w:pPr>
            <w:r w:rsidRPr="00AB033F">
              <w:t>Cyberbullying info and reporting platform</w:t>
            </w:r>
          </w:p>
        </w:tc>
        <w:tc>
          <w:tcPr>
            <w:tcW w:w="3261" w:type="dxa"/>
            <w:vAlign w:val="center"/>
          </w:tcPr>
          <w:p w14:paraId="3847F772" w14:textId="044DA2E6" w:rsidR="00A66E06" w:rsidRPr="00AB033F" w:rsidRDefault="00A66E06" w:rsidP="009E3E2E">
            <w:pPr>
              <w:spacing w:before="60" w:after="60"/>
            </w:pPr>
            <w:hyperlink r:id="rId15" w:history="1">
              <w:r w:rsidRPr="00AB033F">
                <w:rPr>
                  <w:rStyle w:val="Hyperlink"/>
                </w:rPr>
                <w:t>esafety.gov.au</w:t>
              </w:r>
            </w:hyperlink>
          </w:p>
        </w:tc>
      </w:tr>
      <w:tr w:rsidR="00A46F4C" w:rsidRPr="00AB033F" w14:paraId="4458E4EA" w14:textId="77777777" w:rsidTr="009E3E2E">
        <w:tc>
          <w:tcPr>
            <w:tcW w:w="2547" w:type="dxa"/>
            <w:vAlign w:val="center"/>
          </w:tcPr>
          <w:p w14:paraId="1A7A3883" w14:textId="758BE659" w:rsidR="00A46F4C" w:rsidRPr="00AB033F" w:rsidRDefault="00A46F4C" w:rsidP="009E3E2E">
            <w:pPr>
              <w:spacing w:before="60" w:after="60"/>
            </w:pPr>
            <w:r w:rsidRPr="00AB033F">
              <w:t>Student Wellbeing Hub</w:t>
            </w:r>
          </w:p>
        </w:tc>
        <w:tc>
          <w:tcPr>
            <w:tcW w:w="3685" w:type="dxa"/>
            <w:vAlign w:val="center"/>
          </w:tcPr>
          <w:p w14:paraId="5DD6B78E" w14:textId="22EE5443" w:rsidR="00A46F4C" w:rsidRPr="00AB033F" w:rsidRDefault="00A46F4C" w:rsidP="009E3E2E">
            <w:pPr>
              <w:spacing w:before="60" w:after="60"/>
            </w:pPr>
            <w:r w:rsidRPr="00AB033F">
              <w:t>Australian Government initiative to support physical, mental and emotional wellbeing in schools.</w:t>
            </w:r>
          </w:p>
        </w:tc>
        <w:tc>
          <w:tcPr>
            <w:tcW w:w="3261" w:type="dxa"/>
            <w:vAlign w:val="center"/>
          </w:tcPr>
          <w:p w14:paraId="114CA4BF" w14:textId="7F6FD129" w:rsidR="00A46F4C" w:rsidRPr="00AB033F" w:rsidRDefault="00A46F4C" w:rsidP="009E3E2E">
            <w:pPr>
              <w:spacing w:before="60" w:after="60"/>
            </w:pPr>
            <w:hyperlink r:id="rId16" w:history="1">
              <w:r w:rsidRPr="00AB033F">
                <w:rPr>
                  <w:rStyle w:val="Hyperlink"/>
                </w:rPr>
                <w:t>studentwellbeinghub.edu.au</w:t>
              </w:r>
            </w:hyperlink>
          </w:p>
        </w:tc>
      </w:tr>
      <w:tr w:rsidR="00A46F4C" w:rsidRPr="00AB033F" w14:paraId="641A55A5" w14:textId="77777777" w:rsidTr="005869C7">
        <w:trPr>
          <w:trHeight w:val="685"/>
        </w:trPr>
        <w:tc>
          <w:tcPr>
            <w:tcW w:w="2547" w:type="dxa"/>
            <w:vAlign w:val="center"/>
          </w:tcPr>
          <w:p w14:paraId="6417623E" w14:textId="36873A05" w:rsidR="00A46F4C" w:rsidRPr="00AB033F" w:rsidRDefault="00A46F4C" w:rsidP="009E3E2E">
            <w:pPr>
              <w:spacing w:before="60" w:after="60"/>
            </w:pPr>
            <w:r w:rsidRPr="00AB033F">
              <w:t>Emerging minds</w:t>
            </w:r>
          </w:p>
        </w:tc>
        <w:tc>
          <w:tcPr>
            <w:tcW w:w="3685" w:type="dxa"/>
            <w:vAlign w:val="center"/>
          </w:tcPr>
          <w:p w14:paraId="7020CCF9" w14:textId="6A23F032" w:rsidR="00A46F4C" w:rsidRPr="00AB033F" w:rsidRDefault="00A46F4C" w:rsidP="009E3E2E">
            <w:pPr>
              <w:spacing w:before="60" w:after="60"/>
            </w:pPr>
            <w:r w:rsidRPr="00AB033F">
              <w:t>Useful information and advice for families caring for a child or young person affected by bullying</w:t>
            </w:r>
          </w:p>
        </w:tc>
        <w:tc>
          <w:tcPr>
            <w:tcW w:w="3261" w:type="dxa"/>
            <w:vAlign w:val="center"/>
          </w:tcPr>
          <w:p w14:paraId="35644E3D" w14:textId="3B91D18E" w:rsidR="00A46F4C" w:rsidRPr="00AB033F" w:rsidRDefault="00A46F4C" w:rsidP="009E3E2E">
            <w:pPr>
              <w:spacing w:before="60" w:after="60"/>
            </w:pPr>
            <w:hyperlink r:id="rId17" w:history="1">
              <w:r w:rsidRPr="00AB033F">
                <w:rPr>
                  <w:rStyle w:val="Hyperlink"/>
                </w:rPr>
                <w:t>emergingminds.com.au</w:t>
              </w:r>
            </w:hyperlink>
          </w:p>
        </w:tc>
      </w:tr>
    </w:tbl>
    <w:p w14:paraId="03BF45FB" w14:textId="77777777" w:rsidR="00B15DD3" w:rsidRPr="00AB033F" w:rsidRDefault="00B15DD3" w:rsidP="00987EFA">
      <w:pPr>
        <w:pStyle w:val="Heading2"/>
        <w:keepLines w:val="0"/>
        <w:spacing w:before="0" w:line="240" w:lineRule="auto"/>
      </w:pPr>
    </w:p>
    <w:p w14:paraId="462BE1FE" w14:textId="7BFD37A4" w:rsidR="006C6DD6" w:rsidRDefault="00A66E06" w:rsidP="00987EFA">
      <w:pPr>
        <w:pStyle w:val="Heading2"/>
        <w:keepLines w:val="0"/>
      </w:pPr>
      <w:r w:rsidRPr="00AB033F">
        <w:t>Final tips</w:t>
      </w:r>
    </w:p>
    <w:p w14:paraId="630ABD1F" w14:textId="77777777" w:rsidR="006C6DD6" w:rsidRDefault="006C6DD6" w:rsidP="003B080D">
      <w:r w:rsidRPr="006C6DD6">
        <w:t xml:space="preserve">Bullying can be incredibly distressing to experience and can have a lasting impact on children and young people’s wellbeing – affecting their confidence, academic performance and mental health. </w:t>
      </w:r>
    </w:p>
    <w:p w14:paraId="2E0641E1" w14:textId="77777777" w:rsidR="006C6DD6" w:rsidRDefault="006C6DD6" w:rsidP="003B080D">
      <w:r w:rsidRPr="006C6DD6">
        <w:t>Bullying is about power imbalances, and children and young people often feel powerless when faced with it. But they are not powerless. They can take action to deal with the bullying, such as telling a trusted adult, trying some techniques to stop the bullying themselves and using positive coping strategies to get back a sense of agency.</w:t>
      </w:r>
    </w:p>
    <w:p w14:paraId="66AF02C9" w14:textId="781F84FD" w:rsidR="006C6DD6" w:rsidRPr="006C6DD6" w:rsidRDefault="006C6DD6" w:rsidP="003B080D">
      <w:r>
        <w:t>Remember to:</w:t>
      </w:r>
    </w:p>
    <w:p w14:paraId="01A8D1B5" w14:textId="47225C49" w:rsidR="00A66E06" w:rsidRPr="00AB033F" w:rsidRDefault="00A66E06" w:rsidP="00987EFA">
      <w:pPr>
        <w:pStyle w:val="ListBullet"/>
        <w:spacing w:line="240" w:lineRule="auto"/>
        <w:rPr>
          <w:rFonts w:ascii="Arial" w:hAnsi="Arial" w:cs="Arial"/>
          <w:sz w:val="20"/>
          <w:szCs w:val="20"/>
        </w:rPr>
      </w:pPr>
      <w:r w:rsidRPr="006C6DD6">
        <w:rPr>
          <w:rFonts w:ascii="Arial" w:hAnsi="Arial" w:cs="Arial"/>
          <w:b/>
          <w:bCs/>
          <w:sz w:val="20"/>
          <w:szCs w:val="20"/>
        </w:rPr>
        <w:lastRenderedPageBreak/>
        <w:t>Act early</w:t>
      </w:r>
      <w:r w:rsidR="006C6DD6">
        <w:rPr>
          <w:rFonts w:ascii="Arial" w:hAnsi="Arial" w:cs="Arial"/>
          <w:sz w:val="20"/>
          <w:szCs w:val="20"/>
        </w:rPr>
        <w:t xml:space="preserve"> </w:t>
      </w:r>
      <w:r w:rsidR="006C6DD6" w:rsidRPr="006C6DD6">
        <w:t>–</w:t>
      </w:r>
      <w:r w:rsidR="006C6DD6">
        <w:rPr>
          <w:rFonts w:ascii="Arial" w:hAnsi="Arial" w:cs="Arial"/>
          <w:sz w:val="20"/>
          <w:szCs w:val="20"/>
        </w:rPr>
        <w:t xml:space="preserve"> </w:t>
      </w:r>
      <w:r w:rsidR="003B080D">
        <w:rPr>
          <w:rFonts w:ascii="Arial" w:hAnsi="Arial" w:cs="Arial"/>
          <w:sz w:val="20"/>
          <w:szCs w:val="20"/>
        </w:rPr>
        <w:t>i</w:t>
      </w:r>
      <w:r w:rsidRPr="00AB033F">
        <w:rPr>
          <w:rFonts w:ascii="Arial" w:hAnsi="Arial" w:cs="Arial"/>
          <w:sz w:val="20"/>
          <w:szCs w:val="20"/>
        </w:rPr>
        <w:t>f something feels wrong, talk to your child and involve th</w:t>
      </w:r>
      <w:r w:rsidR="00A83D7E" w:rsidRPr="00AB033F">
        <w:rPr>
          <w:rFonts w:ascii="Arial" w:hAnsi="Arial" w:cs="Arial"/>
          <w:sz w:val="20"/>
          <w:szCs w:val="20"/>
        </w:rPr>
        <w:t>e</w:t>
      </w:r>
      <w:r w:rsidRPr="00AB033F">
        <w:rPr>
          <w:rFonts w:ascii="Arial" w:hAnsi="Arial" w:cs="Arial"/>
          <w:sz w:val="20"/>
          <w:szCs w:val="20"/>
        </w:rPr>
        <w:t xml:space="preserve"> school</w:t>
      </w:r>
      <w:r w:rsidR="00A83D7E" w:rsidRPr="00AB033F">
        <w:rPr>
          <w:rFonts w:ascii="Arial" w:hAnsi="Arial" w:cs="Arial"/>
          <w:sz w:val="20"/>
          <w:szCs w:val="20"/>
        </w:rPr>
        <w:t xml:space="preserve"> or community organisation</w:t>
      </w:r>
      <w:r w:rsidRPr="00AB033F">
        <w:rPr>
          <w:rFonts w:ascii="Arial" w:hAnsi="Arial" w:cs="Arial"/>
          <w:sz w:val="20"/>
          <w:szCs w:val="20"/>
        </w:rPr>
        <w:t>.</w:t>
      </w:r>
    </w:p>
    <w:p w14:paraId="4481AF25" w14:textId="5792AE3B" w:rsidR="00A66E06" w:rsidRPr="00AB033F" w:rsidRDefault="00A66E06" w:rsidP="00987EFA">
      <w:pPr>
        <w:pStyle w:val="ListBullet"/>
        <w:spacing w:line="240" w:lineRule="auto"/>
        <w:rPr>
          <w:rFonts w:ascii="Arial" w:hAnsi="Arial" w:cs="Arial"/>
          <w:sz w:val="20"/>
          <w:szCs w:val="20"/>
        </w:rPr>
      </w:pPr>
      <w:r w:rsidRPr="006C6DD6">
        <w:rPr>
          <w:rFonts w:ascii="Arial" w:hAnsi="Arial" w:cs="Arial"/>
          <w:b/>
          <w:bCs/>
          <w:sz w:val="20"/>
          <w:szCs w:val="20"/>
        </w:rPr>
        <w:t>Keep notes</w:t>
      </w:r>
      <w:r w:rsidR="006C6DD6">
        <w:rPr>
          <w:rFonts w:ascii="Arial" w:hAnsi="Arial" w:cs="Arial"/>
          <w:sz w:val="20"/>
          <w:szCs w:val="20"/>
        </w:rPr>
        <w:t xml:space="preserve"> </w:t>
      </w:r>
      <w:r w:rsidR="006C6DD6" w:rsidRPr="006C6DD6">
        <w:t>–</w:t>
      </w:r>
      <w:r w:rsidRPr="00AB033F">
        <w:rPr>
          <w:rFonts w:ascii="Arial" w:hAnsi="Arial" w:cs="Arial"/>
          <w:sz w:val="20"/>
          <w:szCs w:val="20"/>
        </w:rPr>
        <w:t xml:space="preserve"> </w:t>
      </w:r>
      <w:r w:rsidR="003B080D">
        <w:rPr>
          <w:rFonts w:ascii="Arial" w:hAnsi="Arial" w:cs="Arial"/>
          <w:sz w:val="20"/>
          <w:szCs w:val="20"/>
        </w:rPr>
        <w:t>w</w:t>
      </w:r>
      <w:r w:rsidRPr="00AB033F">
        <w:rPr>
          <w:rFonts w:ascii="Arial" w:hAnsi="Arial" w:cs="Arial"/>
          <w:sz w:val="20"/>
          <w:szCs w:val="20"/>
        </w:rPr>
        <w:t>riting down incidents helps everyone respond clearly and quickly.</w:t>
      </w:r>
    </w:p>
    <w:p w14:paraId="3E290698" w14:textId="08AB7C6F" w:rsidR="00A66E06" w:rsidRPr="00AB033F" w:rsidRDefault="00A66E06" w:rsidP="00987EFA">
      <w:pPr>
        <w:pStyle w:val="ListBullet"/>
        <w:spacing w:line="240" w:lineRule="auto"/>
        <w:rPr>
          <w:rFonts w:ascii="Arial" w:hAnsi="Arial" w:cs="Arial"/>
          <w:sz w:val="20"/>
          <w:szCs w:val="20"/>
        </w:rPr>
      </w:pPr>
      <w:r w:rsidRPr="006C6DD6">
        <w:rPr>
          <w:rFonts w:ascii="Arial" w:hAnsi="Arial" w:cs="Arial"/>
          <w:b/>
          <w:bCs/>
          <w:sz w:val="20"/>
          <w:szCs w:val="20"/>
        </w:rPr>
        <w:t>Work as a team</w:t>
      </w:r>
      <w:r w:rsidR="006C6DD6">
        <w:rPr>
          <w:rFonts w:ascii="Arial" w:hAnsi="Arial" w:cs="Arial"/>
          <w:sz w:val="20"/>
          <w:szCs w:val="20"/>
        </w:rPr>
        <w:t xml:space="preserve"> </w:t>
      </w:r>
      <w:r w:rsidR="006C6DD6" w:rsidRPr="006C6DD6">
        <w:t>–</w:t>
      </w:r>
      <w:r w:rsidR="006C6DD6">
        <w:t xml:space="preserve"> </w:t>
      </w:r>
      <w:r w:rsidR="003B080D">
        <w:rPr>
          <w:rFonts w:ascii="Arial" w:hAnsi="Arial" w:cs="Arial"/>
          <w:sz w:val="20"/>
          <w:szCs w:val="20"/>
        </w:rPr>
        <w:t>c</w:t>
      </w:r>
      <w:r w:rsidRPr="00AB033F">
        <w:rPr>
          <w:rFonts w:ascii="Arial" w:hAnsi="Arial" w:cs="Arial"/>
          <w:sz w:val="20"/>
          <w:szCs w:val="20"/>
        </w:rPr>
        <w:t>onsistency between home and school makes a big difference.</w:t>
      </w:r>
    </w:p>
    <w:p w14:paraId="03C1C7BE" w14:textId="3C2ECC51" w:rsidR="006C6DD6" w:rsidRDefault="00A66E06" w:rsidP="00987EFA">
      <w:pPr>
        <w:pStyle w:val="ListBullet"/>
        <w:spacing w:line="240" w:lineRule="auto"/>
        <w:rPr>
          <w:rFonts w:ascii="Arial" w:hAnsi="Arial" w:cs="Arial"/>
          <w:sz w:val="20"/>
          <w:szCs w:val="20"/>
        </w:rPr>
      </w:pPr>
      <w:r w:rsidRPr="006C6DD6">
        <w:rPr>
          <w:rFonts w:ascii="Arial" w:hAnsi="Arial" w:cs="Arial"/>
          <w:b/>
          <w:bCs/>
          <w:sz w:val="20"/>
          <w:szCs w:val="20"/>
        </w:rPr>
        <w:t>Take care of yourself</w:t>
      </w:r>
      <w:r w:rsidR="006C6DD6">
        <w:rPr>
          <w:rFonts w:ascii="Arial" w:hAnsi="Arial" w:cs="Arial"/>
          <w:sz w:val="20"/>
          <w:szCs w:val="20"/>
        </w:rPr>
        <w:t xml:space="preserve"> </w:t>
      </w:r>
      <w:r w:rsidR="006C6DD6" w:rsidRPr="006C6DD6">
        <w:t>–</w:t>
      </w:r>
      <w:r w:rsidRPr="00AB033F">
        <w:rPr>
          <w:rFonts w:ascii="Arial" w:hAnsi="Arial" w:cs="Arial"/>
          <w:sz w:val="20"/>
          <w:szCs w:val="20"/>
        </w:rPr>
        <w:t xml:space="preserve"> </w:t>
      </w:r>
      <w:r w:rsidR="003B080D">
        <w:rPr>
          <w:rFonts w:ascii="Arial" w:hAnsi="Arial" w:cs="Arial"/>
          <w:sz w:val="20"/>
          <w:szCs w:val="20"/>
        </w:rPr>
        <w:t>s</w:t>
      </w:r>
      <w:r w:rsidRPr="00AB033F">
        <w:rPr>
          <w:rFonts w:ascii="Arial" w:hAnsi="Arial" w:cs="Arial"/>
          <w:sz w:val="20"/>
          <w:szCs w:val="20"/>
        </w:rPr>
        <w:t>upporting a child through bullying can be emotional. It’s okay to ask for help too.</w:t>
      </w:r>
    </w:p>
    <w:p w14:paraId="5586A4CA" w14:textId="77777777" w:rsidR="00C46A8E" w:rsidRPr="00987EFA" w:rsidRDefault="00C46A8E" w:rsidP="00C46A8E">
      <w:pPr>
        <w:pStyle w:val="ListBullet"/>
        <w:numPr>
          <w:ilvl w:val="0"/>
          <w:numId w:val="0"/>
        </w:numPr>
        <w:spacing w:line="240" w:lineRule="auto"/>
        <w:ind w:left="360"/>
        <w:rPr>
          <w:rFonts w:ascii="Arial" w:hAnsi="Arial" w:cs="Arial"/>
          <w:sz w:val="20"/>
          <w:szCs w:val="20"/>
        </w:rPr>
      </w:pPr>
    </w:p>
    <w:p w14:paraId="030CD563" w14:textId="77777777" w:rsidR="00987EFA" w:rsidRDefault="009E6880" w:rsidP="00987EFA">
      <w:pPr>
        <w:jc w:val="center"/>
        <w:rPr>
          <w:rStyle w:val="Heading3Char"/>
          <w:lang w:val="en-AU"/>
        </w:rPr>
      </w:pPr>
      <w:r w:rsidRPr="00AB033F">
        <w:rPr>
          <w:rStyle w:val="Heading3Char"/>
          <w:lang w:val="en-AU"/>
        </w:rPr>
        <w:t>Small Acts, Big Impact</w:t>
      </w:r>
      <w:r w:rsidR="00A66E06" w:rsidRPr="00AB033F">
        <w:rPr>
          <w:rStyle w:val="Heading3Char"/>
          <w:lang w:val="en-AU"/>
        </w:rPr>
        <w:t>.</w:t>
      </w:r>
    </w:p>
    <w:p w14:paraId="077E28C3" w14:textId="0C786D7C" w:rsidR="00AB033F" w:rsidRPr="00AB033F" w:rsidRDefault="00A66E06" w:rsidP="00987EFA">
      <w:pPr>
        <w:jc w:val="center"/>
        <w:rPr>
          <w:rStyle w:val="Heading3Char"/>
          <w:lang w:val="en-AU"/>
        </w:rPr>
      </w:pPr>
      <w:r w:rsidRPr="00AB033F">
        <w:rPr>
          <w:rStyle w:val="Heading3Char"/>
          <w:lang w:val="en-AU"/>
        </w:rPr>
        <w:t xml:space="preserve">Every small action helps create a safer and more respectful community for all </w:t>
      </w:r>
      <w:r w:rsidR="0050059C" w:rsidRPr="00AB033F">
        <w:rPr>
          <w:rStyle w:val="Heading3Char"/>
          <w:lang w:val="en-AU"/>
        </w:rPr>
        <w:t>young people</w:t>
      </w:r>
      <w:r w:rsidR="00AB033F" w:rsidRPr="00AB033F">
        <w:rPr>
          <w:rStyle w:val="Heading3Char"/>
          <w:lang w:val="en-AU"/>
        </w:rPr>
        <w:t>.</w:t>
      </w:r>
    </w:p>
    <w:p w14:paraId="19A02F65" w14:textId="6A51C256" w:rsidR="00AB033F" w:rsidRPr="00A66E06" w:rsidRDefault="00AB033F" w:rsidP="00AB033F">
      <w:pPr>
        <w:jc w:val="center"/>
        <w:rPr>
          <w:rStyle w:val="BookTitle"/>
          <w:b w:val="0"/>
          <w:bCs w:val="0"/>
          <w:i w:val="0"/>
          <w:iCs w:val="0"/>
          <w:spacing w:val="0"/>
        </w:rPr>
      </w:pPr>
    </w:p>
    <w:sectPr w:rsidR="00AB033F" w:rsidRPr="00A66E06" w:rsidSect="00037F56">
      <w:headerReference w:type="default" r:id="rId18"/>
      <w:footerReference w:type="default" r:id="rId19"/>
      <w:pgSz w:w="11906" w:h="16838"/>
      <w:pgMar w:top="2138" w:right="720" w:bottom="1843" w:left="86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8DB1" w14:textId="77777777" w:rsidR="00F00393" w:rsidRPr="00AB033F" w:rsidRDefault="00F00393" w:rsidP="00D75AB9">
      <w:r w:rsidRPr="00AB033F">
        <w:separator/>
      </w:r>
    </w:p>
  </w:endnote>
  <w:endnote w:type="continuationSeparator" w:id="0">
    <w:p w14:paraId="4D005594" w14:textId="77777777" w:rsidR="00F00393" w:rsidRPr="00AB033F" w:rsidRDefault="00F00393" w:rsidP="00D75AB9">
      <w:r w:rsidRPr="00AB03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Owners-Bold">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DengXian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143C" w14:textId="4DC28EE9" w:rsidR="00141235" w:rsidRDefault="009A466C" w:rsidP="00141235">
    <w:pPr>
      <w:pStyle w:val="Footer"/>
      <w:spacing w:line="720" w:lineRule="auto"/>
      <w:ind w:right="100"/>
      <w:jc w:val="right"/>
    </w:pPr>
    <w:r>
      <w:rPr>
        <w:noProof/>
      </w:rPr>
      <w:drawing>
        <wp:anchor distT="0" distB="0" distL="114300" distR="114300" simplePos="0" relativeHeight="251661312" behindDoc="0" locked="0" layoutInCell="1" allowOverlap="1" wp14:anchorId="3BF171F0" wp14:editId="1E4DD4C2">
          <wp:simplePos x="0" y="0"/>
          <wp:positionH relativeFrom="page">
            <wp:align>left</wp:align>
          </wp:positionH>
          <wp:positionV relativeFrom="paragraph">
            <wp:posOffset>-708660</wp:posOffset>
          </wp:positionV>
          <wp:extent cx="7531200" cy="1242000"/>
          <wp:effectExtent l="0" t="0" r="0" b="0"/>
          <wp:wrapNone/>
          <wp:docPr id="2035672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7267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31200" cy="124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A167" w14:textId="77777777" w:rsidR="00F00393" w:rsidRPr="00AB033F" w:rsidRDefault="00F00393" w:rsidP="00D75AB9">
      <w:r w:rsidRPr="00AB033F">
        <w:separator/>
      </w:r>
    </w:p>
  </w:footnote>
  <w:footnote w:type="continuationSeparator" w:id="0">
    <w:p w14:paraId="68C2B645" w14:textId="77777777" w:rsidR="00F00393" w:rsidRPr="00AB033F" w:rsidRDefault="00F00393" w:rsidP="00D75AB9">
      <w:r w:rsidRPr="00AB03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1762" w14:textId="05D0D565" w:rsidR="00037F56" w:rsidRPr="00AB033F" w:rsidRDefault="009A466C" w:rsidP="00037F56">
    <w:pPr>
      <w:pStyle w:val="NoSpacing"/>
      <w:rPr>
        <w:lang w:val="en-AU"/>
      </w:rPr>
    </w:pPr>
    <w:r w:rsidRPr="00D75AB9">
      <w:rPr>
        <w:noProof/>
      </w:rPr>
      <w:drawing>
        <wp:anchor distT="0" distB="0" distL="114300" distR="114300" simplePos="0" relativeHeight="251659264" behindDoc="0" locked="0" layoutInCell="1" allowOverlap="1" wp14:anchorId="379742DB" wp14:editId="55B85196">
          <wp:simplePos x="0" y="0"/>
          <wp:positionH relativeFrom="page">
            <wp:posOffset>-1270</wp:posOffset>
          </wp:positionH>
          <wp:positionV relativeFrom="paragraph">
            <wp:posOffset>0</wp:posOffset>
          </wp:positionV>
          <wp:extent cx="7552690" cy="1383030"/>
          <wp:effectExtent l="0" t="0" r="3810" b="1270"/>
          <wp:wrapSquare wrapText="bothSides"/>
          <wp:docPr id="1470836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3673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2690" cy="1383030"/>
                  </a:xfrm>
                  <a:prstGeom prst="rect">
                    <a:avLst/>
                  </a:prstGeom>
                </pic:spPr>
              </pic:pic>
            </a:graphicData>
          </a:graphic>
          <wp14:sizeRelH relativeFrom="margin">
            <wp14:pctWidth>0</wp14:pctWidth>
          </wp14:sizeRelH>
          <wp14:sizeRelV relativeFrom="margin">
            <wp14:pctHeight>0</wp14:pctHeight>
          </wp14:sizeRelV>
        </wp:anchor>
      </w:drawing>
    </w:r>
  </w:p>
  <w:p w14:paraId="2D32AE7C" w14:textId="5B4E6DD6" w:rsidR="00840281" w:rsidRPr="00AB033F" w:rsidRDefault="00840281" w:rsidP="00D75AB9">
    <w:pPr>
      <w:pStyle w:val="NoSpacing"/>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CCCC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74E76"/>
    <w:multiLevelType w:val="hybridMultilevel"/>
    <w:tmpl w:val="86BEBDFE"/>
    <w:lvl w:ilvl="0" w:tplc="151C2688">
      <w:start w:val="3"/>
      <w:numFmt w:val="bullet"/>
      <w:lvlText w:val=""/>
      <w:lvlJc w:val="left"/>
      <w:pPr>
        <w:ind w:left="720" w:hanging="360"/>
      </w:pPr>
      <w:rPr>
        <w:rFonts w:ascii="Symbol" w:eastAsiaTheme="minorEastAsia" w:hAnsi="Symbol" w:cs="Owners-Bold"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3FC7DE6"/>
    <w:multiLevelType w:val="hybridMultilevel"/>
    <w:tmpl w:val="739CABF6"/>
    <w:lvl w:ilvl="0" w:tplc="ABEACF2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7C53E1"/>
    <w:multiLevelType w:val="hybridMultilevel"/>
    <w:tmpl w:val="2FAC2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8623D5"/>
    <w:multiLevelType w:val="hybridMultilevel"/>
    <w:tmpl w:val="A0264C38"/>
    <w:lvl w:ilvl="0" w:tplc="0C09000F">
      <w:start w:val="1"/>
      <w:numFmt w:val="decimal"/>
      <w:lvlText w:val="%1."/>
      <w:lvlJc w:val="left"/>
      <w:pPr>
        <w:ind w:left="398" w:hanging="360"/>
      </w:pPr>
    </w:lvl>
    <w:lvl w:ilvl="1" w:tplc="0C090019" w:tentative="1">
      <w:start w:val="1"/>
      <w:numFmt w:val="lowerLetter"/>
      <w:lvlText w:val="%2."/>
      <w:lvlJc w:val="left"/>
      <w:pPr>
        <w:ind w:left="1118" w:hanging="360"/>
      </w:pPr>
    </w:lvl>
    <w:lvl w:ilvl="2" w:tplc="0C09001B" w:tentative="1">
      <w:start w:val="1"/>
      <w:numFmt w:val="lowerRoman"/>
      <w:lvlText w:val="%3."/>
      <w:lvlJc w:val="right"/>
      <w:pPr>
        <w:ind w:left="1838" w:hanging="180"/>
      </w:pPr>
    </w:lvl>
    <w:lvl w:ilvl="3" w:tplc="0C09000F" w:tentative="1">
      <w:start w:val="1"/>
      <w:numFmt w:val="decimal"/>
      <w:lvlText w:val="%4."/>
      <w:lvlJc w:val="left"/>
      <w:pPr>
        <w:ind w:left="2558" w:hanging="360"/>
      </w:pPr>
    </w:lvl>
    <w:lvl w:ilvl="4" w:tplc="0C090019" w:tentative="1">
      <w:start w:val="1"/>
      <w:numFmt w:val="lowerLetter"/>
      <w:lvlText w:val="%5."/>
      <w:lvlJc w:val="left"/>
      <w:pPr>
        <w:ind w:left="3278" w:hanging="360"/>
      </w:pPr>
    </w:lvl>
    <w:lvl w:ilvl="5" w:tplc="0C09001B" w:tentative="1">
      <w:start w:val="1"/>
      <w:numFmt w:val="lowerRoman"/>
      <w:lvlText w:val="%6."/>
      <w:lvlJc w:val="right"/>
      <w:pPr>
        <w:ind w:left="3998" w:hanging="180"/>
      </w:pPr>
    </w:lvl>
    <w:lvl w:ilvl="6" w:tplc="0C09000F" w:tentative="1">
      <w:start w:val="1"/>
      <w:numFmt w:val="decimal"/>
      <w:lvlText w:val="%7."/>
      <w:lvlJc w:val="left"/>
      <w:pPr>
        <w:ind w:left="4718" w:hanging="360"/>
      </w:pPr>
    </w:lvl>
    <w:lvl w:ilvl="7" w:tplc="0C090019" w:tentative="1">
      <w:start w:val="1"/>
      <w:numFmt w:val="lowerLetter"/>
      <w:lvlText w:val="%8."/>
      <w:lvlJc w:val="left"/>
      <w:pPr>
        <w:ind w:left="5438" w:hanging="360"/>
      </w:pPr>
    </w:lvl>
    <w:lvl w:ilvl="8" w:tplc="0C09001B" w:tentative="1">
      <w:start w:val="1"/>
      <w:numFmt w:val="lowerRoman"/>
      <w:lvlText w:val="%9."/>
      <w:lvlJc w:val="right"/>
      <w:pPr>
        <w:ind w:left="6158" w:hanging="180"/>
      </w:pPr>
    </w:lvl>
  </w:abstractNum>
  <w:abstractNum w:abstractNumId="5" w15:restartNumberingAfterBreak="0">
    <w:nsid w:val="097916EA"/>
    <w:multiLevelType w:val="hybridMultilevel"/>
    <w:tmpl w:val="A3C2B2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B81A4A"/>
    <w:multiLevelType w:val="multilevel"/>
    <w:tmpl w:val="62F6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41B5E"/>
    <w:multiLevelType w:val="hybridMultilevel"/>
    <w:tmpl w:val="54860166"/>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D006DC"/>
    <w:multiLevelType w:val="multilevel"/>
    <w:tmpl w:val="C654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4FC6"/>
    <w:multiLevelType w:val="multilevel"/>
    <w:tmpl w:val="2688A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5353DB"/>
    <w:multiLevelType w:val="hybridMultilevel"/>
    <w:tmpl w:val="A16E8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D13F77"/>
    <w:multiLevelType w:val="hybridMultilevel"/>
    <w:tmpl w:val="108C3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587460"/>
    <w:multiLevelType w:val="hybridMultilevel"/>
    <w:tmpl w:val="D0B091D6"/>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310597"/>
    <w:multiLevelType w:val="multilevel"/>
    <w:tmpl w:val="295A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91DF5"/>
    <w:multiLevelType w:val="hybridMultilevel"/>
    <w:tmpl w:val="4E407250"/>
    <w:lvl w:ilvl="0" w:tplc="DF208CBA">
      <w:start w:val="1"/>
      <w:numFmt w:val="decimal"/>
      <w:lvlText w:val="%1."/>
      <w:lvlJc w:val="left"/>
      <w:pPr>
        <w:ind w:left="398" w:hanging="360"/>
      </w:pPr>
      <w:rPr>
        <w:rFonts w:hint="default"/>
        <w:b w:val="0"/>
      </w:rPr>
    </w:lvl>
    <w:lvl w:ilvl="1" w:tplc="0C090019" w:tentative="1">
      <w:start w:val="1"/>
      <w:numFmt w:val="lowerLetter"/>
      <w:lvlText w:val="%2."/>
      <w:lvlJc w:val="left"/>
      <w:pPr>
        <w:ind w:left="1118" w:hanging="360"/>
      </w:pPr>
    </w:lvl>
    <w:lvl w:ilvl="2" w:tplc="0C09001B" w:tentative="1">
      <w:start w:val="1"/>
      <w:numFmt w:val="lowerRoman"/>
      <w:lvlText w:val="%3."/>
      <w:lvlJc w:val="right"/>
      <w:pPr>
        <w:ind w:left="1838" w:hanging="180"/>
      </w:pPr>
    </w:lvl>
    <w:lvl w:ilvl="3" w:tplc="0C09000F" w:tentative="1">
      <w:start w:val="1"/>
      <w:numFmt w:val="decimal"/>
      <w:lvlText w:val="%4."/>
      <w:lvlJc w:val="left"/>
      <w:pPr>
        <w:ind w:left="2558" w:hanging="360"/>
      </w:pPr>
    </w:lvl>
    <w:lvl w:ilvl="4" w:tplc="0C090019" w:tentative="1">
      <w:start w:val="1"/>
      <w:numFmt w:val="lowerLetter"/>
      <w:lvlText w:val="%5."/>
      <w:lvlJc w:val="left"/>
      <w:pPr>
        <w:ind w:left="3278" w:hanging="360"/>
      </w:pPr>
    </w:lvl>
    <w:lvl w:ilvl="5" w:tplc="0C09001B" w:tentative="1">
      <w:start w:val="1"/>
      <w:numFmt w:val="lowerRoman"/>
      <w:lvlText w:val="%6."/>
      <w:lvlJc w:val="right"/>
      <w:pPr>
        <w:ind w:left="3998" w:hanging="180"/>
      </w:pPr>
    </w:lvl>
    <w:lvl w:ilvl="6" w:tplc="0C09000F" w:tentative="1">
      <w:start w:val="1"/>
      <w:numFmt w:val="decimal"/>
      <w:lvlText w:val="%7."/>
      <w:lvlJc w:val="left"/>
      <w:pPr>
        <w:ind w:left="4718" w:hanging="360"/>
      </w:pPr>
    </w:lvl>
    <w:lvl w:ilvl="7" w:tplc="0C090019" w:tentative="1">
      <w:start w:val="1"/>
      <w:numFmt w:val="lowerLetter"/>
      <w:lvlText w:val="%8."/>
      <w:lvlJc w:val="left"/>
      <w:pPr>
        <w:ind w:left="5438" w:hanging="360"/>
      </w:pPr>
    </w:lvl>
    <w:lvl w:ilvl="8" w:tplc="0C09001B" w:tentative="1">
      <w:start w:val="1"/>
      <w:numFmt w:val="lowerRoman"/>
      <w:lvlText w:val="%9."/>
      <w:lvlJc w:val="right"/>
      <w:pPr>
        <w:ind w:left="6158" w:hanging="180"/>
      </w:pPr>
    </w:lvl>
  </w:abstractNum>
  <w:abstractNum w:abstractNumId="15" w15:restartNumberingAfterBreak="0">
    <w:nsid w:val="272E4B16"/>
    <w:multiLevelType w:val="hybridMultilevel"/>
    <w:tmpl w:val="810667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7FD5B76"/>
    <w:multiLevelType w:val="hybridMultilevel"/>
    <w:tmpl w:val="14A09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9EC7CDA"/>
    <w:multiLevelType w:val="hybridMultilevel"/>
    <w:tmpl w:val="2B803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5610B3"/>
    <w:multiLevelType w:val="hybridMultilevel"/>
    <w:tmpl w:val="49F4A102"/>
    <w:lvl w:ilvl="0" w:tplc="1F344E7C">
      <w:numFmt w:val="bullet"/>
      <w:lvlText w:val="•"/>
      <w:lvlJc w:val="left"/>
      <w:pPr>
        <w:ind w:left="720" w:hanging="360"/>
      </w:pPr>
      <w:rPr>
        <w:rFonts w:ascii="Gibson-Book" w:eastAsiaTheme="minorEastAsia" w:hAnsi="Gibson-Book" w:cs="Gibson-Book"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DD223E"/>
    <w:multiLevelType w:val="multilevel"/>
    <w:tmpl w:val="CD50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46631"/>
    <w:multiLevelType w:val="multilevel"/>
    <w:tmpl w:val="750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D6708"/>
    <w:multiLevelType w:val="multilevel"/>
    <w:tmpl w:val="B7C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E07509"/>
    <w:multiLevelType w:val="multilevel"/>
    <w:tmpl w:val="4C80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B94937"/>
    <w:multiLevelType w:val="multilevel"/>
    <w:tmpl w:val="74D8F8D6"/>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3A6903"/>
    <w:multiLevelType w:val="hybridMultilevel"/>
    <w:tmpl w:val="DFA20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A86802"/>
    <w:multiLevelType w:val="hybridMultilevel"/>
    <w:tmpl w:val="D47ADC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8582402"/>
    <w:multiLevelType w:val="hybridMultilevel"/>
    <w:tmpl w:val="8D06B502"/>
    <w:lvl w:ilvl="0" w:tplc="8920F610">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BA4109"/>
    <w:multiLevelType w:val="hybridMultilevel"/>
    <w:tmpl w:val="57DE6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1759DD"/>
    <w:multiLevelType w:val="hybridMultilevel"/>
    <w:tmpl w:val="900CB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3203D29"/>
    <w:multiLevelType w:val="multilevel"/>
    <w:tmpl w:val="26F2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77523C"/>
    <w:multiLevelType w:val="hybridMultilevel"/>
    <w:tmpl w:val="8F02D66A"/>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6996BB8"/>
    <w:multiLevelType w:val="multilevel"/>
    <w:tmpl w:val="5F10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7843F2"/>
    <w:multiLevelType w:val="multilevel"/>
    <w:tmpl w:val="B4D4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2C1C6A"/>
    <w:multiLevelType w:val="multilevel"/>
    <w:tmpl w:val="7220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793C89"/>
    <w:multiLevelType w:val="multilevel"/>
    <w:tmpl w:val="475288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4F55958"/>
    <w:multiLevelType w:val="multilevel"/>
    <w:tmpl w:val="90DC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7971FF"/>
    <w:multiLevelType w:val="multilevel"/>
    <w:tmpl w:val="2430D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734EF1"/>
    <w:multiLevelType w:val="hybridMultilevel"/>
    <w:tmpl w:val="84E6F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5411CF0"/>
    <w:multiLevelType w:val="hybridMultilevel"/>
    <w:tmpl w:val="99A614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7060078"/>
    <w:multiLevelType w:val="hybridMultilevel"/>
    <w:tmpl w:val="79CC0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331671"/>
    <w:multiLevelType w:val="multilevel"/>
    <w:tmpl w:val="2106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40C62"/>
    <w:multiLevelType w:val="multilevel"/>
    <w:tmpl w:val="9A46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650518">
    <w:abstractNumId w:val="17"/>
  </w:num>
  <w:num w:numId="2" w16cid:durableId="496461325">
    <w:abstractNumId w:val="1"/>
  </w:num>
  <w:num w:numId="3" w16cid:durableId="786048773">
    <w:abstractNumId w:val="27"/>
  </w:num>
  <w:num w:numId="4" w16cid:durableId="1311641385">
    <w:abstractNumId w:val="18"/>
  </w:num>
  <w:num w:numId="5" w16cid:durableId="72244354">
    <w:abstractNumId w:val="37"/>
  </w:num>
  <w:num w:numId="6" w16cid:durableId="445001965">
    <w:abstractNumId w:val="39"/>
  </w:num>
  <w:num w:numId="7" w16cid:durableId="135100683">
    <w:abstractNumId w:val="30"/>
  </w:num>
  <w:num w:numId="8" w16cid:durableId="1436704798">
    <w:abstractNumId w:val="21"/>
  </w:num>
  <w:num w:numId="9" w16cid:durableId="555556037">
    <w:abstractNumId w:val="3"/>
  </w:num>
  <w:num w:numId="10" w16cid:durableId="226500813">
    <w:abstractNumId w:val="24"/>
  </w:num>
  <w:num w:numId="11" w16cid:durableId="1418356994">
    <w:abstractNumId w:val="11"/>
  </w:num>
  <w:num w:numId="12" w16cid:durableId="1347050665">
    <w:abstractNumId w:val="7"/>
  </w:num>
  <w:num w:numId="13" w16cid:durableId="1516848437">
    <w:abstractNumId w:val="12"/>
  </w:num>
  <w:num w:numId="14" w16cid:durableId="1553269592">
    <w:abstractNumId w:val="4"/>
  </w:num>
  <w:num w:numId="15" w16cid:durableId="604309757">
    <w:abstractNumId w:val="14"/>
  </w:num>
  <w:num w:numId="16" w16cid:durableId="1892838656">
    <w:abstractNumId w:val="20"/>
  </w:num>
  <w:num w:numId="17" w16cid:durableId="516115066">
    <w:abstractNumId w:val="10"/>
  </w:num>
  <w:num w:numId="18" w16cid:durableId="1590504520">
    <w:abstractNumId w:val="28"/>
  </w:num>
  <w:num w:numId="19" w16cid:durableId="238905865">
    <w:abstractNumId w:val="2"/>
  </w:num>
  <w:num w:numId="20" w16cid:durableId="539976433">
    <w:abstractNumId w:val="25"/>
  </w:num>
  <w:num w:numId="21" w16cid:durableId="1423258018">
    <w:abstractNumId w:val="5"/>
  </w:num>
  <w:num w:numId="22" w16cid:durableId="354161272">
    <w:abstractNumId w:val="15"/>
  </w:num>
  <w:num w:numId="23" w16cid:durableId="288365108">
    <w:abstractNumId w:val="32"/>
  </w:num>
  <w:num w:numId="24" w16cid:durableId="499547383">
    <w:abstractNumId w:val="34"/>
  </w:num>
  <w:num w:numId="25" w16cid:durableId="540631949">
    <w:abstractNumId w:val="16"/>
  </w:num>
  <w:num w:numId="26" w16cid:durableId="804271968">
    <w:abstractNumId w:val="2"/>
  </w:num>
  <w:num w:numId="27" w16cid:durableId="1554923366">
    <w:abstractNumId w:val="2"/>
  </w:num>
  <w:num w:numId="28" w16cid:durableId="924849136">
    <w:abstractNumId w:val="26"/>
  </w:num>
  <w:num w:numId="29" w16cid:durableId="1142621794">
    <w:abstractNumId w:val="22"/>
  </w:num>
  <w:num w:numId="30" w16cid:durableId="18356792">
    <w:abstractNumId w:val="6"/>
  </w:num>
  <w:num w:numId="31" w16cid:durableId="27992196">
    <w:abstractNumId w:val="36"/>
  </w:num>
  <w:num w:numId="32" w16cid:durableId="991829164">
    <w:abstractNumId w:val="9"/>
  </w:num>
  <w:num w:numId="33" w16cid:durableId="110561141">
    <w:abstractNumId w:val="31"/>
  </w:num>
  <w:num w:numId="34" w16cid:durableId="977029280">
    <w:abstractNumId w:val="40"/>
  </w:num>
  <w:num w:numId="35" w16cid:durableId="535973239">
    <w:abstractNumId w:val="29"/>
  </w:num>
  <w:num w:numId="36" w16cid:durableId="1748065425">
    <w:abstractNumId w:val="13"/>
  </w:num>
  <w:num w:numId="37" w16cid:durableId="1097864316">
    <w:abstractNumId w:val="35"/>
  </w:num>
  <w:num w:numId="38" w16cid:durableId="980885236">
    <w:abstractNumId w:val="8"/>
  </w:num>
  <w:num w:numId="39" w16cid:durableId="2004383313">
    <w:abstractNumId w:val="19"/>
  </w:num>
  <w:num w:numId="40" w16cid:durableId="455686402">
    <w:abstractNumId w:val="33"/>
  </w:num>
  <w:num w:numId="41" w16cid:durableId="157573133">
    <w:abstractNumId w:val="0"/>
  </w:num>
  <w:num w:numId="42" w16cid:durableId="437139833">
    <w:abstractNumId w:val="41"/>
  </w:num>
  <w:num w:numId="43" w16cid:durableId="2075154142">
    <w:abstractNumId w:val="23"/>
  </w:num>
  <w:num w:numId="44" w16cid:durableId="150412972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53"/>
    <w:rsid w:val="00002C22"/>
    <w:rsid w:val="00003033"/>
    <w:rsid w:val="00013701"/>
    <w:rsid w:val="00033D41"/>
    <w:rsid w:val="00037F56"/>
    <w:rsid w:val="0004086C"/>
    <w:rsid w:val="00045701"/>
    <w:rsid w:val="00062BD4"/>
    <w:rsid w:val="0006387E"/>
    <w:rsid w:val="0007049F"/>
    <w:rsid w:val="00075749"/>
    <w:rsid w:val="000805D9"/>
    <w:rsid w:val="0008739F"/>
    <w:rsid w:val="00092765"/>
    <w:rsid w:val="000A0E72"/>
    <w:rsid w:val="000C1C7A"/>
    <w:rsid w:val="000C74D3"/>
    <w:rsid w:val="000E078D"/>
    <w:rsid w:val="000E3C5F"/>
    <w:rsid w:val="000F62C6"/>
    <w:rsid w:val="0010016E"/>
    <w:rsid w:val="00100467"/>
    <w:rsid w:val="00101C74"/>
    <w:rsid w:val="00102711"/>
    <w:rsid w:val="00127BD2"/>
    <w:rsid w:val="00141235"/>
    <w:rsid w:val="00144673"/>
    <w:rsid w:val="00152A7D"/>
    <w:rsid w:val="00154F3D"/>
    <w:rsid w:val="00161601"/>
    <w:rsid w:val="00161A3B"/>
    <w:rsid w:val="00172BC3"/>
    <w:rsid w:val="00173ECA"/>
    <w:rsid w:val="00180959"/>
    <w:rsid w:val="00187841"/>
    <w:rsid w:val="001908A8"/>
    <w:rsid w:val="001A449D"/>
    <w:rsid w:val="001A4800"/>
    <w:rsid w:val="001A5AA1"/>
    <w:rsid w:val="001A68F5"/>
    <w:rsid w:val="001A735A"/>
    <w:rsid w:val="001B34C5"/>
    <w:rsid w:val="001D6765"/>
    <w:rsid w:val="001E09AD"/>
    <w:rsid w:val="001E0B5F"/>
    <w:rsid w:val="001E7351"/>
    <w:rsid w:val="001F25AF"/>
    <w:rsid w:val="0020237C"/>
    <w:rsid w:val="002023AD"/>
    <w:rsid w:val="00204983"/>
    <w:rsid w:val="00207F56"/>
    <w:rsid w:val="002124C9"/>
    <w:rsid w:val="002459D4"/>
    <w:rsid w:val="00246838"/>
    <w:rsid w:val="00251AE3"/>
    <w:rsid w:val="00257BCC"/>
    <w:rsid w:val="00276B74"/>
    <w:rsid w:val="00285062"/>
    <w:rsid w:val="0028698B"/>
    <w:rsid w:val="0029505E"/>
    <w:rsid w:val="00295EDA"/>
    <w:rsid w:val="00296DFC"/>
    <w:rsid w:val="00296FF7"/>
    <w:rsid w:val="002B3953"/>
    <w:rsid w:val="002C0E7F"/>
    <w:rsid w:val="002D6F2F"/>
    <w:rsid w:val="002E096E"/>
    <w:rsid w:val="002E0B13"/>
    <w:rsid w:val="002F31CD"/>
    <w:rsid w:val="002F40A1"/>
    <w:rsid w:val="00303124"/>
    <w:rsid w:val="00314207"/>
    <w:rsid w:val="0031778C"/>
    <w:rsid w:val="00323E41"/>
    <w:rsid w:val="00324CB8"/>
    <w:rsid w:val="00325043"/>
    <w:rsid w:val="00327C4C"/>
    <w:rsid w:val="003538F8"/>
    <w:rsid w:val="0037709C"/>
    <w:rsid w:val="00380527"/>
    <w:rsid w:val="00383ED8"/>
    <w:rsid w:val="003840BB"/>
    <w:rsid w:val="00385AEB"/>
    <w:rsid w:val="00391F5B"/>
    <w:rsid w:val="003B080D"/>
    <w:rsid w:val="003C3A1D"/>
    <w:rsid w:val="003D6538"/>
    <w:rsid w:val="003E663C"/>
    <w:rsid w:val="003F190B"/>
    <w:rsid w:val="003F3971"/>
    <w:rsid w:val="004043AD"/>
    <w:rsid w:val="004063C9"/>
    <w:rsid w:val="00406761"/>
    <w:rsid w:val="00410E20"/>
    <w:rsid w:val="004124A2"/>
    <w:rsid w:val="00423A0D"/>
    <w:rsid w:val="004331BE"/>
    <w:rsid w:val="00457FA4"/>
    <w:rsid w:val="004652EA"/>
    <w:rsid w:val="00465AF1"/>
    <w:rsid w:val="004723DD"/>
    <w:rsid w:val="004729FF"/>
    <w:rsid w:val="004749B5"/>
    <w:rsid w:val="004755C5"/>
    <w:rsid w:val="004838A2"/>
    <w:rsid w:val="004859EC"/>
    <w:rsid w:val="00490165"/>
    <w:rsid w:val="004916D9"/>
    <w:rsid w:val="004A4864"/>
    <w:rsid w:val="004A5B1F"/>
    <w:rsid w:val="004B201B"/>
    <w:rsid w:val="004B6617"/>
    <w:rsid w:val="004F64D8"/>
    <w:rsid w:val="004F7F07"/>
    <w:rsid w:val="0050059C"/>
    <w:rsid w:val="00515E13"/>
    <w:rsid w:val="005244E6"/>
    <w:rsid w:val="00525833"/>
    <w:rsid w:val="00536DFE"/>
    <w:rsid w:val="00557810"/>
    <w:rsid w:val="0056646B"/>
    <w:rsid w:val="00570E02"/>
    <w:rsid w:val="00573ECB"/>
    <w:rsid w:val="00575C34"/>
    <w:rsid w:val="005869C7"/>
    <w:rsid w:val="00593FD1"/>
    <w:rsid w:val="0059719C"/>
    <w:rsid w:val="005A308E"/>
    <w:rsid w:val="005C2E47"/>
    <w:rsid w:val="005C6A5A"/>
    <w:rsid w:val="005D1248"/>
    <w:rsid w:val="005E3C02"/>
    <w:rsid w:val="005E419B"/>
    <w:rsid w:val="005F19A6"/>
    <w:rsid w:val="00607604"/>
    <w:rsid w:val="00632D1D"/>
    <w:rsid w:val="006352C6"/>
    <w:rsid w:val="00635B96"/>
    <w:rsid w:val="006402BB"/>
    <w:rsid w:val="006729D6"/>
    <w:rsid w:val="00686ECD"/>
    <w:rsid w:val="0069395D"/>
    <w:rsid w:val="006A5502"/>
    <w:rsid w:val="006C6DD6"/>
    <w:rsid w:val="006D6F92"/>
    <w:rsid w:val="006E4F67"/>
    <w:rsid w:val="006E72A6"/>
    <w:rsid w:val="006E7D15"/>
    <w:rsid w:val="007104B4"/>
    <w:rsid w:val="007147E5"/>
    <w:rsid w:val="007413E4"/>
    <w:rsid w:val="00754A8F"/>
    <w:rsid w:val="00755812"/>
    <w:rsid w:val="007825C9"/>
    <w:rsid w:val="00784F3F"/>
    <w:rsid w:val="007B105C"/>
    <w:rsid w:val="007C0C38"/>
    <w:rsid w:val="007C265B"/>
    <w:rsid w:val="007C372F"/>
    <w:rsid w:val="007C4020"/>
    <w:rsid w:val="007D2710"/>
    <w:rsid w:val="007E09DE"/>
    <w:rsid w:val="007E346A"/>
    <w:rsid w:val="007E7799"/>
    <w:rsid w:val="007F5687"/>
    <w:rsid w:val="007F7551"/>
    <w:rsid w:val="007F7AD9"/>
    <w:rsid w:val="00801C0B"/>
    <w:rsid w:val="00802DA2"/>
    <w:rsid w:val="008041BF"/>
    <w:rsid w:val="008228AE"/>
    <w:rsid w:val="00833F54"/>
    <w:rsid w:val="00840281"/>
    <w:rsid w:val="00844E1C"/>
    <w:rsid w:val="00845671"/>
    <w:rsid w:val="00870440"/>
    <w:rsid w:val="00892310"/>
    <w:rsid w:val="008A0B00"/>
    <w:rsid w:val="008A14A9"/>
    <w:rsid w:val="008A1CFB"/>
    <w:rsid w:val="008A665F"/>
    <w:rsid w:val="008B3DAC"/>
    <w:rsid w:val="008C1C4A"/>
    <w:rsid w:val="008C32DA"/>
    <w:rsid w:val="008C433F"/>
    <w:rsid w:val="008D7563"/>
    <w:rsid w:val="008F47A8"/>
    <w:rsid w:val="00902D82"/>
    <w:rsid w:val="00920DF6"/>
    <w:rsid w:val="009257B1"/>
    <w:rsid w:val="00940222"/>
    <w:rsid w:val="00945AF7"/>
    <w:rsid w:val="00945CFF"/>
    <w:rsid w:val="00950507"/>
    <w:rsid w:val="00957BC4"/>
    <w:rsid w:val="00960A05"/>
    <w:rsid w:val="00961925"/>
    <w:rsid w:val="00967305"/>
    <w:rsid w:val="00970B26"/>
    <w:rsid w:val="00987EFA"/>
    <w:rsid w:val="009923F1"/>
    <w:rsid w:val="00992CD7"/>
    <w:rsid w:val="00994C6F"/>
    <w:rsid w:val="009A0020"/>
    <w:rsid w:val="009A466C"/>
    <w:rsid w:val="009C2AE9"/>
    <w:rsid w:val="009C54E8"/>
    <w:rsid w:val="009D0819"/>
    <w:rsid w:val="009E3E2E"/>
    <w:rsid w:val="009E6880"/>
    <w:rsid w:val="009F14EB"/>
    <w:rsid w:val="009F2DB5"/>
    <w:rsid w:val="009F4492"/>
    <w:rsid w:val="009F58C8"/>
    <w:rsid w:val="00A3139F"/>
    <w:rsid w:val="00A46F4C"/>
    <w:rsid w:val="00A5549B"/>
    <w:rsid w:val="00A55BF8"/>
    <w:rsid w:val="00A56D41"/>
    <w:rsid w:val="00A600D2"/>
    <w:rsid w:val="00A61D18"/>
    <w:rsid w:val="00A61D2B"/>
    <w:rsid w:val="00A6390D"/>
    <w:rsid w:val="00A646C6"/>
    <w:rsid w:val="00A66895"/>
    <w:rsid w:val="00A66E06"/>
    <w:rsid w:val="00A83D7E"/>
    <w:rsid w:val="00A92CAE"/>
    <w:rsid w:val="00A9797D"/>
    <w:rsid w:val="00AA0A63"/>
    <w:rsid w:val="00AA5999"/>
    <w:rsid w:val="00AB033F"/>
    <w:rsid w:val="00AE53E5"/>
    <w:rsid w:val="00AF24B5"/>
    <w:rsid w:val="00B00D3B"/>
    <w:rsid w:val="00B0196B"/>
    <w:rsid w:val="00B07878"/>
    <w:rsid w:val="00B12597"/>
    <w:rsid w:val="00B15DD3"/>
    <w:rsid w:val="00B23F3C"/>
    <w:rsid w:val="00B317E9"/>
    <w:rsid w:val="00B34D27"/>
    <w:rsid w:val="00B64E63"/>
    <w:rsid w:val="00B75D4D"/>
    <w:rsid w:val="00B854FB"/>
    <w:rsid w:val="00B877B8"/>
    <w:rsid w:val="00B96606"/>
    <w:rsid w:val="00BA3D52"/>
    <w:rsid w:val="00BB1818"/>
    <w:rsid w:val="00BC1D1B"/>
    <w:rsid w:val="00BC2048"/>
    <w:rsid w:val="00BC5CEA"/>
    <w:rsid w:val="00BE1413"/>
    <w:rsid w:val="00BE7ED1"/>
    <w:rsid w:val="00BF0537"/>
    <w:rsid w:val="00BF322D"/>
    <w:rsid w:val="00BF547B"/>
    <w:rsid w:val="00C134DE"/>
    <w:rsid w:val="00C33D8D"/>
    <w:rsid w:val="00C46A8E"/>
    <w:rsid w:val="00C54DA1"/>
    <w:rsid w:val="00C70DBB"/>
    <w:rsid w:val="00C70F36"/>
    <w:rsid w:val="00C80B59"/>
    <w:rsid w:val="00C84514"/>
    <w:rsid w:val="00C96AB1"/>
    <w:rsid w:val="00CA36A5"/>
    <w:rsid w:val="00CB25B4"/>
    <w:rsid w:val="00CB3783"/>
    <w:rsid w:val="00CC16FA"/>
    <w:rsid w:val="00CC5459"/>
    <w:rsid w:val="00CC7382"/>
    <w:rsid w:val="00CC7C5A"/>
    <w:rsid w:val="00CE73F5"/>
    <w:rsid w:val="00CE7538"/>
    <w:rsid w:val="00CF7CC6"/>
    <w:rsid w:val="00D26C64"/>
    <w:rsid w:val="00D3177D"/>
    <w:rsid w:val="00D34E5E"/>
    <w:rsid w:val="00D378CA"/>
    <w:rsid w:val="00D5264C"/>
    <w:rsid w:val="00D75AB9"/>
    <w:rsid w:val="00D8358F"/>
    <w:rsid w:val="00D92BA0"/>
    <w:rsid w:val="00DA4B0A"/>
    <w:rsid w:val="00DB0F35"/>
    <w:rsid w:val="00DB3C5D"/>
    <w:rsid w:val="00DB56BB"/>
    <w:rsid w:val="00DC26C2"/>
    <w:rsid w:val="00DD50C6"/>
    <w:rsid w:val="00DE2EE0"/>
    <w:rsid w:val="00E01A56"/>
    <w:rsid w:val="00E04643"/>
    <w:rsid w:val="00E07C64"/>
    <w:rsid w:val="00E2148F"/>
    <w:rsid w:val="00E2635E"/>
    <w:rsid w:val="00E33043"/>
    <w:rsid w:val="00E70EB3"/>
    <w:rsid w:val="00E93364"/>
    <w:rsid w:val="00EA2E5D"/>
    <w:rsid w:val="00EA5F15"/>
    <w:rsid w:val="00EA73A2"/>
    <w:rsid w:val="00EB0BD8"/>
    <w:rsid w:val="00EB704A"/>
    <w:rsid w:val="00EC0890"/>
    <w:rsid w:val="00EC3EBD"/>
    <w:rsid w:val="00ED34D0"/>
    <w:rsid w:val="00EE6887"/>
    <w:rsid w:val="00EE6A1A"/>
    <w:rsid w:val="00EF029D"/>
    <w:rsid w:val="00EF70E8"/>
    <w:rsid w:val="00F00393"/>
    <w:rsid w:val="00F4780C"/>
    <w:rsid w:val="00F500E5"/>
    <w:rsid w:val="00F54876"/>
    <w:rsid w:val="00F5494C"/>
    <w:rsid w:val="00F554D3"/>
    <w:rsid w:val="00F56908"/>
    <w:rsid w:val="00F761C6"/>
    <w:rsid w:val="00F82DEB"/>
    <w:rsid w:val="00F92A67"/>
    <w:rsid w:val="00F974CE"/>
    <w:rsid w:val="00FC7287"/>
    <w:rsid w:val="00FE66F1"/>
    <w:rsid w:val="00FF1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5D3D"/>
  <w15:chartTrackingRefBased/>
  <w15:docId w15:val="{A150FA85-8CF9-4966-9D3D-F16F1FC7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AB9"/>
    <w:rPr>
      <w:rFonts w:ascii="Arial" w:hAnsi="Arial" w:cs="Arial"/>
      <w:sz w:val="20"/>
      <w:szCs w:val="20"/>
    </w:rPr>
  </w:style>
  <w:style w:type="paragraph" w:styleId="Heading1">
    <w:name w:val="heading 1"/>
    <w:basedOn w:val="Normal"/>
    <w:next w:val="Normal"/>
    <w:link w:val="Heading1Char"/>
    <w:uiPriority w:val="9"/>
    <w:qFormat/>
    <w:rsid w:val="00994C6F"/>
    <w:pPr>
      <w:keepNext/>
      <w:keepLines/>
      <w:spacing w:before="240" w:after="0"/>
      <w:ind w:left="142" w:hanging="142"/>
      <w:outlineLvl w:val="0"/>
    </w:pPr>
    <w:rPr>
      <w:rFonts w:ascii="Gill Sans MT Ext Condensed Bold" w:eastAsiaTheme="majorEastAsia" w:hAnsi="Gill Sans MT Ext Condensed Bold" w:cs="Times New Roman (Headings CS)"/>
      <w:b/>
      <w:bCs/>
      <w:color w:val="A200E3"/>
      <w:spacing w:val="10"/>
      <w:sz w:val="64"/>
      <w:szCs w:val="64"/>
    </w:rPr>
  </w:style>
  <w:style w:type="paragraph" w:styleId="Heading2">
    <w:name w:val="heading 2"/>
    <w:basedOn w:val="Normal"/>
    <w:next w:val="Normal"/>
    <w:link w:val="Heading2Char"/>
    <w:uiPriority w:val="9"/>
    <w:unhideWhenUsed/>
    <w:qFormat/>
    <w:rsid w:val="00557810"/>
    <w:pPr>
      <w:keepNext/>
      <w:keepLines/>
      <w:spacing w:before="40" w:after="0"/>
      <w:outlineLvl w:val="1"/>
    </w:pPr>
    <w:rPr>
      <w:rFonts w:eastAsiaTheme="majorEastAsia"/>
      <w:b/>
      <w:bCs/>
      <w:color w:val="A200E3"/>
      <w:sz w:val="36"/>
      <w:szCs w:val="36"/>
    </w:rPr>
  </w:style>
  <w:style w:type="paragraph" w:styleId="Heading3">
    <w:name w:val="heading 3"/>
    <w:basedOn w:val="Normal"/>
    <w:next w:val="Normal"/>
    <w:link w:val="Heading3Char"/>
    <w:uiPriority w:val="9"/>
    <w:unhideWhenUsed/>
    <w:qFormat/>
    <w:rsid w:val="00296FF7"/>
    <w:pPr>
      <w:spacing w:after="60"/>
      <w:outlineLvl w:val="2"/>
    </w:pPr>
    <w:rPr>
      <w:b/>
      <w:bCs/>
      <w:color w:val="A200E3"/>
      <w:sz w:val="32"/>
      <w:szCs w:val="32"/>
    </w:rPr>
  </w:style>
  <w:style w:type="paragraph" w:styleId="Heading4">
    <w:name w:val="heading 4"/>
    <w:basedOn w:val="Normal"/>
    <w:next w:val="Normal"/>
    <w:link w:val="Heading4Char"/>
    <w:uiPriority w:val="9"/>
    <w:unhideWhenUsed/>
    <w:qFormat/>
    <w:rsid w:val="002C0E7F"/>
    <w:pPr>
      <w:keepNext/>
      <w:keepLines/>
      <w:spacing w:before="40" w:after="0"/>
      <w:outlineLvl w:val="3"/>
    </w:pPr>
    <w:rPr>
      <w:rFonts w:eastAsiaTheme="majorEastAsia"/>
      <w:b/>
      <w:bCs/>
      <w:caps/>
      <w:color w:val="A200E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983"/>
    <w:rPr>
      <w:sz w:val="16"/>
      <w:szCs w:val="16"/>
    </w:rPr>
  </w:style>
  <w:style w:type="paragraph" w:styleId="CommentText">
    <w:name w:val="annotation text"/>
    <w:basedOn w:val="Normal"/>
    <w:link w:val="CommentTextChar"/>
    <w:uiPriority w:val="99"/>
    <w:unhideWhenUsed/>
    <w:rsid w:val="00204983"/>
    <w:pPr>
      <w:spacing w:line="240" w:lineRule="auto"/>
    </w:pPr>
  </w:style>
  <w:style w:type="character" w:customStyle="1" w:styleId="CommentTextChar">
    <w:name w:val="Comment Text Char"/>
    <w:basedOn w:val="DefaultParagraphFont"/>
    <w:link w:val="CommentText"/>
    <w:uiPriority w:val="99"/>
    <w:rsid w:val="00204983"/>
    <w:rPr>
      <w:sz w:val="20"/>
      <w:szCs w:val="20"/>
    </w:rPr>
  </w:style>
  <w:style w:type="paragraph" w:styleId="CommentSubject">
    <w:name w:val="annotation subject"/>
    <w:basedOn w:val="CommentText"/>
    <w:next w:val="CommentText"/>
    <w:link w:val="CommentSubjectChar"/>
    <w:uiPriority w:val="99"/>
    <w:semiHidden/>
    <w:unhideWhenUsed/>
    <w:rsid w:val="00204983"/>
    <w:rPr>
      <w:b/>
      <w:bCs/>
    </w:rPr>
  </w:style>
  <w:style w:type="character" w:customStyle="1" w:styleId="CommentSubjectChar">
    <w:name w:val="Comment Subject Char"/>
    <w:basedOn w:val="CommentTextChar"/>
    <w:link w:val="CommentSubject"/>
    <w:uiPriority w:val="99"/>
    <w:semiHidden/>
    <w:rsid w:val="00204983"/>
    <w:rPr>
      <w:b/>
      <w:bCs/>
      <w:sz w:val="20"/>
      <w:szCs w:val="20"/>
    </w:rPr>
  </w:style>
  <w:style w:type="paragraph" w:styleId="NormalWeb">
    <w:name w:val="Normal (Web)"/>
    <w:basedOn w:val="Normal"/>
    <w:uiPriority w:val="99"/>
    <w:unhideWhenUsed/>
    <w:rsid w:val="00844E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139F"/>
    <w:pPr>
      <w:numPr>
        <w:numId w:val="19"/>
      </w:numPr>
      <w:contextualSpacing/>
    </w:pPr>
  </w:style>
  <w:style w:type="character" w:styleId="Hyperlink">
    <w:name w:val="Hyperlink"/>
    <w:basedOn w:val="DefaultParagraphFont"/>
    <w:uiPriority w:val="99"/>
    <w:unhideWhenUsed/>
    <w:rsid w:val="00C96AB1"/>
    <w:rPr>
      <w:color w:val="A200E3"/>
      <w:u w:val="single"/>
    </w:rPr>
  </w:style>
  <w:style w:type="paragraph" w:styleId="PlainText">
    <w:name w:val="Plain Text"/>
    <w:basedOn w:val="Normal"/>
    <w:link w:val="PlainTextChar"/>
    <w:uiPriority w:val="99"/>
    <w:semiHidden/>
    <w:unhideWhenUsed/>
    <w:rsid w:val="00AE53E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53E5"/>
    <w:rPr>
      <w:rFonts w:ascii="Calibri" w:hAnsi="Calibri" w:cs="Calibri"/>
    </w:rPr>
  </w:style>
  <w:style w:type="character" w:styleId="UnresolvedMention">
    <w:name w:val="Unresolved Mention"/>
    <w:basedOn w:val="DefaultParagraphFont"/>
    <w:uiPriority w:val="99"/>
    <w:semiHidden/>
    <w:unhideWhenUsed/>
    <w:rsid w:val="008A14A9"/>
    <w:rPr>
      <w:color w:val="605E5C"/>
      <w:shd w:val="clear" w:color="auto" w:fill="E1DFDD"/>
    </w:rPr>
  </w:style>
  <w:style w:type="paragraph" w:styleId="Header">
    <w:name w:val="header"/>
    <w:basedOn w:val="Normal"/>
    <w:link w:val="HeaderChar"/>
    <w:uiPriority w:val="99"/>
    <w:unhideWhenUsed/>
    <w:rsid w:val="00840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281"/>
  </w:style>
  <w:style w:type="paragraph" w:styleId="Footer">
    <w:name w:val="footer"/>
    <w:basedOn w:val="Normal"/>
    <w:link w:val="FooterChar"/>
    <w:uiPriority w:val="99"/>
    <w:unhideWhenUsed/>
    <w:rsid w:val="00840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281"/>
  </w:style>
  <w:style w:type="character" w:customStyle="1" w:styleId="Heading1Char">
    <w:name w:val="Heading 1 Char"/>
    <w:basedOn w:val="DefaultParagraphFont"/>
    <w:link w:val="Heading1"/>
    <w:uiPriority w:val="9"/>
    <w:rsid w:val="00994C6F"/>
    <w:rPr>
      <w:rFonts w:ascii="Gill Sans MT Ext Condensed Bold" w:eastAsiaTheme="majorEastAsia" w:hAnsi="Gill Sans MT Ext Condensed Bold" w:cs="Times New Roman (Headings CS)"/>
      <w:b/>
      <w:bCs/>
      <w:color w:val="A200E3"/>
      <w:spacing w:val="10"/>
      <w:sz w:val="64"/>
      <w:szCs w:val="64"/>
      <w:lang w:val="en-US"/>
    </w:rPr>
  </w:style>
  <w:style w:type="character" w:customStyle="1" w:styleId="Heading2Char">
    <w:name w:val="Heading 2 Char"/>
    <w:basedOn w:val="DefaultParagraphFont"/>
    <w:link w:val="Heading2"/>
    <w:uiPriority w:val="9"/>
    <w:rsid w:val="00557810"/>
    <w:rPr>
      <w:rFonts w:ascii="Arial" w:eastAsiaTheme="majorEastAsia" w:hAnsi="Arial" w:cs="Arial"/>
      <w:b/>
      <w:bCs/>
      <w:color w:val="A200E3"/>
      <w:sz w:val="36"/>
      <w:szCs w:val="36"/>
      <w:lang w:val="en-US"/>
    </w:rPr>
  </w:style>
  <w:style w:type="character" w:customStyle="1" w:styleId="Heading3Char">
    <w:name w:val="Heading 3 Char"/>
    <w:basedOn w:val="DefaultParagraphFont"/>
    <w:link w:val="Heading3"/>
    <w:uiPriority w:val="9"/>
    <w:rsid w:val="00296FF7"/>
    <w:rPr>
      <w:rFonts w:ascii="Arial" w:hAnsi="Arial" w:cs="Arial"/>
      <w:b/>
      <w:bCs/>
      <w:color w:val="A200E3"/>
      <w:sz w:val="32"/>
      <w:szCs w:val="32"/>
      <w:lang w:val="en-US"/>
    </w:rPr>
  </w:style>
  <w:style w:type="character" w:customStyle="1" w:styleId="Heading4Char">
    <w:name w:val="Heading 4 Char"/>
    <w:basedOn w:val="DefaultParagraphFont"/>
    <w:link w:val="Heading4"/>
    <w:uiPriority w:val="9"/>
    <w:rsid w:val="002C0E7F"/>
    <w:rPr>
      <w:rFonts w:ascii="Arial" w:eastAsiaTheme="majorEastAsia" w:hAnsi="Arial" w:cs="Arial"/>
      <w:b/>
      <w:bCs/>
      <w:caps/>
      <w:color w:val="A200E3"/>
      <w:lang w:val="en-US"/>
    </w:rPr>
  </w:style>
  <w:style w:type="character" w:styleId="Strong">
    <w:name w:val="Strong"/>
    <w:basedOn w:val="DefaultParagraphFont"/>
    <w:uiPriority w:val="22"/>
    <w:qFormat/>
    <w:rsid w:val="00FC7287"/>
    <w:rPr>
      <w:b/>
      <w:bCs/>
    </w:rPr>
  </w:style>
  <w:style w:type="character" w:styleId="SubtleEmphasis">
    <w:name w:val="Subtle Emphasis"/>
    <w:basedOn w:val="DefaultParagraphFont"/>
    <w:uiPriority w:val="19"/>
    <w:qFormat/>
    <w:rsid w:val="00A3139F"/>
    <w:rPr>
      <w:i/>
      <w:iCs/>
      <w:color w:val="404040" w:themeColor="text1" w:themeTint="BF"/>
    </w:rPr>
  </w:style>
  <w:style w:type="paragraph" w:styleId="Subtitle">
    <w:name w:val="Subtitle"/>
    <w:basedOn w:val="Normal"/>
    <w:next w:val="Normal"/>
    <w:link w:val="SubtitleChar"/>
    <w:uiPriority w:val="11"/>
    <w:rsid w:val="00A3139F"/>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3139F"/>
    <w:rPr>
      <w:color w:val="5A5A5A" w:themeColor="text1" w:themeTint="A5"/>
      <w:spacing w:val="15"/>
      <w:lang w:val="en-US"/>
    </w:rPr>
  </w:style>
  <w:style w:type="paragraph" w:styleId="NoSpacing">
    <w:name w:val="No Spacing"/>
    <w:uiPriority w:val="1"/>
    <w:qFormat/>
    <w:rsid w:val="00A3139F"/>
    <w:pPr>
      <w:spacing w:after="0" w:line="240" w:lineRule="auto"/>
    </w:pPr>
    <w:rPr>
      <w:rFonts w:ascii="Arial" w:hAnsi="Arial" w:cs="Arial"/>
      <w:sz w:val="20"/>
      <w:szCs w:val="20"/>
      <w:lang w:val="en-US"/>
    </w:rPr>
  </w:style>
  <w:style w:type="paragraph" w:customStyle="1" w:styleId="Tablecopy">
    <w:name w:val="Table copy"/>
    <w:basedOn w:val="Normal"/>
    <w:qFormat/>
    <w:rsid w:val="00C96AB1"/>
    <w:pPr>
      <w:spacing w:after="0" w:line="240" w:lineRule="auto"/>
    </w:pPr>
    <w:rPr>
      <w:sz w:val="17"/>
      <w:szCs w:val="17"/>
    </w:rPr>
  </w:style>
  <w:style w:type="paragraph" w:customStyle="1" w:styleId="Tableheading">
    <w:name w:val="Table heading"/>
    <w:basedOn w:val="Heading4"/>
    <w:qFormat/>
    <w:rsid w:val="00C96AB1"/>
    <w:pPr>
      <w:spacing w:line="240" w:lineRule="auto"/>
    </w:pPr>
    <w:rPr>
      <w:caps w:val="0"/>
      <w:color w:val="000000" w:themeColor="text1"/>
      <w:sz w:val="17"/>
      <w:szCs w:val="17"/>
    </w:rPr>
  </w:style>
  <w:style w:type="character" w:styleId="BookTitle">
    <w:name w:val="Book Title"/>
    <w:basedOn w:val="DefaultParagraphFont"/>
    <w:uiPriority w:val="33"/>
    <w:rsid w:val="00C96AB1"/>
    <w:rPr>
      <w:b/>
      <w:bCs/>
      <w:i/>
      <w:iCs/>
      <w:spacing w:val="5"/>
    </w:rPr>
  </w:style>
  <w:style w:type="paragraph" w:styleId="Revision">
    <w:name w:val="Revision"/>
    <w:hidden/>
    <w:uiPriority w:val="99"/>
    <w:semiHidden/>
    <w:rsid w:val="00CC7C5A"/>
    <w:pPr>
      <w:spacing w:after="0" w:line="240" w:lineRule="auto"/>
    </w:pPr>
    <w:rPr>
      <w:rFonts w:ascii="Arial" w:hAnsi="Arial" w:cs="Arial"/>
      <w:sz w:val="20"/>
      <w:szCs w:val="20"/>
      <w:lang w:val="en-US"/>
    </w:rPr>
  </w:style>
  <w:style w:type="paragraph" w:styleId="ListBullet">
    <w:name w:val="List Bullet"/>
    <w:basedOn w:val="Normal"/>
    <w:uiPriority w:val="99"/>
    <w:unhideWhenUsed/>
    <w:rsid w:val="00A66E06"/>
    <w:pPr>
      <w:numPr>
        <w:numId w:val="41"/>
      </w:numPr>
      <w:spacing w:after="200" w:line="276" w:lineRule="auto"/>
      <w:contextualSpacing/>
    </w:pPr>
    <w:rPr>
      <w:rFonts w:ascii="Calibri" w:hAnsi="Calibri" w:cstheme="minorBidi"/>
      <w:sz w:val="22"/>
      <w:szCs w:val="22"/>
      <w:lang w:eastAsia="en-US"/>
    </w:rPr>
  </w:style>
  <w:style w:type="character" w:styleId="FollowedHyperlink">
    <w:name w:val="FollowedHyperlink"/>
    <w:basedOn w:val="DefaultParagraphFont"/>
    <w:uiPriority w:val="99"/>
    <w:semiHidden/>
    <w:unhideWhenUsed/>
    <w:rsid w:val="003770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799">
      <w:bodyDiv w:val="1"/>
      <w:marLeft w:val="0"/>
      <w:marRight w:val="0"/>
      <w:marTop w:val="0"/>
      <w:marBottom w:val="0"/>
      <w:divBdr>
        <w:top w:val="none" w:sz="0" w:space="0" w:color="auto"/>
        <w:left w:val="none" w:sz="0" w:space="0" w:color="auto"/>
        <w:bottom w:val="none" w:sz="0" w:space="0" w:color="auto"/>
        <w:right w:val="none" w:sz="0" w:space="0" w:color="auto"/>
      </w:divBdr>
    </w:div>
    <w:div w:id="59404294">
      <w:bodyDiv w:val="1"/>
      <w:marLeft w:val="0"/>
      <w:marRight w:val="0"/>
      <w:marTop w:val="0"/>
      <w:marBottom w:val="0"/>
      <w:divBdr>
        <w:top w:val="none" w:sz="0" w:space="0" w:color="auto"/>
        <w:left w:val="none" w:sz="0" w:space="0" w:color="auto"/>
        <w:bottom w:val="none" w:sz="0" w:space="0" w:color="auto"/>
        <w:right w:val="none" w:sz="0" w:space="0" w:color="auto"/>
      </w:divBdr>
    </w:div>
    <w:div w:id="79371497">
      <w:bodyDiv w:val="1"/>
      <w:marLeft w:val="0"/>
      <w:marRight w:val="0"/>
      <w:marTop w:val="0"/>
      <w:marBottom w:val="0"/>
      <w:divBdr>
        <w:top w:val="none" w:sz="0" w:space="0" w:color="auto"/>
        <w:left w:val="none" w:sz="0" w:space="0" w:color="auto"/>
        <w:bottom w:val="none" w:sz="0" w:space="0" w:color="auto"/>
        <w:right w:val="none" w:sz="0" w:space="0" w:color="auto"/>
      </w:divBdr>
    </w:div>
    <w:div w:id="129328684">
      <w:bodyDiv w:val="1"/>
      <w:marLeft w:val="0"/>
      <w:marRight w:val="0"/>
      <w:marTop w:val="0"/>
      <w:marBottom w:val="0"/>
      <w:divBdr>
        <w:top w:val="none" w:sz="0" w:space="0" w:color="auto"/>
        <w:left w:val="none" w:sz="0" w:space="0" w:color="auto"/>
        <w:bottom w:val="none" w:sz="0" w:space="0" w:color="auto"/>
        <w:right w:val="none" w:sz="0" w:space="0" w:color="auto"/>
      </w:divBdr>
    </w:div>
    <w:div w:id="230241156">
      <w:bodyDiv w:val="1"/>
      <w:marLeft w:val="0"/>
      <w:marRight w:val="0"/>
      <w:marTop w:val="0"/>
      <w:marBottom w:val="0"/>
      <w:divBdr>
        <w:top w:val="none" w:sz="0" w:space="0" w:color="auto"/>
        <w:left w:val="none" w:sz="0" w:space="0" w:color="auto"/>
        <w:bottom w:val="none" w:sz="0" w:space="0" w:color="auto"/>
        <w:right w:val="none" w:sz="0" w:space="0" w:color="auto"/>
      </w:divBdr>
    </w:div>
    <w:div w:id="297420533">
      <w:bodyDiv w:val="1"/>
      <w:marLeft w:val="0"/>
      <w:marRight w:val="0"/>
      <w:marTop w:val="0"/>
      <w:marBottom w:val="0"/>
      <w:divBdr>
        <w:top w:val="none" w:sz="0" w:space="0" w:color="auto"/>
        <w:left w:val="none" w:sz="0" w:space="0" w:color="auto"/>
        <w:bottom w:val="none" w:sz="0" w:space="0" w:color="auto"/>
        <w:right w:val="none" w:sz="0" w:space="0" w:color="auto"/>
      </w:divBdr>
    </w:div>
    <w:div w:id="337775948">
      <w:bodyDiv w:val="1"/>
      <w:marLeft w:val="0"/>
      <w:marRight w:val="0"/>
      <w:marTop w:val="0"/>
      <w:marBottom w:val="0"/>
      <w:divBdr>
        <w:top w:val="none" w:sz="0" w:space="0" w:color="auto"/>
        <w:left w:val="none" w:sz="0" w:space="0" w:color="auto"/>
        <w:bottom w:val="none" w:sz="0" w:space="0" w:color="auto"/>
        <w:right w:val="none" w:sz="0" w:space="0" w:color="auto"/>
      </w:divBdr>
    </w:div>
    <w:div w:id="346948011">
      <w:bodyDiv w:val="1"/>
      <w:marLeft w:val="0"/>
      <w:marRight w:val="0"/>
      <w:marTop w:val="0"/>
      <w:marBottom w:val="0"/>
      <w:divBdr>
        <w:top w:val="none" w:sz="0" w:space="0" w:color="auto"/>
        <w:left w:val="none" w:sz="0" w:space="0" w:color="auto"/>
        <w:bottom w:val="none" w:sz="0" w:space="0" w:color="auto"/>
        <w:right w:val="none" w:sz="0" w:space="0" w:color="auto"/>
      </w:divBdr>
    </w:div>
    <w:div w:id="401147518">
      <w:bodyDiv w:val="1"/>
      <w:marLeft w:val="0"/>
      <w:marRight w:val="0"/>
      <w:marTop w:val="0"/>
      <w:marBottom w:val="0"/>
      <w:divBdr>
        <w:top w:val="none" w:sz="0" w:space="0" w:color="auto"/>
        <w:left w:val="none" w:sz="0" w:space="0" w:color="auto"/>
        <w:bottom w:val="none" w:sz="0" w:space="0" w:color="auto"/>
        <w:right w:val="none" w:sz="0" w:space="0" w:color="auto"/>
      </w:divBdr>
    </w:div>
    <w:div w:id="524487537">
      <w:bodyDiv w:val="1"/>
      <w:marLeft w:val="0"/>
      <w:marRight w:val="0"/>
      <w:marTop w:val="0"/>
      <w:marBottom w:val="0"/>
      <w:divBdr>
        <w:top w:val="none" w:sz="0" w:space="0" w:color="auto"/>
        <w:left w:val="none" w:sz="0" w:space="0" w:color="auto"/>
        <w:bottom w:val="none" w:sz="0" w:space="0" w:color="auto"/>
        <w:right w:val="none" w:sz="0" w:space="0" w:color="auto"/>
      </w:divBdr>
    </w:div>
    <w:div w:id="548999281">
      <w:bodyDiv w:val="1"/>
      <w:marLeft w:val="0"/>
      <w:marRight w:val="0"/>
      <w:marTop w:val="0"/>
      <w:marBottom w:val="0"/>
      <w:divBdr>
        <w:top w:val="none" w:sz="0" w:space="0" w:color="auto"/>
        <w:left w:val="none" w:sz="0" w:space="0" w:color="auto"/>
        <w:bottom w:val="none" w:sz="0" w:space="0" w:color="auto"/>
        <w:right w:val="none" w:sz="0" w:space="0" w:color="auto"/>
      </w:divBdr>
    </w:div>
    <w:div w:id="575215034">
      <w:bodyDiv w:val="1"/>
      <w:marLeft w:val="0"/>
      <w:marRight w:val="0"/>
      <w:marTop w:val="0"/>
      <w:marBottom w:val="0"/>
      <w:divBdr>
        <w:top w:val="none" w:sz="0" w:space="0" w:color="auto"/>
        <w:left w:val="none" w:sz="0" w:space="0" w:color="auto"/>
        <w:bottom w:val="none" w:sz="0" w:space="0" w:color="auto"/>
        <w:right w:val="none" w:sz="0" w:space="0" w:color="auto"/>
      </w:divBdr>
    </w:div>
    <w:div w:id="612516396">
      <w:bodyDiv w:val="1"/>
      <w:marLeft w:val="0"/>
      <w:marRight w:val="0"/>
      <w:marTop w:val="0"/>
      <w:marBottom w:val="0"/>
      <w:divBdr>
        <w:top w:val="none" w:sz="0" w:space="0" w:color="auto"/>
        <w:left w:val="none" w:sz="0" w:space="0" w:color="auto"/>
        <w:bottom w:val="none" w:sz="0" w:space="0" w:color="auto"/>
        <w:right w:val="none" w:sz="0" w:space="0" w:color="auto"/>
      </w:divBdr>
    </w:div>
    <w:div w:id="679545974">
      <w:bodyDiv w:val="1"/>
      <w:marLeft w:val="0"/>
      <w:marRight w:val="0"/>
      <w:marTop w:val="0"/>
      <w:marBottom w:val="0"/>
      <w:divBdr>
        <w:top w:val="none" w:sz="0" w:space="0" w:color="auto"/>
        <w:left w:val="none" w:sz="0" w:space="0" w:color="auto"/>
        <w:bottom w:val="none" w:sz="0" w:space="0" w:color="auto"/>
        <w:right w:val="none" w:sz="0" w:space="0" w:color="auto"/>
      </w:divBdr>
    </w:div>
    <w:div w:id="695077325">
      <w:bodyDiv w:val="1"/>
      <w:marLeft w:val="0"/>
      <w:marRight w:val="0"/>
      <w:marTop w:val="0"/>
      <w:marBottom w:val="0"/>
      <w:divBdr>
        <w:top w:val="none" w:sz="0" w:space="0" w:color="auto"/>
        <w:left w:val="none" w:sz="0" w:space="0" w:color="auto"/>
        <w:bottom w:val="none" w:sz="0" w:space="0" w:color="auto"/>
        <w:right w:val="none" w:sz="0" w:space="0" w:color="auto"/>
      </w:divBdr>
    </w:div>
    <w:div w:id="789515375">
      <w:bodyDiv w:val="1"/>
      <w:marLeft w:val="0"/>
      <w:marRight w:val="0"/>
      <w:marTop w:val="0"/>
      <w:marBottom w:val="0"/>
      <w:divBdr>
        <w:top w:val="none" w:sz="0" w:space="0" w:color="auto"/>
        <w:left w:val="none" w:sz="0" w:space="0" w:color="auto"/>
        <w:bottom w:val="none" w:sz="0" w:space="0" w:color="auto"/>
        <w:right w:val="none" w:sz="0" w:space="0" w:color="auto"/>
      </w:divBdr>
    </w:div>
    <w:div w:id="847670486">
      <w:bodyDiv w:val="1"/>
      <w:marLeft w:val="0"/>
      <w:marRight w:val="0"/>
      <w:marTop w:val="0"/>
      <w:marBottom w:val="0"/>
      <w:divBdr>
        <w:top w:val="none" w:sz="0" w:space="0" w:color="auto"/>
        <w:left w:val="none" w:sz="0" w:space="0" w:color="auto"/>
        <w:bottom w:val="none" w:sz="0" w:space="0" w:color="auto"/>
        <w:right w:val="none" w:sz="0" w:space="0" w:color="auto"/>
      </w:divBdr>
    </w:div>
    <w:div w:id="961695215">
      <w:bodyDiv w:val="1"/>
      <w:marLeft w:val="0"/>
      <w:marRight w:val="0"/>
      <w:marTop w:val="0"/>
      <w:marBottom w:val="0"/>
      <w:divBdr>
        <w:top w:val="none" w:sz="0" w:space="0" w:color="auto"/>
        <w:left w:val="none" w:sz="0" w:space="0" w:color="auto"/>
        <w:bottom w:val="none" w:sz="0" w:space="0" w:color="auto"/>
        <w:right w:val="none" w:sz="0" w:space="0" w:color="auto"/>
      </w:divBdr>
      <w:divsChild>
        <w:div w:id="851653151">
          <w:marLeft w:val="0"/>
          <w:marRight w:val="0"/>
          <w:marTop w:val="0"/>
          <w:marBottom w:val="0"/>
          <w:divBdr>
            <w:top w:val="none" w:sz="0" w:space="0" w:color="auto"/>
            <w:left w:val="none" w:sz="0" w:space="0" w:color="auto"/>
            <w:bottom w:val="none" w:sz="0" w:space="0" w:color="auto"/>
            <w:right w:val="none" w:sz="0" w:space="0" w:color="auto"/>
          </w:divBdr>
          <w:divsChild>
            <w:div w:id="315955143">
              <w:marLeft w:val="0"/>
              <w:marRight w:val="0"/>
              <w:marTop w:val="0"/>
              <w:marBottom w:val="0"/>
              <w:divBdr>
                <w:top w:val="none" w:sz="0" w:space="0" w:color="auto"/>
                <w:left w:val="none" w:sz="0" w:space="0" w:color="auto"/>
                <w:bottom w:val="none" w:sz="0" w:space="0" w:color="auto"/>
                <w:right w:val="none" w:sz="0" w:space="0" w:color="auto"/>
              </w:divBdr>
              <w:divsChild>
                <w:div w:id="138691522">
                  <w:marLeft w:val="0"/>
                  <w:marRight w:val="0"/>
                  <w:marTop w:val="0"/>
                  <w:marBottom w:val="0"/>
                  <w:divBdr>
                    <w:top w:val="none" w:sz="0" w:space="0" w:color="auto"/>
                    <w:left w:val="none" w:sz="0" w:space="0" w:color="auto"/>
                    <w:bottom w:val="none" w:sz="0" w:space="0" w:color="auto"/>
                    <w:right w:val="none" w:sz="0" w:space="0" w:color="auto"/>
                  </w:divBdr>
                  <w:divsChild>
                    <w:div w:id="249194166">
                      <w:marLeft w:val="0"/>
                      <w:marRight w:val="0"/>
                      <w:marTop w:val="0"/>
                      <w:marBottom w:val="0"/>
                      <w:divBdr>
                        <w:top w:val="none" w:sz="0" w:space="0" w:color="auto"/>
                        <w:left w:val="none" w:sz="0" w:space="0" w:color="auto"/>
                        <w:bottom w:val="none" w:sz="0" w:space="0" w:color="auto"/>
                        <w:right w:val="none" w:sz="0" w:space="0" w:color="auto"/>
                      </w:divBdr>
                      <w:divsChild>
                        <w:div w:id="1350568834">
                          <w:marLeft w:val="0"/>
                          <w:marRight w:val="0"/>
                          <w:marTop w:val="0"/>
                          <w:marBottom w:val="0"/>
                          <w:divBdr>
                            <w:top w:val="none" w:sz="0" w:space="0" w:color="auto"/>
                            <w:left w:val="none" w:sz="0" w:space="0" w:color="auto"/>
                            <w:bottom w:val="none" w:sz="0" w:space="0" w:color="auto"/>
                            <w:right w:val="none" w:sz="0" w:space="0" w:color="auto"/>
                          </w:divBdr>
                          <w:divsChild>
                            <w:div w:id="29189626">
                              <w:marLeft w:val="0"/>
                              <w:marRight w:val="0"/>
                              <w:marTop w:val="0"/>
                              <w:marBottom w:val="0"/>
                              <w:divBdr>
                                <w:top w:val="none" w:sz="0" w:space="0" w:color="auto"/>
                                <w:left w:val="none" w:sz="0" w:space="0" w:color="auto"/>
                                <w:bottom w:val="none" w:sz="0" w:space="0" w:color="auto"/>
                                <w:right w:val="none" w:sz="0" w:space="0" w:color="auto"/>
                              </w:divBdr>
                              <w:divsChild>
                                <w:div w:id="367878271">
                                  <w:marLeft w:val="0"/>
                                  <w:marRight w:val="0"/>
                                  <w:marTop w:val="0"/>
                                  <w:marBottom w:val="0"/>
                                  <w:divBdr>
                                    <w:top w:val="none" w:sz="0" w:space="0" w:color="auto"/>
                                    <w:left w:val="none" w:sz="0" w:space="0" w:color="auto"/>
                                    <w:bottom w:val="none" w:sz="0" w:space="0" w:color="auto"/>
                                    <w:right w:val="none" w:sz="0" w:space="0" w:color="auto"/>
                                  </w:divBdr>
                                  <w:divsChild>
                                    <w:div w:id="1676836226">
                                      <w:marLeft w:val="0"/>
                                      <w:marRight w:val="0"/>
                                      <w:marTop w:val="0"/>
                                      <w:marBottom w:val="0"/>
                                      <w:divBdr>
                                        <w:top w:val="none" w:sz="0" w:space="0" w:color="auto"/>
                                        <w:left w:val="none" w:sz="0" w:space="0" w:color="auto"/>
                                        <w:bottom w:val="none" w:sz="0" w:space="0" w:color="auto"/>
                                        <w:right w:val="none" w:sz="0" w:space="0" w:color="auto"/>
                                      </w:divBdr>
                                      <w:divsChild>
                                        <w:div w:id="727801782">
                                          <w:marLeft w:val="0"/>
                                          <w:marRight w:val="0"/>
                                          <w:marTop w:val="0"/>
                                          <w:marBottom w:val="0"/>
                                          <w:divBdr>
                                            <w:top w:val="none" w:sz="0" w:space="0" w:color="auto"/>
                                            <w:left w:val="none" w:sz="0" w:space="0" w:color="auto"/>
                                            <w:bottom w:val="none" w:sz="0" w:space="0" w:color="auto"/>
                                            <w:right w:val="none" w:sz="0" w:space="0" w:color="auto"/>
                                          </w:divBdr>
                                          <w:divsChild>
                                            <w:div w:id="1369184893">
                                              <w:marLeft w:val="0"/>
                                              <w:marRight w:val="0"/>
                                              <w:marTop w:val="0"/>
                                              <w:marBottom w:val="0"/>
                                              <w:divBdr>
                                                <w:top w:val="none" w:sz="0" w:space="0" w:color="auto"/>
                                                <w:left w:val="none" w:sz="0" w:space="0" w:color="auto"/>
                                                <w:bottom w:val="none" w:sz="0" w:space="0" w:color="auto"/>
                                                <w:right w:val="none" w:sz="0" w:space="0" w:color="auto"/>
                                              </w:divBdr>
                                              <w:divsChild>
                                                <w:div w:id="259946943">
                                                  <w:marLeft w:val="0"/>
                                                  <w:marRight w:val="0"/>
                                                  <w:marTop w:val="0"/>
                                                  <w:marBottom w:val="0"/>
                                                  <w:divBdr>
                                                    <w:top w:val="none" w:sz="0" w:space="0" w:color="auto"/>
                                                    <w:left w:val="none" w:sz="0" w:space="0" w:color="auto"/>
                                                    <w:bottom w:val="none" w:sz="0" w:space="0" w:color="auto"/>
                                                    <w:right w:val="none" w:sz="0" w:space="0" w:color="auto"/>
                                                  </w:divBdr>
                                                  <w:divsChild>
                                                    <w:div w:id="10619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3782121">
          <w:marLeft w:val="0"/>
          <w:marRight w:val="0"/>
          <w:marTop w:val="0"/>
          <w:marBottom w:val="0"/>
          <w:divBdr>
            <w:top w:val="none" w:sz="0" w:space="0" w:color="auto"/>
            <w:left w:val="none" w:sz="0" w:space="0" w:color="auto"/>
            <w:bottom w:val="none" w:sz="0" w:space="0" w:color="auto"/>
            <w:right w:val="none" w:sz="0" w:space="0" w:color="auto"/>
          </w:divBdr>
          <w:divsChild>
            <w:div w:id="653072096">
              <w:marLeft w:val="0"/>
              <w:marRight w:val="0"/>
              <w:marTop w:val="0"/>
              <w:marBottom w:val="0"/>
              <w:divBdr>
                <w:top w:val="none" w:sz="0" w:space="0" w:color="auto"/>
                <w:left w:val="none" w:sz="0" w:space="0" w:color="auto"/>
                <w:bottom w:val="none" w:sz="0" w:space="0" w:color="auto"/>
                <w:right w:val="none" w:sz="0" w:space="0" w:color="auto"/>
              </w:divBdr>
              <w:divsChild>
                <w:div w:id="1770731942">
                  <w:marLeft w:val="0"/>
                  <w:marRight w:val="0"/>
                  <w:marTop w:val="0"/>
                  <w:marBottom w:val="0"/>
                  <w:divBdr>
                    <w:top w:val="none" w:sz="0" w:space="0" w:color="auto"/>
                    <w:left w:val="none" w:sz="0" w:space="0" w:color="auto"/>
                    <w:bottom w:val="none" w:sz="0" w:space="0" w:color="auto"/>
                    <w:right w:val="none" w:sz="0" w:space="0" w:color="auto"/>
                  </w:divBdr>
                  <w:divsChild>
                    <w:div w:id="1535770630">
                      <w:marLeft w:val="0"/>
                      <w:marRight w:val="0"/>
                      <w:marTop w:val="0"/>
                      <w:marBottom w:val="0"/>
                      <w:divBdr>
                        <w:top w:val="none" w:sz="0" w:space="0" w:color="auto"/>
                        <w:left w:val="none" w:sz="0" w:space="0" w:color="auto"/>
                        <w:bottom w:val="none" w:sz="0" w:space="0" w:color="auto"/>
                        <w:right w:val="none" w:sz="0" w:space="0" w:color="auto"/>
                      </w:divBdr>
                      <w:divsChild>
                        <w:div w:id="171088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49383">
      <w:bodyDiv w:val="1"/>
      <w:marLeft w:val="0"/>
      <w:marRight w:val="0"/>
      <w:marTop w:val="0"/>
      <w:marBottom w:val="0"/>
      <w:divBdr>
        <w:top w:val="none" w:sz="0" w:space="0" w:color="auto"/>
        <w:left w:val="none" w:sz="0" w:space="0" w:color="auto"/>
        <w:bottom w:val="none" w:sz="0" w:space="0" w:color="auto"/>
        <w:right w:val="none" w:sz="0" w:space="0" w:color="auto"/>
      </w:divBdr>
    </w:div>
    <w:div w:id="1011953087">
      <w:bodyDiv w:val="1"/>
      <w:marLeft w:val="0"/>
      <w:marRight w:val="0"/>
      <w:marTop w:val="0"/>
      <w:marBottom w:val="0"/>
      <w:divBdr>
        <w:top w:val="none" w:sz="0" w:space="0" w:color="auto"/>
        <w:left w:val="none" w:sz="0" w:space="0" w:color="auto"/>
        <w:bottom w:val="none" w:sz="0" w:space="0" w:color="auto"/>
        <w:right w:val="none" w:sz="0" w:space="0" w:color="auto"/>
      </w:divBdr>
    </w:div>
    <w:div w:id="1029719217">
      <w:bodyDiv w:val="1"/>
      <w:marLeft w:val="0"/>
      <w:marRight w:val="0"/>
      <w:marTop w:val="0"/>
      <w:marBottom w:val="0"/>
      <w:divBdr>
        <w:top w:val="none" w:sz="0" w:space="0" w:color="auto"/>
        <w:left w:val="none" w:sz="0" w:space="0" w:color="auto"/>
        <w:bottom w:val="none" w:sz="0" w:space="0" w:color="auto"/>
        <w:right w:val="none" w:sz="0" w:space="0" w:color="auto"/>
      </w:divBdr>
    </w:div>
    <w:div w:id="1077553233">
      <w:bodyDiv w:val="1"/>
      <w:marLeft w:val="0"/>
      <w:marRight w:val="0"/>
      <w:marTop w:val="0"/>
      <w:marBottom w:val="0"/>
      <w:divBdr>
        <w:top w:val="none" w:sz="0" w:space="0" w:color="auto"/>
        <w:left w:val="none" w:sz="0" w:space="0" w:color="auto"/>
        <w:bottom w:val="none" w:sz="0" w:space="0" w:color="auto"/>
        <w:right w:val="none" w:sz="0" w:space="0" w:color="auto"/>
      </w:divBdr>
      <w:divsChild>
        <w:div w:id="135730122">
          <w:marLeft w:val="0"/>
          <w:marRight w:val="0"/>
          <w:marTop w:val="0"/>
          <w:marBottom w:val="0"/>
          <w:divBdr>
            <w:top w:val="none" w:sz="0" w:space="0" w:color="auto"/>
            <w:left w:val="none" w:sz="0" w:space="0" w:color="auto"/>
            <w:bottom w:val="none" w:sz="0" w:space="0" w:color="auto"/>
            <w:right w:val="none" w:sz="0" w:space="0" w:color="auto"/>
          </w:divBdr>
          <w:divsChild>
            <w:div w:id="168178912">
              <w:marLeft w:val="0"/>
              <w:marRight w:val="0"/>
              <w:marTop w:val="0"/>
              <w:marBottom w:val="0"/>
              <w:divBdr>
                <w:top w:val="none" w:sz="0" w:space="0" w:color="auto"/>
                <w:left w:val="none" w:sz="0" w:space="0" w:color="auto"/>
                <w:bottom w:val="none" w:sz="0" w:space="0" w:color="auto"/>
                <w:right w:val="none" w:sz="0" w:space="0" w:color="auto"/>
              </w:divBdr>
              <w:divsChild>
                <w:div w:id="1953173579">
                  <w:marLeft w:val="0"/>
                  <w:marRight w:val="0"/>
                  <w:marTop w:val="0"/>
                  <w:marBottom w:val="0"/>
                  <w:divBdr>
                    <w:top w:val="none" w:sz="0" w:space="0" w:color="auto"/>
                    <w:left w:val="none" w:sz="0" w:space="0" w:color="auto"/>
                    <w:bottom w:val="none" w:sz="0" w:space="0" w:color="auto"/>
                    <w:right w:val="none" w:sz="0" w:space="0" w:color="auto"/>
                  </w:divBdr>
                  <w:divsChild>
                    <w:div w:id="830173959">
                      <w:marLeft w:val="0"/>
                      <w:marRight w:val="0"/>
                      <w:marTop w:val="0"/>
                      <w:marBottom w:val="0"/>
                      <w:divBdr>
                        <w:top w:val="none" w:sz="0" w:space="0" w:color="auto"/>
                        <w:left w:val="none" w:sz="0" w:space="0" w:color="auto"/>
                        <w:bottom w:val="none" w:sz="0" w:space="0" w:color="auto"/>
                        <w:right w:val="none" w:sz="0" w:space="0" w:color="auto"/>
                      </w:divBdr>
                      <w:divsChild>
                        <w:div w:id="543031521">
                          <w:marLeft w:val="0"/>
                          <w:marRight w:val="0"/>
                          <w:marTop w:val="0"/>
                          <w:marBottom w:val="0"/>
                          <w:divBdr>
                            <w:top w:val="none" w:sz="0" w:space="0" w:color="auto"/>
                            <w:left w:val="none" w:sz="0" w:space="0" w:color="auto"/>
                            <w:bottom w:val="none" w:sz="0" w:space="0" w:color="auto"/>
                            <w:right w:val="none" w:sz="0" w:space="0" w:color="auto"/>
                          </w:divBdr>
                          <w:divsChild>
                            <w:div w:id="43406506">
                              <w:marLeft w:val="0"/>
                              <w:marRight w:val="0"/>
                              <w:marTop w:val="0"/>
                              <w:marBottom w:val="0"/>
                              <w:divBdr>
                                <w:top w:val="none" w:sz="0" w:space="0" w:color="auto"/>
                                <w:left w:val="none" w:sz="0" w:space="0" w:color="auto"/>
                                <w:bottom w:val="none" w:sz="0" w:space="0" w:color="auto"/>
                                <w:right w:val="none" w:sz="0" w:space="0" w:color="auto"/>
                              </w:divBdr>
                              <w:divsChild>
                                <w:div w:id="1148084951">
                                  <w:marLeft w:val="0"/>
                                  <w:marRight w:val="0"/>
                                  <w:marTop w:val="0"/>
                                  <w:marBottom w:val="0"/>
                                  <w:divBdr>
                                    <w:top w:val="none" w:sz="0" w:space="0" w:color="auto"/>
                                    <w:left w:val="none" w:sz="0" w:space="0" w:color="auto"/>
                                    <w:bottom w:val="none" w:sz="0" w:space="0" w:color="auto"/>
                                    <w:right w:val="none" w:sz="0" w:space="0" w:color="auto"/>
                                  </w:divBdr>
                                  <w:divsChild>
                                    <w:div w:id="870842413">
                                      <w:marLeft w:val="0"/>
                                      <w:marRight w:val="0"/>
                                      <w:marTop w:val="0"/>
                                      <w:marBottom w:val="0"/>
                                      <w:divBdr>
                                        <w:top w:val="none" w:sz="0" w:space="0" w:color="auto"/>
                                        <w:left w:val="none" w:sz="0" w:space="0" w:color="auto"/>
                                        <w:bottom w:val="none" w:sz="0" w:space="0" w:color="auto"/>
                                        <w:right w:val="none" w:sz="0" w:space="0" w:color="auto"/>
                                      </w:divBdr>
                                      <w:divsChild>
                                        <w:div w:id="2114745714">
                                          <w:marLeft w:val="0"/>
                                          <w:marRight w:val="0"/>
                                          <w:marTop w:val="0"/>
                                          <w:marBottom w:val="0"/>
                                          <w:divBdr>
                                            <w:top w:val="none" w:sz="0" w:space="0" w:color="auto"/>
                                            <w:left w:val="none" w:sz="0" w:space="0" w:color="auto"/>
                                            <w:bottom w:val="none" w:sz="0" w:space="0" w:color="auto"/>
                                            <w:right w:val="none" w:sz="0" w:space="0" w:color="auto"/>
                                          </w:divBdr>
                                          <w:divsChild>
                                            <w:div w:id="183978152">
                                              <w:marLeft w:val="0"/>
                                              <w:marRight w:val="0"/>
                                              <w:marTop w:val="0"/>
                                              <w:marBottom w:val="0"/>
                                              <w:divBdr>
                                                <w:top w:val="none" w:sz="0" w:space="0" w:color="auto"/>
                                                <w:left w:val="none" w:sz="0" w:space="0" w:color="auto"/>
                                                <w:bottom w:val="none" w:sz="0" w:space="0" w:color="auto"/>
                                                <w:right w:val="none" w:sz="0" w:space="0" w:color="auto"/>
                                              </w:divBdr>
                                              <w:divsChild>
                                                <w:div w:id="1168863310">
                                                  <w:marLeft w:val="0"/>
                                                  <w:marRight w:val="0"/>
                                                  <w:marTop w:val="0"/>
                                                  <w:marBottom w:val="0"/>
                                                  <w:divBdr>
                                                    <w:top w:val="none" w:sz="0" w:space="0" w:color="auto"/>
                                                    <w:left w:val="none" w:sz="0" w:space="0" w:color="auto"/>
                                                    <w:bottom w:val="none" w:sz="0" w:space="0" w:color="auto"/>
                                                    <w:right w:val="none" w:sz="0" w:space="0" w:color="auto"/>
                                                  </w:divBdr>
                                                  <w:divsChild>
                                                    <w:div w:id="6317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6113995">
          <w:marLeft w:val="0"/>
          <w:marRight w:val="0"/>
          <w:marTop w:val="0"/>
          <w:marBottom w:val="0"/>
          <w:divBdr>
            <w:top w:val="none" w:sz="0" w:space="0" w:color="auto"/>
            <w:left w:val="none" w:sz="0" w:space="0" w:color="auto"/>
            <w:bottom w:val="none" w:sz="0" w:space="0" w:color="auto"/>
            <w:right w:val="none" w:sz="0" w:space="0" w:color="auto"/>
          </w:divBdr>
          <w:divsChild>
            <w:div w:id="739597076">
              <w:marLeft w:val="0"/>
              <w:marRight w:val="0"/>
              <w:marTop w:val="0"/>
              <w:marBottom w:val="0"/>
              <w:divBdr>
                <w:top w:val="none" w:sz="0" w:space="0" w:color="auto"/>
                <w:left w:val="none" w:sz="0" w:space="0" w:color="auto"/>
                <w:bottom w:val="none" w:sz="0" w:space="0" w:color="auto"/>
                <w:right w:val="none" w:sz="0" w:space="0" w:color="auto"/>
              </w:divBdr>
              <w:divsChild>
                <w:div w:id="969827553">
                  <w:marLeft w:val="0"/>
                  <w:marRight w:val="0"/>
                  <w:marTop w:val="0"/>
                  <w:marBottom w:val="0"/>
                  <w:divBdr>
                    <w:top w:val="none" w:sz="0" w:space="0" w:color="auto"/>
                    <w:left w:val="none" w:sz="0" w:space="0" w:color="auto"/>
                    <w:bottom w:val="none" w:sz="0" w:space="0" w:color="auto"/>
                    <w:right w:val="none" w:sz="0" w:space="0" w:color="auto"/>
                  </w:divBdr>
                  <w:divsChild>
                    <w:div w:id="138498108">
                      <w:marLeft w:val="0"/>
                      <w:marRight w:val="0"/>
                      <w:marTop w:val="0"/>
                      <w:marBottom w:val="0"/>
                      <w:divBdr>
                        <w:top w:val="none" w:sz="0" w:space="0" w:color="auto"/>
                        <w:left w:val="none" w:sz="0" w:space="0" w:color="auto"/>
                        <w:bottom w:val="none" w:sz="0" w:space="0" w:color="auto"/>
                        <w:right w:val="none" w:sz="0" w:space="0" w:color="auto"/>
                      </w:divBdr>
                      <w:divsChild>
                        <w:div w:id="10503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138946">
      <w:bodyDiv w:val="1"/>
      <w:marLeft w:val="0"/>
      <w:marRight w:val="0"/>
      <w:marTop w:val="0"/>
      <w:marBottom w:val="0"/>
      <w:divBdr>
        <w:top w:val="none" w:sz="0" w:space="0" w:color="auto"/>
        <w:left w:val="none" w:sz="0" w:space="0" w:color="auto"/>
        <w:bottom w:val="none" w:sz="0" w:space="0" w:color="auto"/>
        <w:right w:val="none" w:sz="0" w:space="0" w:color="auto"/>
      </w:divBdr>
      <w:divsChild>
        <w:div w:id="1210143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450141">
      <w:bodyDiv w:val="1"/>
      <w:marLeft w:val="0"/>
      <w:marRight w:val="0"/>
      <w:marTop w:val="0"/>
      <w:marBottom w:val="0"/>
      <w:divBdr>
        <w:top w:val="none" w:sz="0" w:space="0" w:color="auto"/>
        <w:left w:val="none" w:sz="0" w:space="0" w:color="auto"/>
        <w:bottom w:val="none" w:sz="0" w:space="0" w:color="auto"/>
        <w:right w:val="none" w:sz="0" w:space="0" w:color="auto"/>
      </w:divBdr>
    </w:div>
    <w:div w:id="1148940495">
      <w:bodyDiv w:val="1"/>
      <w:marLeft w:val="0"/>
      <w:marRight w:val="0"/>
      <w:marTop w:val="0"/>
      <w:marBottom w:val="0"/>
      <w:divBdr>
        <w:top w:val="none" w:sz="0" w:space="0" w:color="auto"/>
        <w:left w:val="none" w:sz="0" w:space="0" w:color="auto"/>
        <w:bottom w:val="none" w:sz="0" w:space="0" w:color="auto"/>
        <w:right w:val="none" w:sz="0" w:space="0" w:color="auto"/>
      </w:divBdr>
    </w:div>
    <w:div w:id="1157383848">
      <w:bodyDiv w:val="1"/>
      <w:marLeft w:val="0"/>
      <w:marRight w:val="0"/>
      <w:marTop w:val="0"/>
      <w:marBottom w:val="0"/>
      <w:divBdr>
        <w:top w:val="none" w:sz="0" w:space="0" w:color="auto"/>
        <w:left w:val="none" w:sz="0" w:space="0" w:color="auto"/>
        <w:bottom w:val="none" w:sz="0" w:space="0" w:color="auto"/>
        <w:right w:val="none" w:sz="0" w:space="0" w:color="auto"/>
      </w:divBdr>
    </w:div>
    <w:div w:id="1159805187">
      <w:bodyDiv w:val="1"/>
      <w:marLeft w:val="0"/>
      <w:marRight w:val="0"/>
      <w:marTop w:val="0"/>
      <w:marBottom w:val="0"/>
      <w:divBdr>
        <w:top w:val="none" w:sz="0" w:space="0" w:color="auto"/>
        <w:left w:val="none" w:sz="0" w:space="0" w:color="auto"/>
        <w:bottom w:val="none" w:sz="0" w:space="0" w:color="auto"/>
        <w:right w:val="none" w:sz="0" w:space="0" w:color="auto"/>
      </w:divBdr>
    </w:div>
    <w:div w:id="1248466001">
      <w:bodyDiv w:val="1"/>
      <w:marLeft w:val="0"/>
      <w:marRight w:val="0"/>
      <w:marTop w:val="0"/>
      <w:marBottom w:val="0"/>
      <w:divBdr>
        <w:top w:val="none" w:sz="0" w:space="0" w:color="auto"/>
        <w:left w:val="none" w:sz="0" w:space="0" w:color="auto"/>
        <w:bottom w:val="none" w:sz="0" w:space="0" w:color="auto"/>
        <w:right w:val="none" w:sz="0" w:space="0" w:color="auto"/>
      </w:divBdr>
    </w:div>
    <w:div w:id="1256942581">
      <w:bodyDiv w:val="1"/>
      <w:marLeft w:val="0"/>
      <w:marRight w:val="0"/>
      <w:marTop w:val="0"/>
      <w:marBottom w:val="0"/>
      <w:divBdr>
        <w:top w:val="none" w:sz="0" w:space="0" w:color="auto"/>
        <w:left w:val="none" w:sz="0" w:space="0" w:color="auto"/>
        <w:bottom w:val="none" w:sz="0" w:space="0" w:color="auto"/>
        <w:right w:val="none" w:sz="0" w:space="0" w:color="auto"/>
      </w:divBdr>
    </w:div>
    <w:div w:id="1445734075">
      <w:bodyDiv w:val="1"/>
      <w:marLeft w:val="0"/>
      <w:marRight w:val="0"/>
      <w:marTop w:val="0"/>
      <w:marBottom w:val="0"/>
      <w:divBdr>
        <w:top w:val="none" w:sz="0" w:space="0" w:color="auto"/>
        <w:left w:val="none" w:sz="0" w:space="0" w:color="auto"/>
        <w:bottom w:val="none" w:sz="0" w:space="0" w:color="auto"/>
        <w:right w:val="none" w:sz="0" w:space="0" w:color="auto"/>
      </w:divBdr>
    </w:div>
    <w:div w:id="1451164027">
      <w:bodyDiv w:val="1"/>
      <w:marLeft w:val="0"/>
      <w:marRight w:val="0"/>
      <w:marTop w:val="0"/>
      <w:marBottom w:val="0"/>
      <w:divBdr>
        <w:top w:val="none" w:sz="0" w:space="0" w:color="auto"/>
        <w:left w:val="none" w:sz="0" w:space="0" w:color="auto"/>
        <w:bottom w:val="none" w:sz="0" w:space="0" w:color="auto"/>
        <w:right w:val="none" w:sz="0" w:space="0" w:color="auto"/>
      </w:divBdr>
    </w:div>
    <w:div w:id="1546141015">
      <w:bodyDiv w:val="1"/>
      <w:marLeft w:val="0"/>
      <w:marRight w:val="0"/>
      <w:marTop w:val="0"/>
      <w:marBottom w:val="0"/>
      <w:divBdr>
        <w:top w:val="none" w:sz="0" w:space="0" w:color="auto"/>
        <w:left w:val="none" w:sz="0" w:space="0" w:color="auto"/>
        <w:bottom w:val="none" w:sz="0" w:space="0" w:color="auto"/>
        <w:right w:val="none" w:sz="0" w:space="0" w:color="auto"/>
      </w:divBdr>
    </w:div>
    <w:div w:id="1597859599">
      <w:bodyDiv w:val="1"/>
      <w:marLeft w:val="0"/>
      <w:marRight w:val="0"/>
      <w:marTop w:val="0"/>
      <w:marBottom w:val="0"/>
      <w:divBdr>
        <w:top w:val="none" w:sz="0" w:space="0" w:color="auto"/>
        <w:left w:val="none" w:sz="0" w:space="0" w:color="auto"/>
        <w:bottom w:val="none" w:sz="0" w:space="0" w:color="auto"/>
        <w:right w:val="none" w:sz="0" w:space="0" w:color="auto"/>
      </w:divBdr>
    </w:div>
    <w:div w:id="1697728773">
      <w:bodyDiv w:val="1"/>
      <w:marLeft w:val="0"/>
      <w:marRight w:val="0"/>
      <w:marTop w:val="0"/>
      <w:marBottom w:val="0"/>
      <w:divBdr>
        <w:top w:val="none" w:sz="0" w:space="0" w:color="auto"/>
        <w:left w:val="none" w:sz="0" w:space="0" w:color="auto"/>
        <w:bottom w:val="none" w:sz="0" w:space="0" w:color="auto"/>
        <w:right w:val="none" w:sz="0" w:space="0" w:color="auto"/>
      </w:divBdr>
    </w:div>
    <w:div w:id="1766227903">
      <w:bodyDiv w:val="1"/>
      <w:marLeft w:val="0"/>
      <w:marRight w:val="0"/>
      <w:marTop w:val="0"/>
      <w:marBottom w:val="0"/>
      <w:divBdr>
        <w:top w:val="none" w:sz="0" w:space="0" w:color="auto"/>
        <w:left w:val="none" w:sz="0" w:space="0" w:color="auto"/>
        <w:bottom w:val="none" w:sz="0" w:space="0" w:color="auto"/>
        <w:right w:val="none" w:sz="0" w:space="0" w:color="auto"/>
      </w:divBdr>
    </w:div>
    <w:div w:id="2040739359">
      <w:bodyDiv w:val="1"/>
      <w:marLeft w:val="0"/>
      <w:marRight w:val="0"/>
      <w:marTop w:val="0"/>
      <w:marBottom w:val="0"/>
      <w:divBdr>
        <w:top w:val="none" w:sz="0" w:space="0" w:color="auto"/>
        <w:left w:val="none" w:sz="0" w:space="0" w:color="auto"/>
        <w:bottom w:val="none" w:sz="0" w:space="0" w:color="auto"/>
        <w:right w:val="none" w:sz="0" w:space="0" w:color="auto"/>
      </w:divBdr>
    </w:div>
    <w:div w:id="21405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au/antibullying-rapid-review" TargetMode="External"/><Relationship Id="rId13" Type="http://schemas.openxmlformats.org/officeDocument/2006/relationships/hyperlink" Target="https://raisingchildren.net.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ullyingnoway.gov.au/contact-us/need-help-now" TargetMode="External"/><Relationship Id="rId17" Type="http://schemas.openxmlformats.org/officeDocument/2006/relationships/hyperlink" Target="https://emergingminds.com.au/resources/in-focus-bullying-and-child-mental-health/?audience=family" TargetMode="External"/><Relationship Id="rId2" Type="http://schemas.openxmlformats.org/officeDocument/2006/relationships/numbering" Target="numbering.xml"/><Relationship Id="rId16" Type="http://schemas.openxmlformats.org/officeDocument/2006/relationships/hyperlink" Target="https://studentwellbeinghub.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dspace.org.au" TargetMode="External"/><Relationship Id="rId5" Type="http://schemas.openxmlformats.org/officeDocument/2006/relationships/webSettings" Target="webSettings.xml"/><Relationship Id="rId15" Type="http://schemas.openxmlformats.org/officeDocument/2006/relationships/hyperlink" Target="https://www.esafety.gov.au" TargetMode="External"/><Relationship Id="rId10" Type="http://schemas.openxmlformats.org/officeDocument/2006/relationships/hyperlink" Target="https://kidshelpline.com.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ucation.gov.au/antibullying-rapid-review" TargetMode="External"/><Relationship Id="rId14" Type="http://schemas.openxmlformats.org/officeDocument/2006/relationships/hyperlink" Target="https://bullyingnoway.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C98E-6191-4831-A5A8-2C9A479A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2059</Words>
  <Characters>9514</Characters>
  <Application>Microsoft Office Word</Application>
  <DocSecurity>0</DocSecurity>
  <Lines>182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Susan</dc:creator>
  <cp:keywords/>
  <dc:description/>
  <cp:lastModifiedBy>GERITZ, Natasha</cp:lastModifiedBy>
  <cp:revision>19</cp:revision>
  <cp:lastPrinted>2026-03-05T00:36:00Z</cp:lastPrinted>
  <dcterms:created xsi:type="dcterms:W3CDTF">2026-03-04T23:09:00Z</dcterms:created>
  <dcterms:modified xsi:type="dcterms:W3CDTF">2026-05-07T00:49:00Z</dcterms:modified>
</cp:coreProperties>
</file>