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E9" w:rsidRPr="00EE6C26" w:rsidRDefault="003E00E9" w:rsidP="003E00E9">
      <w:pPr>
        <w:pStyle w:val="Title"/>
        <w:spacing w:line="360" w:lineRule="auto"/>
        <w:rPr>
          <w:rFonts w:ascii="Arial" w:hAnsi="Arial" w:cs="Arial"/>
          <w:sz w:val="44"/>
          <w:szCs w:val="44"/>
        </w:rPr>
      </w:pPr>
      <w:r w:rsidRPr="00EE6C26">
        <w:rPr>
          <w:rFonts w:ascii="Arial" w:hAnsi="Arial" w:cs="Arial"/>
          <w:sz w:val="44"/>
          <w:szCs w:val="44"/>
        </w:rPr>
        <w:t>NDS Virtual Conferences 2021 Supporter Prospectus</w:t>
      </w:r>
    </w:p>
    <w:p w:rsidR="003E00E9" w:rsidRPr="00EE6C26" w:rsidRDefault="003E00E9" w:rsidP="003E00E9">
      <w:pPr>
        <w:pStyle w:val="Title"/>
        <w:spacing w:line="360" w:lineRule="auto"/>
        <w:rPr>
          <w:rFonts w:ascii="Arial" w:hAnsi="Arial" w:cs="Arial"/>
          <w:sz w:val="44"/>
          <w:szCs w:val="44"/>
        </w:rPr>
      </w:pPr>
      <w:r w:rsidRPr="00EE6C26">
        <w:rPr>
          <w:rFonts w:ascii="Arial" w:hAnsi="Arial" w:cs="Arial"/>
          <w:sz w:val="44"/>
          <w:szCs w:val="44"/>
        </w:rPr>
        <w:t>Quality and Safeguarding: the future of safer services and improved quality</w:t>
      </w:r>
    </w:p>
    <w:p w:rsidR="003E00E9" w:rsidRPr="00EE6C26" w:rsidRDefault="003E00E9" w:rsidP="003E00E9">
      <w:pPr>
        <w:pStyle w:val="Title"/>
        <w:spacing w:line="360" w:lineRule="auto"/>
        <w:rPr>
          <w:rFonts w:ascii="Arial" w:hAnsi="Arial" w:cs="Arial"/>
          <w:sz w:val="44"/>
          <w:szCs w:val="44"/>
        </w:rPr>
      </w:pPr>
      <w:r w:rsidRPr="00EE6C26">
        <w:rPr>
          <w:rFonts w:ascii="Arial" w:hAnsi="Arial" w:cs="Arial"/>
          <w:sz w:val="44"/>
          <w:szCs w:val="44"/>
        </w:rPr>
        <w:t>12-13 May 2021, Virtual Conference</w:t>
      </w:r>
    </w:p>
    <w:p w:rsidR="003E00E9" w:rsidRPr="00EE6C26" w:rsidRDefault="003E00E9" w:rsidP="0039195A">
      <w:pPr>
        <w:pStyle w:val="Heading1"/>
        <w:spacing w:line="360" w:lineRule="auto"/>
        <w:rPr>
          <w:rFonts w:ascii="Arial" w:hAnsi="Arial" w:cs="Arial"/>
          <w:color w:val="auto"/>
        </w:rPr>
      </w:pPr>
      <w:r w:rsidRPr="00EE6C26">
        <w:rPr>
          <w:rFonts w:ascii="Arial" w:hAnsi="Arial" w:cs="Arial"/>
          <w:color w:val="auto"/>
        </w:rPr>
        <w:t>About NDS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 xml:space="preserve">National Disability Services (NDS) is Australia’s peak body for non-government disability service organisations, representing more than 1160 non-government service providers. NDS is the only organisation that represents the full spectrum of disability service providers across Australia. Members range in size from small support groups to large multi-service organisations. </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 provides members with a strong voice, enabling the sector to collectively initiate change, influence outcomes and deliver the funding needed to ensure the best possible quality of life for people with disability.</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nds.org.au</w:t>
      </w:r>
    </w:p>
    <w:p w:rsidR="003E00E9" w:rsidRPr="00EE6C26" w:rsidRDefault="003E00E9" w:rsidP="0068414D">
      <w:pPr>
        <w:pStyle w:val="Heading1"/>
        <w:spacing w:line="360" w:lineRule="auto"/>
        <w:rPr>
          <w:rFonts w:ascii="Arial" w:hAnsi="Arial" w:cs="Arial"/>
          <w:color w:val="auto"/>
        </w:rPr>
      </w:pPr>
      <w:r w:rsidRPr="00EE6C26">
        <w:rPr>
          <w:rFonts w:ascii="Arial" w:hAnsi="Arial" w:cs="Arial"/>
          <w:color w:val="auto"/>
        </w:rPr>
        <w:t>Quality and Safeguarding Virtual Conference</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This virtual conference is facilitated by NDS as part of a ‘Quality Service Provision’ month of activity. It will bring together people with a disability, disability providers, industry experts and government to explore a world beyond frameworks and processes, to identify what actions we can take to continue to ensure the safe delivery of services and how we can learn from our collective experience to improve the supports that we provide.</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Date: 12-13 May 2021</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Expected Attendance: More than 450 delegates nationally</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Who: Board members, CEOs, managers, staff as well as senior representatives from State and Local Government.</w:t>
      </w:r>
    </w:p>
    <w:p w:rsidR="003E00E9" w:rsidRPr="00EE6C26" w:rsidRDefault="003E00E9" w:rsidP="0068414D">
      <w:pPr>
        <w:pStyle w:val="Heading1"/>
        <w:spacing w:line="360" w:lineRule="auto"/>
        <w:rPr>
          <w:rFonts w:ascii="Arial" w:hAnsi="Arial" w:cs="Arial"/>
          <w:color w:val="auto"/>
        </w:rPr>
      </w:pPr>
      <w:r w:rsidRPr="00EE6C26">
        <w:rPr>
          <w:rFonts w:ascii="Arial" w:hAnsi="Arial" w:cs="Arial"/>
          <w:color w:val="auto"/>
        </w:rPr>
        <w:lastRenderedPageBreak/>
        <w:t>Why Support and Exhibit</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Raise your profile and presence in the disability sector</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Increase your ability to respond to the emerging market including the NDIS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Communicate your commitment and support to the disability services sector</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Develop personal and direct relationships with new and existing clients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Showcase your brand, products and services</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Add value and substance to your brand</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Build a quality database</w:t>
      </w:r>
    </w:p>
    <w:p w:rsidR="003E00E9" w:rsidRPr="00EE6C26" w:rsidRDefault="003E00E9" w:rsidP="0039195A">
      <w:pPr>
        <w:pStyle w:val="ListParagraph"/>
        <w:numPr>
          <w:ilvl w:val="0"/>
          <w:numId w:val="1"/>
        </w:numPr>
        <w:spacing w:line="360" w:lineRule="auto"/>
        <w:rPr>
          <w:rFonts w:ascii="Arial" w:hAnsi="Arial" w:cs="Arial"/>
          <w:sz w:val="24"/>
          <w:szCs w:val="24"/>
        </w:rPr>
      </w:pPr>
      <w:r w:rsidRPr="00EE6C26">
        <w:rPr>
          <w:rFonts w:ascii="Arial" w:hAnsi="Arial" w:cs="Arial"/>
          <w:sz w:val="24"/>
          <w:szCs w:val="24"/>
        </w:rPr>
        <w:t>Showcase your connection with NDS, the peak body for disability service providers</w:t>
      </w:r>
    </w:p>
    <w:p w:rsidR="003E00E9" w:rsidRPr="00EE6C26" w:rsidRDefault="003E00E9" w:rsidP="0068414D">
      <w:pPr>
        <w:pStyle w:val="Heading1"/>
        <w:spacing w:line="360" w:lineRule="auto"/>
        <w:rPr>
          <w:rFonts w:ascii="Arial" w:hAnsi="Arial" w:cs="Arial"/>
          <w:color w:val="auto"/>
        </w:rPr>
      </w:pPr>
      <w:r w:rsidRPr="00EE6C26">
        <w:rPr>
          <w:rFonts w:ascii="Arial" w:hAnsi="Arial" w:cs="Arial"/>
          <w:color w:val="auto"/>
        </w:rPr>
        <w:t>Virtual Conferences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NDS has adopted an innovative virtual conference platform to enable us to continue to provide opportunities to support members to connect, learn and collaborate.</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Virtual conferences deliver the experience that delegates have come to know, value and expect of NDS.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Live interaction with expert speakers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National reach and accessibility</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Flexibility for participants</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No travel time and costs to worry about</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Live day plus an on-demand period</w:t>
      </w:r>
    </w:p>
    <w:p w:rsidR="003E00E9" w:rsidRPr="00EE6C26" w:rsidRDefault="003E00E9" w:rsidP="0039195A">
      <w:pPr>
        <w:pStyle w:val="ListParagraph"/>
        <w:numPr>
          <w:ilvl w:val="0"/>
          <w:numId w:val="2"/>
        </w:numPr>
        <w:spacing w:line="360" w:lineRule="auto"/>
        <w:rPr>
          <w:rFonts w:ascii="Arial" w:hAnsi="Arial" w:cs="Arial"/>
          <w:sz w:val="24"/>
          <w:szCs w:val="24"/>
        </w:rPr>
      </w:pPr>
      <w:r w:rsidRPr="00EE6C26">
        <w:rPr>
          <w:rFonts w:ascii="Arial" w:hAnsi="Arial" w:cs="Arial"/>
          <w:sz w:val="24"/>
          <w:szCs w:val="24"/>
        </w:rPr>
        <w:t>Networking with colleagues and delegates via chat rooms</w:t>
      </w:r>
    </w:p>
    <w:p w:rsidR="0039195A" w:rsidRPr="00EE6C26" w:rsidRDefault="003E00E9" w:rsidP="0039195A">
      <w:pPr>
        <w:pStyle w:val="Heading2"/>
        <w:spacing w:line="360" w:lineRule="auto"/>
        <w:rPr>
          <w:rFonts w:ascii="Arial" w:hAnsi="Arial" w:cs="Arial"/>
          <w:color w:val="auto"/>
          <w:sz w:val="28"/>
          <w:szCs w:val="28"/>
        </w:rPr>
      </w:pPr>
      <w:r w:rsidRPr="00EE6C26">
        <w:rPr>
          <w:rFonts w:ascii="Arial" w:hAnsi="Arial" w:cs="Arial"/>
          <w:color w:val="auto"/>
          <w:sz w:val="28"/>
          <w:szCs w:val="28"/>
        </w:rPr>
        <w:t>Our virtual platform features</w:t>
      </w:r>
    </w:p>
    <w:p w:rsidR="003E00E9" w:rsidRPr="00EE6C26" w:rsidRDefault="003E00E9" w:rsidP="0039195A">
      <w:pPr>
        <w:spacing w:line="360" w:lineRule="auto"/>
        <w:rPr>
          <w:rFonts w:ascii="Arial" w:hAnsi="Arial" w:cs="Arial"/>
          <w:sz w:val="24"/>
          <w:szCs w:val="24"/>
        </w:rPr>
      </w:pPr>
      <w:r w:rsidRPr="00EE6C26">
        <w:rPr>
          <w:rFonts w:ascii="Arial" w:hAnsi="Arial" w:cs="Arial"/>
          <w:sz w:val="24"/>
          <w:szCs w:val="24"/>
        </w:rPr>
        <w:t>Our virtual conference platfo</w:t>
      </w:r>
      <w:r w:rsidR="0039195A" w:rsidRPr="00EE6C26">
        <w:rPr>
          <w:rFonts w:ascii="Arial" w:hAnsi="Arial" w:cs="Arial"/>
          <w:sz w:val="24"/>
          <w:szCs w:val="24"/>
        </w:rPr>
        <w:t xml:space="preserve">rm is packed </w:t>
      </w:r>
      <w:r w:rsidRPr="00EE6C26">
        <w:rPr>
          <w:rFonts w:ascii="Arial" w:hAnsi="Arial" w:cs="Arial"/>
          <w:sz w:val="24"/>
          <w:szCs w:val="24"/>
        </w:rPr>
        <w:t>with features to enhance your conference</w:t>
      </w:r>
      <w:r w:rsidR="0039195A" w:rsidRPr="00EE6C26">
        <w:rPr>
          <w:rFonts w:ascii="Arial" w:hAnsi="Arial" w:cs="Arial"/>
          <w:sz w:val="24"/>
          <w:szCs w:val="24"/>
        </w:rPr>
        <w:t xml:space="preserve"> </w:t>
      </w:r>
      <w:r w:rsidRPr="00EE6C26">
        <w:rPr>
          <w:rFonts w:ascii="Arial" w:hAnsi="Arial" w:cs="Arial"/>
          <w:sz w:val="24"/>
          <w:szCs w:val="24"/>
        </w:rPr>
        <w:t>experience.</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Simple and easy to navigate</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Responsive across all devices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Live interaction with speakers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Network</w:t>
      </w:r>
      <w:r w:rsidR="0039195A" w:rsidRPr="00EE6C26">
        <w:rPr>
          <w:rFonts w:ascii="Arial" w:hAnsi="Arial" w:cs="Arial"/>
          <w:sz w:val="24"/>
          <w:szCs w:val="24"/>
        </w:rPr>
        <w:t xml:space="preserve">ing via chat room or video chat </w:t>
      </w:r>
      <w:r w:rsidRPr="00EE6C26">
        <w:rPr>
          <w:rFonts w:ascii="Arial" w:hAnsi="Arial" w:cs="Arial"/>
          <w:sz w:val="24"/>
          <w:szCs w:val="24"/>
        </w:rPr>
        <w:t>(one to one or in groups)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 xml:space="preserve">Access to </w:t>
      </w:r>
      <w:r w:rsidR="00807B25">
        <w:rPr>
          <w:rFonts w:ascii="Arial" w:hAnsi="Arial" w:cs="Arial"/>
          <w:sz w:val="24"/>
          <w:szCs w:val="24"/>
        </w:rPr>
        <w:t>page</w:t>
      </w:r>
      <w:r w:rsidRPr="00EE6C26">
        <w:rPr>
          <w:rFonts w:ascii="Arial" w:hAnsi="Arial" w:cs="Arial"/>
          <w:sz w:val="24"/>
          <w:szCs w:val="24"/>
        </w:rPr>
        <w:t xml:space="preserve"> analytics for exhibitors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Polling</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lastRenderedPageBreak/>
        <w:t>Enhanced accessibility functionality</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Extensive branding opportunities</w:t>
      </w:r>
    </w:p>
    <w:p w:rsidR="003E00E9" w:rsidRPr="00EE6C26" w:rsidRDefault="003E00E9" w:rsidP="0039195A">
      <w:pPr>
        <w:pStyle w:val="ListParagraph"/>
        <w:numPr>
          <w:ilvl w:val="0"/>
          <w:numId w:val="3"/>
        </w:numPr>
        <w:spacing w:line="360" w:lineRule="auto"/>
        <w:rPr>
          <w:rFonts w:ascii="Arial" w:hAnsi="Arial" w:cs="Arial"/>
          <w:sz w:val="24"/>
          <w:szCs w:val="24"/>
        </w:rPr>
      </w:pPr>
      <w:r w:rsidRPr="00EE6C26">
        <w:rPr>
          <w:rFonts w:ascii="Arial" w:hAnsi="Arial" w:cs="Arial"/>
          <w:sz w:val="24"/>
          <w:szCs w:val="24"/>
        </w:rPr>
        <w:t>12</w:t>
      </w:r>
      <w:r w:rsidR="0039195A" w:rsidRPr="00EE6C26">
        <w:rPr>
          <w:rFonts w:ascii="Arial" w:hAnsi="Arial" w:cs="Arial"/>
          <w:sz w:val="24"/>
          <w:szCs w:val="24"/>
        </w:rPr>
        <w:t xml:space="preserve"> months on-demand access to all </w:t>
      </w:r>
      <w:r w:rsidRPr="00EE6C26">
        <w:rPr>
          <w:rFonts w:ascii="Arial" w:hAnsi="Arial" w:cs="Arial"/>
          <w:sz w:val="24"/>
          <w:szCs w:val="24"/>
        </w:rPr>
        <w:t>presenta</w:t>
      </w:r>
      <w:r w:rsidR="0039195A" w:rsidRPr="00EE6C26">
        <w:rPr>
          <w:rFonts w:ascii="Arial" w:hAnsi="Arial" w:cs="Arial"/>
          <w:sz w:val="24"/>
          <w:szCs w:val="24"/>
        </w:rPr>
        <w:t xml:space="preserve">tions, resources and exhibitors </w:t>
      </w:r>
      <w:r w:rsidRPr="00EE6C26">
        <w:rPr>
          <w:rFonts w:ascii="Arial" w:hAnsi="Arial" w:cs="Arial"/>
          <w:sz w:val="24"/>
          <w:szCs w:val="24"/>
        </w:rPr>
        <w:t>following the conference live day</w:t>
      </w:r>
    </w:p>
    <w:p w:rsidR="0039195A" w:rsidRPr="00EE6C26" w:rsidRDefault="0039195A" w:rsidP="0068414D">
      <w:pPr>
        <w:pStyle w:val="Heading1"/>
        <w:spacing w:line="360" w:lineRule="auto"/>
        <w:rPr>
          <w:rFonts w:ascii="Arial" w:hAnsi="Arial" w:cs="Arial"/>
          <w:color w:val="auto"/>
        </w:rPr>
      </w:pPr>
      <w:r w:rsidRPr="00EE6C26">
        <w:rPr>
          <w:rFonts w:ascii="Arial" w:hAnsi="Arial" w:cs="Arial"/>
          <w:color w:val="auto"/>
        </w:rPr>
        <w:t>Sponsor and Exhibitor Packages</w:t>
      </w:r>
    </w:p>
    <w:p w:rsidR="0039195A" w:rsidRPr="00EE6C26" w:rsidRDefault="0039195A"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t>Sponsor (customised)</w:t>
      </w:r>
    </w:p>
    <w:p w:rsidR="0039195A" w:rsidRPr="00EE6C26" w:rsidRDefault="0039195A" w:rsidP="0039195A">
      <w:pPr>
        <w:spacing w:line="360" w:lineRule="auto"/>
        <w:rPr>
          <w:rFonts w:ascii="Arial" w:hAnsi="Arial" w:cs="Arial"/>
          <w:sz w:val="24"/>
          <w:szCs w:val="24"/>
        </w:rPr>
      </w:pPr>
      <w:r w:rsidRPr="00EE6C26">
        <w:rPr>
          <w:rFonts w:ascii="Arial" w:hAnsi="Arial" w:cs="Arial"/>
          <w:sz w:val="24"/>
          <w:szCs w:val="24"/>
        </w:rPr>
        <w:t>Limited opportunities available</w:t>
      </w:r>
    </w:p>
    <w:p w:rsidR="0039195A" w:rsidRPr="00EE6C26" w:rsidRDefault="0039195A" w:rsidP="0039195A">
      <w:pPr>
        <w:spacing w:line="360" w:lineRule="auto"/>
        <w:rPr>
          <w:rFonts w:ascii="Arial" w:hAnsi="Arial" w:cs="Arial"/>
          <w:sz w:val="24"/>
          <w:szCs w:val="24"/>
        </w:rPr>
      </w:pPr>
      <w:r w:rsidRPr="00EE6C26">
        <w:rPr>
          <w:rFonts w:ascii="Arial" w:hAnsi="Arial" w:cs="Arial"/>
          <w:sz w:val="24"/>
          <w:szCs w:val="24"/>
        </w:rPr>
        <w:t>AUD Cost (inc GST), on request</w:t>
      </w:r>
    </w:p>
    <w:p w:rsidR="0039195A" w:rsidRPr="00EE6C26" w:rsidRDefault="0039195A" w:rsidP="0039195A">
      <w:pPr>
        <w:spacing w:line="360" w:lineRule="auto"/>
        <w:rPr>
          <w:rFonts w:ascii="Arial" w:hAnsi="Arial" w:cs="Arial"/>
          <w:sz w:val="24"/>
          <w:szCs w:val="24"/>
        </w:rPr>
      </w:pPr>
      <w:r w:rsidRPr="00EE6C26">
        <w:rPr>
          <w:rFonts w:ascii="Arial" w:hAnsi="Arial" w:cs="Arial"/>
          <w:sz w:val="24"/>
          <w:szCs w:val="24"/>
        </w:rPr>
        <w:t>Example of inclusions</w:t>
      </w:r>
      <w:r w:rsidR="0068414D" w:rsidRPr="00EE6C26">
        <w:rPr>
          <w:rFonts w:ascii="Arial" w:hAnsi="Arial" w:cs="Arial"/>
          <w:sz w:val="24"/>
          <w:szCs w:val="24"/>
        </w:rPr>
        <w:t>:</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Company logo and ‘sponsor’ acknowledgment:</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During the ‘welcome address’ on the live conference day</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event holding slide</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In eProgram (emailed to conference delegates)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On the homepage of the virtual platform</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In all virtual conference communications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5 minute ‘welcome’ video* (optional extra)</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Co-branded speaker zoom background (with NDS)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One hosted zoom session at a lunchtime for up to 10 minutes – can be pre-recorded or live (non-exclusive).</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Naming rights for lunch hosted session in the program</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Push notification sent through the platform to all delegates. Content to be provided by supporter (maximum 50 words)</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One complimentary virtual exhibitor booth including:</w:t>
      </w:r>
    </w:p>
    <w:p w:rsidR="0039195A" w:rsidRPr="00EE6C26" w:rsidRDefault="0039195A" w:rsidP="0039195A">
      <w:pPr>
        <w:pStyle w:val="ListParagraph"/>
        <w:numPr>
          <w:ilvl w:val="0"/>
          <w:numId w:val="4"/>
        </w:numPr>
        <w:spacing w:line="360" w:lineRule="auto"/>
        <w:rPr>
          <w:rFonts w:ascii="Arial" w:hAnsi="Arial" w:cs="Arial"/>
          <w:sz w:val="24"/>
          <w:szCs w:val="24"/>
        </w:rPr>
      </w:pPr>
      <w:r w:rsidRPr="00EE6C26">
        <w:rPr>
          <w:rFonts w:ascii="Arial" w:hAnsi="Arial" w:cs="Arial"/>
          <w:sz w:val="24"/>
          <w:szCs w:val="24"/>
        </w:rPr>
        <w:t>Hosted video* content</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Downloadable resources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Team details and photos</w:t>
      </w:r>
    </w:p>
    <w:p w:rsidR="0039195A" w:rsidRPr="00EE6C26" w:rsidRDefault="0039195A" w:rsidP="0039195A">
      <w:pPr>
        <w:pStyle w:val="ListParagraph"/>
        <w:numPr>
          <w:ilvl w:val="1"/>
          <w:numId w:val="4"/>
        </w:numPr>
        <w:spacing w:line="360" w:lineRule="auto"/>
        <w:rPr>
          <w:rFonts w:ascii="Arial" w:hAnsi="Arial" w:cs="Arial"/>
          <w:sz w:val="24"/>
          <w:szCs w:val="24"/>
        </w:rPr>
      </w:pPr>
      <w:r w:rsidRPr="00EE6C26">
        <w:rPr>
          <w:rFonts w:ascii="Arial" w:hAnsi="Arial" w:cs="Arial"/>
          <w:sz w:val="24"/>
          <w:szCs w:val="24"/>
        </w:rPr>
        <w:t xml:space="preserve"> Lead capture form</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A logo and 50-word message insert in two conference email campaigns sent to delegates in the lead up to the conference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lastRenderedPageBreak/>
        <w:t>Five complimentary registrations with 12 months of on-demand access following the live event</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One complimentary downloadable resource emailed to the conference delegates prior to conference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One video* advertisement after a plenary session (up to 1 minute)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Post event analytics of delegate participation on your booth</w:t>
      </w:r>
    </w:p>
    <w:p w:rsidR="0039195A" w:rsidRPr="00EE6C26" w:rsidRDefault="0039195A" w:rsidP="0039195A">
      <w:pPr>
        <w:pStyle w:val="ListParagraph"/>
        <w:numPr>
          <w:ilvl w:val="0"/>
          <w:numId w:val="5"/>
        </w:numPr>
        <w:spacing w:line="360" w:lineRule="auto"/>
        <w:rPr>
          <w:rFonts w:ascii="Arial" w:hAnsi="Arial" w:cs="Arial"/>
          <w:sz w:val="24"/>
          <w:szCs w:val="24"/>
        </w:rPr>
      </w:pPr>
      <w:r w:rsidRPr="00EE6C26">
        <w:rPr>
          <w:rFonts w:ascii="Arial" w:hAnsi="Arial" w:cs="Arial"/>
          <w:sz w:val="24"/>
          <w:szCs w:val="24"/>
        </w:rPr>
        <w:t>Delegates will have access to your booth on-demand for 12 months post conference</w:t>
      </w:r>
    </w:p>
    <w:p w:rsidR="0039195A" w:rsidRPr="00EE6C26" w:rsidRDefault="0039195A" w:rsidP="0039195A">
      <w:pPr>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6C5F88" w:rsidRPr="00EE6C26" w:rsidRDefault="006C5F88"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t>Keynote sponsor</w:t>
      </w:r>
    </w:p>
    <w:p w:rsidR="0068414D" w:rsidRPr="00EE6C26" w:rsidRDefault="006C5F88" w:rsidP="0068414D">
      <w:pPr>
        <w:spacing w:line="360" w:lineRule="auto"/>
        <w:rPr>
          <w:rFonts w:ascii="Arial" w:hAnsi="Arial" w:cs="Arial"/>
          <w:sz w:val="24"/>
          <w:szCs w:val="24"/>
        </w:rPr>
      </w:pPr>
      <w:r w:rsidRPr="00EE6C26">
        <w:rPr>
          <w:rFonts w:ascii="Arial" w:hAnsi="Arial" w:cs="Arial"/>
          <w:sz w:val="24"/>
          <w:szCs w:val="24"/>
        </w:rPr>
        <w:t xml:space="preserve">Limited opportunities per event </w:t>
      </w:r>
    </w:p>
    <w:p w:rsidR="006C5F88" w:rsidRPr="00EE6C26" w:rsidRDefault="0068414D" w:rsidP="0068414D">
      <w:pPr>
        <w:spacing w:line="360" w:lineRule="auto"/>
        <w:rPr>
          <w:rFonts w:ascii="Arial" w:hAnsi="Arial" w:cs="Arial"/>
          <w:sz w:val="24"/>
          <w:szCs w:val="24"/>
        </w:rPr>
      </w:pPr>
      <w:r w:rsidRPr="00EE6C26">
        <w:rPr>
          <w:rFonts w:ascii="Arial" w:hAnsi="Arial" w:cs="Arial"/>
          <w:sz w:val="24"/>
          <w:szCs w:val="24"/>
        </w:rPr>
        <w:t xml:space="preserve">AUD Cost </w:t>
      </w:r>
      <w:r w:rsidR="006C5F88" w:rsidRPr="00EE6C26">
        <w:rPr>
          <w:rFonts w:ascii="Arial" w:hAnsi="Arial" w:cs="Arial"/>
          <w:sz w:val="24"/>
          <w:szCs w:val="24"/>
        </w:rPr>
        <w:t>(inc GST)</w:t>
      </w:r>
      <w:r w:rsidRPr="00EE6C26">
        <w:rPr>
          <w:rFonts w:ascii="Arial" w:hAnsi="Arial" w:cs="Arial"/>
          <w:sz w:val="24"/>
          <w:szCs w:val="24"/>
        </w:rPr>
        <w:t>, $1950 flat fee</w:t>
      </w:r>
    </w:p>
    <w:p w:rsidR="006C5F88" w:rsidRPr="00EE6C26" w:rsidRDefault="006C5F88" w:rsidP="0068414D">
      <w:pPr>
        <w:spacing w:line="360" w:lineRule="auto"/>
        <w:rPr>
          <w:rFonts w:ascii="Arial" w:hAnsi="Arial" w:cs="Arial"/>
          <w:sz w:val="24"/>
          <w:szCs w:val="24"/>
        </w:rPr>
      </w:pPr>
      <w:r w:rsidRPr="00EE6C26">
        <w:rPr>
          <w:rFonts w:ascii="Arial" w:hAnsi="Arial" w:cs="Arial"/>
          <w:sz w:val="24"/>
          <w:szCs w:val="24"/>
        </w:rPr>
        <w:t>Inclusions</w:t>
      </w:r>
      <w:r w:rsidR="0068414D" w:rsidRPr="00EE6C26">
        <w:rPr>
          <w:rFonts w:ascii="Arial" w:hAnsi="Arial" w:cs="Arial"/>
          <w:sz w:val="24"/>
          <w:szCs w:val="24"/>
        </w:rPr>
        <w:t>:</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Company logo and ‘keynote sponso</w:t>
      </w:r>
      <w:r w:rsidR="0068414D" w:rsidRPr="00EE6C26">
        <w:rPr>
          <w:rFonts w:ascii="Arial" w:hAnsi="Arial" w:cs="Arial"/>
          <w:sz w:val="24"/>
          <w:szCs w:val="24"/>
        </w:rPr>
        <w:t xml:space="preserve">r’ acknowledgment for nominated </w:t>
      </w:r>
      <w:r w:rsidRPr="00EE6C26">
        <w:rPr>
          <w:rFonts w:ascii="Arial" w:hAnsi="Arial" w:cs="Arial"/>
          <w:sz w:val="24"/>
          <w:szCs w:val="24"/>
        </w:rPr>
        <w:t>keynote:</w:t>
      </w:r>
    </w:p>
    <w:p w:rsidR="006C5F88" w:rsidRPr="00EE6C26" w:rsidRDefault="006C5F88" w:rsidP="0068414D">
      <w:pPr>
        <w:pStyle w:val="ListParagraph"/>
        <w:numPr>
          <w:ilvl w:val="1"/>
          <w:numId w:val="6"/>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6C5F88" w:rsidRPr="00EE6C26" w:rsidRDefault="006C5F88" w:rsidP="0068414D">
      <w:pPr>
        <w:pStyle w:val="ListParagraph"/>
        <w:numPr>
          <w:ilvl w:val="1"/>
          <w:numId w:val="6"/>
        </w:numPr>
        <w:spacing w:line="360" w:lineRule="auto"/>
        <w:rPr>
          <w:rFonts w:ascii="Arial" w:hAnsi="Arial" w:cs="Arial"/>
          <w:sz w:val="24"/>
          <w:szCs w:val="24"/>
        </w:rPr>
      </w:pPr>
      <w:r w:rsidRPr="00EE6C26">
        <w:rPr>
          <w:rFonts w:ascii="Arial" w:hAnsi="Arial" w:cs="Arial"/>
          <w:sz w:val="24"/>
          <w:szCs w:val="24"/>
        </w:rPr>
        <w:t>In program (emailed to delegates)</w:t>
      </w:r>
    </w:p>
    <w:p w:rsidR="006C5F88" w:rsidRPr="00EE6C26" w:rsidRDefault="006C5F88" w:rsidP="0068414D">
      <w:pPr>
        <w:pStyle w:val="ListParagraph"/>
        <w:numPr>
          <w:ilvl w:val="1"/>
          <w:numId w:val="6"/>
        </w:numPr>
        <w:spacing w:line="360" w:lineRule="auto"/>
        <w:rPr>
          <w:rFonts w:ascii="Arial" w:hAnsi="Arial" w:cs="Arial"/>
          <w:sz w:val="24"/>
          <w:szCs w:val="24"/>
        </w:rPr>
      </w:pPr>
      <w:r w:rsidRPr="00EE6C26">
        <w:rPr>
          <w:rFonts w:ascii="Arial" w:hAnsi="Arial" w:cs="Arial"/>
          <w:sz w:val="24"/>
          <w:szCs w:val="24"/>
        </w:rPr>
        <w:t>On the event holding slide</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Two complimentary registrations wit</w:t>
      </w:r>
      <w:r w:rsidR="0068414D" w:rsidRPr="00EE6C26">
        <w:rPr>
          <w:rFonts w:ascii="Arial" w:hAnsi="Arial" w:cs="Arial"/>
          <w:sz w:val="24"/>
          <w:szCs w:val="24"/>
        </w:rPr>
        <w:t xml:space="preserve">h 12 months of on-demand access </w:t>
      </w:r>
      <w:r w:rsidRPr="00EE6C26">
        <w:rPr>
          <w:rFonts w:ascii="Arial" w:hAnsi="Arial" w:cs="Arial"/>
          <w:sz w:val="24"/>
          <w:szCs w:val="24"/>
        </w:rPr>
        <w:t>following the live event</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One video* advertisement after a plenary session (up to 3 minutes)</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Push notification sent through the platform t</w:t>
      </w:r>
      <w:r w:rsidR="00807B25">
        <w:rPr>
          <w:rFonts w:ascii="Arial" w:hAnsi="Arial" w:cs="Arial"/>
          <w:sz w:val="24"/>
          <w:szCs w:val="24"/>
        </w:rPr>
        <w:t xml:space="preserve">o all delegates. </w:t>
      </w:r>
      <w:r w:rsidRPr="00EE6C26">
        <w:rPr>
          <w:rFonts w:ascii="Arial" w:hAnsi="Arial" w:cs="Arial"/>
          <w:sz w:val="24"/>
          <w:szCs w:val="24"/>
        </w:rPr>
        <w:t>Content to be provided by supporter (maximum 50 words)</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One complimentary downloadable res</w:t>
      </w:r>
      <w:r w:rsidR="0068414D" w:rsidRPr="00EE6C26">
        <w:rPr>
          <w:rFonts w:ascii="Arial" w:hAnsi="Arial" w:cs="Arial"/>
          <w:sz w:val="24"/>
          <w:szCs w:val="24"/>
        </w:rPr>
        <w:t xml:space="preserve">ource emailed to the conference </w:t>
      </w:r>
      <w:r w:rsidRPr="00EE6C26">
        <w:rPr>
          <w:rFonts w:ascii="Arial" w:hAnsi="Arial" w:cs="Arial"/>
          <w:sz w:val="24"/>
          <w:szCs w:val="24"/>
        </w:rPr>
        <w:t>delegates prior to conference</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lastRenderedPageBreak/>
        <w:t>The ability to interact with delegates via</w:t>
      </w:r>
      <w:r w:rsidR="0068414D" w:rsidRPr="00EE6C26">
        <w:rPr>
          <w:rFonts w:ascii="Arial" w:hAnsi="Arial" w:cs="Arial"/>
          <w:sz w:val="24"/>
          <w:szCs w:val="24"/>
        </w:rPr>
        <w:t xml:space="preserve"> individual or group chat rooms </w:t>
      </w:r>
      <w:r w:rsidRPr="00EE6C26">
        <w:rPr>
          <w:rFonts w:ascii="Arial" w:hAnsi="Arial" w:cs="Arial"/>
          <w:sz w:val="24"/>
          <w:szCs w:val="24"/>
        </w:rPr>
        <w:t>(you also have the option of a video chat with delegates)</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6C5F88" w:rsidRPr="00EE6C26" w:rsidRDefault="006C5F88" w:rsidP="0068414D">
      <w:pPr>
        <w:pStyle w:val="ListParagraph"/>
        <w:numPr>
          <w:ilvl w:val="0"/>
          <w:numId w:val="6"/>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w:t>
      </w:r>
      <w:r w:rsidR="0068414D" w:rsidRPr="00EE6C26">
        <w:rPr>
          <w:rFonts w:ascii="Arial" w:hAnsi="Arial" w:cs="Arial"/>
          <w:sz w:val="24"/>
          <w:szCs w:val="24"/>
        </w:rPr>
        <w:t xml:space="preserve">). </w:t>
      </w:r>
      <w:r w:rsidRPr="00EE6C26">
        <w:rPr>
          <w:rFonts w:ascii="Arial" w:hAnsi="Arial" w:cs="Arial"/>
          <w:sz w:val="24"/>
          <w:szCs w:val="24"/>
        </w:rPr>
        <w:t>Please note: this is subject to privacy legislation</w:t>
      </w:r>
    </w:p>
    <w:p w:rsidR="0039195A" w:rsidRPr="00EE6C26" w:rsidRDefault="006C5F88" w:rsidP="0068414D">
      <w:pPr>
        <w:spacing w:line="360" w:lineRule="auto"/>
        <w:rPr>
          <w:rFonts w:ascii="Arial" w:hAnsi="Arial" w:cs="Arial"/>
          <w:sz w:val="24"/>
          <w:szCs w:val="24"/>
        </w:rPr>
      </w:pPr>
      <w:r w:rsidRPr="00EE6C26">
        <w:rPr>
          <w:rFonts w:ascii="Arial" w:hAnsi="Arial" w:cs="Arial"/>
          <w:sz w:val="24"/>
          <w:szCs w:val="24"/>
        </w:rPr>
        <w:t>*Please note: Supporters are responsi</w:t>
      </w:r>
      <w:r w:rsidR="0068414D" w:rsidRPr="00EE6C26">
        <w:rPr>
          <w:rFonts w:ascii="Arial" w:hAnsi="Arial" w:cs="Arial"/>
          <w:sz w:val="24"/>
          <w:szCs w:val="24"/>
        </w:rPr>
        <w:t xml:space="preserve">ble for ensuring that all video </w:t>
      </w:r>
      <w:r w:rsidRPr="00EE6C26">
        <w:rPr>
          <w:rFonts w:ascii="Arial" w:hAnsi="Arial" w:cs="Arial"/>
          <w:sz w:val="24"/>
          <w:szCs w:val="24"/>
        </w:rPr>
        <w:t>content is captioned. NDS can provide</w:t>
      </w:r>
      <w:r w:rsidR="0068414D" w:rsidRPr="00EE6C26">
        <w:rPr>
          <w:rFonts w:ascii="Arial" w:hAnsi="Arial" w:cs="Arial"/>
          <w:sz w:val="24"/>
          <w:szCs w:val="24"/>
        </w:rPr>
        <w:t xml:space="preserve"> this service for a fee, please </w:t>
      </w:r>
      <w:r w:rsidRPr="00EE6C26">
        <w:rPr>
          <w:rFonts w:ascii="Arial" w:hAnsi="Arial" w:cs="Arial"/>
          <w:sz w:val="24"/>
          <w:szCs w:val="24"/>
        </w:rPr>
        <w:t>contact us for details.</w:t>
      </w:r>
    </w:p>
    <w:p w:rsidR="0068414D" w:rsidRPr="00EE6C26" w:rsidRDefault="0068414D"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t>Captioning partner</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1 exclusive opportunity per event</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AUD Cost (inc GST), $1350</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Inclusions: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Company logo and ‘captioning partner’ acknowledgment:</w:t>
      </w:r>
    </w:p>
    <w:p w:rsidR="0068414D" w:rsidRPr="00EE6C26" w:rsidRDefault="0068414D" w:rsidP="0068414D">
      <w:pPr>
        <w:pStyle w:val="ListParagraph"/>
        <w:numPr>
          <w:ilvl w:val="1"/>
          <w:numId w:val="7"/>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68414D" w:rsidRPr="00EE6C26" w:rsidRDefault="0068414D" w:rsidP="0068414D">
      <w:pPr>
        <w:pStyle w:val="ListParagraph"/>
        <w:numPr>
          <w:ilvl w:val="1"/>
          <w:numId w:val="7"/>
        </w:numPr>
        <w:spacing w:line="360" w:lineRule="auto"/>
        <w:rPr>
          <w:rFonts w:ascii="Arial" w:hAnsi="Arial" w:cs="Arial"/>
          <w:sz w:val="24"/>
          <w:szCs w:val="24"/>
        </w:rPr>
      </w:pPr>
      <w:r w:rsidRPr="00EE6C26">
        <w:rPr>
          <w:rFonts w:ascii="Arial" w:hAnsi="Arial" w:cs="Arial"/>
          <w:sz w:val="24"/>
          <w:szCs w:val="24"/>
        </w:rPr>
        <w:t>Company logo in program (emailed to delegates and included in their virtual satchel)</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Two complimentary registrations with 12 months of on-demand access following the live event</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One video* advertisement after a plenary session (up to 1 minute)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Push notification sent through the platform to al</w:t>
      </w:r>
      <w:r w:rsidR="00807B25">
        <w:rPr>
          <w:rFonts w:ascii="Arial" w:hAnsi="Arial" w:cs="Arial"/>
          <w:sz w:val="24"/>
          <w:szCs w:val="24"/>
        </w:rPr>
        <w:t>l delegates</w:t>
      </w:r>
      <w:bookmarkStart w:id="0" w:name="_GoBack"/>
      <w:bookmarkEnd w:id="0"/>
      <w:r w:rsidRPr="00EE6C26">
        <w:rPr>
          <w:rFonts w:ascii="Arial" w:hAnsi="Arial" w:cs="Arial"/>
          <w:sz w:val="24"/>
          <w:szCs w:val="24"/>
        </w:rPr>
        <w:t>. Content to be provided by supporter (maximum 50 words)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One complimentary downloadable resource emailed to the conference delegates prior to conference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68414D" w:rsidRPr="00EE6C26" w:rsidRDefault="0068414D" w:rsidP="0068414D">
      <w:pPr>
        <w:pStyle w:val="ListParagraph"/>
        <w:numPr>
          <w:ilvl w:val="0"/>
          <w:numId w:val="7"/>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68414D" w:rsidRPr="00EE6C26" w:rsidRDefault="0068414D" w:rsidP="0068414D">
      <w:pPr>
        <w:pStyle w:val="Heading2"/>
        <w:spacing w:line="360" w:lineRule="auto"/>
        <w:rPr>
          <w:rFonts w:ascii="Arial" w:hAnsi="Arial" w:cs="Arial"/>
          <w:color w:val="auto"/>
          <w:sz w:val="28"/>
          <w:szCs w:val="28"/>
        </w:rPr>
      </w:pPr>
      <w:r w:rsidRPr="00EE6C26">
        <w:rPr>
          <w:rFonts w:ascii="Arial" w:hAnsi="Arial" w:cs="Arial"/>
          <w:color w:val="auto"/>
          <w:sz w:val="28"/>
          <w:szCs w:val="28"/>
        </w:rPr>
        <w:lastRenderedPageBreak/>
        <w:t>Welcome tour video sponsor</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1 exclusive opportunity per event</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AUD Cost (inc GST), $1950</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Inclusions:</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Company logo and ‘Welcome video sponsor’ acknowledgment:</w:t>
      </w:r>
    </w:p>
    <w:p w:rsidR="0068414D" w:rsidRPr="00EE6C26" w:rsidRDefault="0068414D" w:rsidP="00E07441">
      <w:pPr>
        <w:pStyle w:val="ListParagraph"/>
        <w:numPr>
          <w:ilvl w:val="1"/>
          <w:numId w:val="8"/>
        </w:numPr>
        <w:spacing w:line="360" w:lineRule="auto"/>
        <w:rPr>
          <w:rFonts w:ascii="Arial" w:hAnsi="Arial" w:cs="Arial"/>
          <w:sz w:val="24"/>
          <w:szCs w:val="24"/>
        </w:rPr>
      </w:pPr>
      <w:r w:rsidRPr="00EE6C26">
        <w:rPr>
          <w:rFonts w:ascii="Arial" w:hAnsi="Arial" w:cs="Arial"/>
          <w:sz w:val="24"/>
          <w:szCs w:val="24"/>
        </w:rPr>
        <w:t>During the welcome address</w:t>
      </w:r>
    </w:p>
    <w:p w:rsidR="0068414D" w:rsidRPr="00EE6C26" w:rsidRDefault="0068414D" w:rsidP="00E07441">
      <w:pPr>
        <w:pStyle w:val="ListParagraph"/>
        <w:numPr>
          <w:ilvl w:val="1"/>
          <w:numId w:val="8"/>
        </w:numPr>
        <w:spacing w:line="360" w:lineRule="auto"/>
        <w:rPr>
          <w:rFonts w:ascii="Arial" w:hAnsi="Arial" w:cs="Arial"/>
          <w:sz w:val="24"/>
          <w:szCs w:val="24"/>
        </w:rPr>
      </w:pPr>
      <w:r w:rsidRPr="00EE6C26">
        <w:rPr>
          <w:rFonts w:ascii="Arial" w:hAnsi="Arial" w:cs="Arial"/>
          <w:sz w:val="24"/>
          <w:szCs w:val="24"/>
        </w:rPr>
        <w:t>On the event website with a link to your website</w:t>
      </w:r>
    </w:p>
    <w:p w:rsidR="0068414D" w:rsidRPr="00EE6C26" w:rsidRDefault="0068414D" w:rsidP="00E07441">
      <w:pPr>
        <w:pStyle w:val="ListParagraph"/>
        <w:numPr>
          <w:ilvl w:val="1"/>
          <w:numId w:val="8"/>
        </w:numPr>
        <w:spacing w:line="360" w:lineRule="auto"/>
        <w:rPr>
          <w:rFonts w:ascii="Arial" w:hAnsi="Arial" w:cs="Arial"/>
          <w:sz w:val="24"/>
          <w:szCs w:val="24"/>
        </w:rPr>
      </w:pPr>
      <w:r w:rsidRPr="00EE6C26">
        <w:rPr>
          <w:rFonts w:ascii="Arial" w:hAnsi="Arial" w:cs="Arial"/>
          <w:sz w:val="24"/>
          <w:szCs w:val="24"/>
        </w:rPr>
        <w:t>In program (emailed to delegates and included in their delegate virtual satchel)</w:t>
      </w:r>
    </w:p>
    <w:p w:rsidR="0068414D" w:rsidRPr="00EE6C26" w:rsidRDefault="0068414D" w:rsidP="00E07441">
      <w:pPr>
        <w:pStyle w:val="ListParagraph"/>
        <w:numPr>
          <w:ilvl w:val="1"/>
          <w:numId w:val="8"/>
        </w:numPr>
        <w:spacing w:line="360" w:lineRule="auto"/>
        <w:rPr>
          <w:rFonts w:ascii="Arial" w:hAnsi="Arial" w:cs="Arial"/>
          <w:sz w:val="24"/>
          <w:szCs w:val="24"/>
        </w:rPr>
      </w:pPr>
      <w:r w:rsidRPr="00EE6C26">
        <w:rPr>
          <w:rFonts w:ascii="Arial" w:hAnsi="Arial" w:cs="Arial"/>
          <w:sz w:val="24"/>
          <w:szCs w:val="24"/>
        </w:rPr>
        <w:t>On the event holding slide</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Two complimentary registrations, with 12 months of on-demand access following the live event</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One video* advertisement to be played after the introduction to the platform session (up to 1 minute)</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68414D" w:rsidRPr="00EE6C26" w:rsidRDefault="0068414D" w:rsidP="00E07441">
      <w:pPr>
        <w:pStyle w:val="ListParagraph"/>
        <w:numPr>
          <w:ilvl w:val="0"/>
          <w:numId w:val="8"/>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68414D" w:rsidRPr="00EE6C26" w:rsidRDefault="0068414D" w:rsidP="0068414D">
      <w:pPr>
        <w:spacing w:line="360" w:lineRule="auto"/>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F01298" w:rsidRPr="00EE6C26" w:rsidRDefault="00F01298" w:rsidP="00F01298">
      <w:pPr>
        <w:pStyle w:val="Heading2"/>
        <w:spacing w:line="360" w:lineRule="auto"/>
        <w:rPr>
          <w:rFonts w:ascii="Arial" w:hAnsi="Arial" w:cs="Arial"/>
          <w:color w:val="auto"/>
          <w:sz w:val="28"/>
          <w:szCs w:val="28"/>
        </w:rPr>
      </w:pPr>
      <w:r w:rsidRPr="00EE6C26">
        <w:rPr>
          <w:rFonts w:ascii="Arial" w:hAnsi="Arial" w:cs="Arial"/>
          <w:color w:val="auto"/>
          <w:sz w:val="28"/>
          <w:szCs w:val="28"/>
        </w:rPr>
        <w:t>Premium exhibitor package</w:t>
      </w:r>
    </w:p>
    <w:p w:rsidR="00F01298" w:rsidRPr="00EE6C26" w:rsidRDefault="00F01298" w:rsidP="00F01298">
      <w:pPr>
        <w:spacing w:line="360" w:lineRule="auto"/>
        <w:rPr>
          <w:rFonts w:ascii="Arial" w:hAnsi="Arial" w:cs="Arial"/>
          <w:sz w:val="24"/>
          <w:szCs w:val="24"/>
        </w:rPr>
      </w:pPr>
      <w:r w:rsidRPr="00EE6C26">
        <w:rPr>
          <w:rFonts w:ascii="Arial" w:hAnsi="Arial" w:cs="Arial"/>
          <w:sz w:val="24"/>
          <w:szCs w:val="24"/>
        </w:rPr>
        <w:t>Limited to five exhibitors</w:t>
      </w:r>
    </w:p>
    <w:p w:rsidR="00F01298" w:rsidRPr="00EE6C26" w:rsidRDefault="00F01298" w:rsidP="00F01298">
      <w:pPr>
        <w:spacing w:line="360" w:lineRule="auto"/>
        <w:rPr>
          <w:rFonts w:ascii="Arial" w:hAnsi="Arial" w:cs="Arial"/>
          <w:sz w:val="24"/>
          <w:szCs w:val="24"/>
        </w:rPr>
      </w:pPr>
      <w:r w:rsidRPr="00EE6C26">
        <w:rPr>
          <w:rFonts w:ascii="Arial" w:hAnsi="Arial" w:cs="Arial"/>
          <w:sz w:val="24"/>
          <w:szCs w:val="24"/>
        </w:rPr>
        <w:t>AUD Cost (inc GST), $1050 flat fee</w:t>
      </w:r>
    </w:p>
    <w:p w:rsidR="00F01298" w:rsidRPr="00EE6C26" w:rsidRDefault="00F01298" w:rsidP="00F01298">
      <w:pPr>
        <w:spacing w:line="360" w:lineRule="auto"/>
        <w:rPr>
          <w:rFonts w:ascii="Arial" w:hAnsi="Arial" w:cs="Arial"/>
          <w:sz w:val="24"/>
          <w:szCs w:val="24"/>
        </w:rPr>
      </w:pPr>
      <w:r w:rsidRPr="00EE6C26">
        <w:rPr>
          <w:rFonts w:ascii="Arial" w:hAnsi="Arial" w:cs="Arial"/>
          <w:sz w:val="24"/>
          <w:szCs w:val="24"/>
        </w:rPr>
        <w:t>Inclusions:</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One complimentary interactive virtual exhibitor page including:</w:t>
      </w:r>
    </w:p>
    <w:p w:rsidR="00F01298" w:rsidRPr="00EE6C26" w:rsidRDefault="00F01298" w:rsidP="009548C4">
      <w:pPr>
        <w:pStyle w:val="ListParagraph"/>
        <w:numPr>
          <w:ilvl w:val="1"/>
          <w:numId w:val="9"/>
        </w:numPr>
        <w:spacing w:line="360" w:lineRule="auto"/>
        <w:rPr>
          <w:rFonts w:ascii="Arial" w:hAnsi="Arial" w:cs="Arial"/>
          <w:sz w:val="24"/>
          <w:szCs w:val="24"/>
        </w:rPr>
      </w:pPr>
      <w:r w:rsidRPr="00EE6C26">
        <w:rPr>
          <w:rFonts w:ascii="Arial" w:hAnsi="Arial" w:cs="Arial"/>
          <w:sz w:val="24"/>
          <w:szCs w:val="24"/>
        </w:rPr>
        <w:t>Hosted video* content</w:t>
      </w:r>
    </w:p>
    <w:p w:rsidR="00F01298" w:rsidRPr="00EE6C26" w:rsidRDefault="00F01298" w:rsidP="009548C4">
      <w:pPr>
        <w:pStyle w:val="ListParagraph"/>
        <w:numPr>
          <w:ilvl w:val="1"/>
          <w:numId w:val="9"/>
        </w:numPr>
        <w:spacing w:line="360" w:lineRule="auto"/>
        <w:rPr>
          <w:rFonts w:ascii="Arial" w:hAnsi="Arial" w:cs="Arial"/>
          <w:sz w:val="24"/>
          <w:szCs w:val="24"/>
        </w:rPr>
      </w:pPr>
      <w:r w:rsidRPr="00EE6C26">
        <w:rPr>
          <w:rFonts w:ascii="Arial" w:hAnsi="Arial" w:cs="Arial"/>
          <w:sz w:val="24"/>
          <w:szCs w:val="24"/>
        </w:rPr>
        <w:t>Downloadable resources</w:t>
      </w:r>
    </w:p>
    <w:p w:rsidR="00F01298" w:rsidRPr="00EE6C26" w:rsidRDefault="00F01298" w:rsidP="009548C4">
      <w:pPr>
        <w:pStyle w:val="ListParagraph"/>
        <w:numPr>
          <w:ilvl w:val="1"/>
          <w:numId w:val="9"/>
        </w:numPr>
        <w:spacing w:line="360" w:lineRule="auto"/>
        <w:rPr>
          <w:rFonts w:ascii="Arial" w:hAnsi="Arial" w:cs="Arial"/>
          <w:sz w:val="24"/>
          <w:szCs w:val="24"/>
        </w:rPr>
      </w:pPr>
      <w:r w:rsidRPr="00EE6C26">
        <w:rPr>
          <w:rFonts w:ascii="Arial" w:hAnsi="Arial" w:cs="Arial"/>
          <w:sz w:val="24"/>
          <w:szCs w:val="24"/>
        </w:rPr>
        <w:t>Team details and photos</w:t>
      </w:r>
    </w:p>
    <w:p w:rsidR="00F01298" w:rsidRPr="00EE6C26" w:rsidRDefault="00F01298" w:rsidP="009548C4">
      <w:pPr>
        <w:pStyle w:val="ListParagraph"/>
        <w:numPr>
          <w:ilvl w:val="1"/>
          <w:numId w:val="9"/>
        </w:numPr>
        <w:spacing w:line="360" w:lineRule="auto"/>
        <w:rPr>
          <w:rFonts w:ascii="Arial" w:hAnsi="Arial" w:cs="Arial"/>
          <w:sz w:val="24"/>
          <w:szCs w:val="24"/>
        </w:rPr>
      </w:pPr>
      <w:r w:rsidRPr="00EE6C26">
        <w:rPr>
          <w:rFonts w:ascii="Arial" w:hAnsi="Arial" w:cs="Arial"/>
          <w:sz w:val="24"/>
          <w:szCs w:val="24"/>
        </w:rPr>
        <w:t>Customisable lead capture form</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lastRenderedPageBreak/>
        <w:t>Two complimentary registrations, with 12 months of on-demand access following the live event</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Company logo with a link to your website on event website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Your company logo in the conference eProgram (emailed to conference delegates and included in their virtual satchel)</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Post event analytics of delegate participation on your page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Delegates will have access to your page on-demand for 12 months post conference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30 second promotional video* to be played during the event program (an opportunity to outline what your organisation does and why attendees should visit your exhibitor page).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One complimentary downloadable resource emailed to the conference delegates prior to conference</w:t>
      </w:r>
    </w:p>
    <w:p w:rsidR="00F01298" w:rsidRPr="00EE6C26" w:rsidRDefault="00F01298" w:rsidP="009548C4">
      <w:pPr>
        <w:pStyle w:val="ListParagraph"/>
        <w:numPr>
          <w:ilvl w:val="0"/>
          <w:numId w:val="9"/>
        </w:numPr>
        <w:spacing w:line="360" w:lineRule="auto"/>
        <w:rPr>
          <w:rFonts w:ascii="Arial" w:hAnsi="Arial" w:cs="Arial"/>
          <w:sz w:val="24"/>
          <w:szCs w:val="24"/>
        </w:rPr>
      </w:pPr>
      <w:r w:rsidRPr="00EE6C26">
        <w:rPr>
          <w:rFonts w:ascii="Arial" w:hAnsi="Arial" w:cs="Arial"/>
          <w:sz w:val="24"/>
          <w:szCs w:val="24"/>
        </w:rPr>
        <w:t>5 minute hosted group discussion via zoom (topic to be pre-approved by NDS team)</w:t>
      </w:r>
    </w:p>
    <w:p w:rsidR="00F01298" w:rsidRPr="00EE6C26" w:rsidRDefault="00F01298" w:rsidP="00F01298">
      <w:pPr>
        <w:spacing w:line="360" w:lineRule="auto"/>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9548C4" w:rsidRPr="00EE6C26" w:rsidRDefault="009548C4" w:rsidP="009548C4">
      <w:pPr>
        <w:pStyle w:val="Heading2"/>
        <w:spacing w:line="360" w:lineRule="auto"/>
        <w:rPr>
          <w:rFonts w:ascii="Arial" w:hAnsi="Arial" w:cs="Arial"/>
          <w:color w:val="auto"/>
          <w:sz w:val="28"/>
          <w:szCs w:val="28"/>
        </w:rPr>
      </w:pPr>
      <w:r w:rsidRPr="00EE6C26">
        <w:rPr>
          <w:rFonts w:ascii="Arial" w:hAnsi="Arial" w:cs="Arial"/>
          <w:color w:val="auto"/>
          <w:sz w:val="28"/>
          <w:szCs w:val="28"/>
        </w:rPr>
        <w:t xml:space="preserve">Standard exhibitor page </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AUD Cost (inc GST)</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NDS Members/ Organisational Associates, $650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NDS Platinum/ Gold Industry Supporter, $750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Non-Members, $850</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Inclusions:</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One complimentary interactive virtual exhibitor page including:</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Hosted video* content</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lastRenderedPageBreak/>
        <w:t>Downloadable resources</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Team details and photos</w:t>
      </w:r>
    </w:p>
    <w:p w:rsidR="009548C4" w:rsidRPr="00EE6C26" w:rsidRDefault="009548C4" w:rsidP="009548C4">
      <w:pPr>
        <w:pStyle w:val="ListParagraph"/>
        <w:numPr>
          <w:ilvl w:val="1"/>
          <w:numId w:val="10"/>
        </w:numPr>
        <w:spacing w:line="360" w:lineRule="auto"/>
        <w:rPr>
          <w:rFonts w:ascii="Arial" w:hAnsi="Arial" w:cs="Arial"/>
          <w:sz w:val="24"/>
          <w:szCs w:val="24"/>
        </w:rPr>
      </w:pPr>
      <w:r w:rsidRPr="00EE6C26">
        <w:rPr>
          <w:rFonts w:ascii="Arial" w:hAnsi="Arial" w:cs="Arial"/>
          <w:sz w:val="24"/>
          <w:szCs w:val="24"/>
        </w:rPr>
        <w:t>Customisable lead capture form</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Two complimentary registrations, with 12 months of on-demand access following the live event</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Company logo with a link to your website on event website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Your company logo in the conference eProgram (emailed to conference delegates and included in their virtual satchel)</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Company profile and social media details on event website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The ability to interact with delegates via individual or group chat rooms (you also have the option of a video chat with delegates)</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A pre-event list of delegate details (name, position and organisation). Please note: this is subject to privacy legislation</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Post event analytics of delegate participation on your page</w:t>
      </w:r>
    </w:p>
    <w:p w:rsidR="009548C4" w:rsidRPr="00EE6C26" w:rsidRDefault="009548C4" w:rsidP="009548C4">
      <w:pPr>
        <w:pStyle w:val="ListParagraph"/>
        <w:numPr>
          <w:ilvl w:val="0"/>
          <w:numId w:val="10"/>
        </w:numPr>
        <w:spacing w:line="360" w:lineRule="auto"/>
        <w:rPr>
          <w:rFonts w:ascii="Arial" w:hAnsi="Arial" w:cs="Arial"/>
          <w:sz w:val="24"/>
          <w:szCs w:val="24"/>
        </w:rPr>
      </w:pPr>
      <w:r w:rsidRPr="00EE6C26">
        <w:rPr>
          <w:rFonts w:ascii="Arial" w:hAnsi="Arial" w:cs="Arial"/>
          <w:sz w:val="24"/>
          <w:szCs w:val="24"/>
        </w:rPr>
        <w:t>Delegates will have access to your page on-demand for 12 months post conference</w:t>
      </w:r>
    </w:p>
    <w:p w:rsidR="009548C4" w:rsidRPr="00EE6C26" w:rsidRDefault="009548C4" w:rsidP="009548C4">
      <w:pPr>
        <w:spacing w:line="360" w:lineRule="auto"/>
        <w:rPr>
          <w:rFonts w:ascii="Arial" w:hAnsi="Arial" w:cs="Arial"/>
          <w:sz w:val="24"/>
          <w:szCs w:val="24"/>
        </w:rPr>
      </w:pPr>
      <w:r w:rsidRPr="00EE6C26">
        <w:rPr>
          <w:rFonts w:ascii="Arial" w:hAnsi="Arial" w:cs="Arial"/>
          <w:sz w:val="24"/>
          <w:szCs w:val="24"/>
        </w:rPr>
        <w:t>*Please note: Supporters are responsible for ensuring that all video content is captioned. NDS can provide this service for a fee, please contact us for details.</w:t>
      </w:r>
    </w:p>
    <w:p w:rsidR="008F38FA"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Exhibitor page includes company profile and social media details, hosted video content, team directory and photos, lead capture form, downloadable resources etc</w:t>
      </w:r>
    </w:p>
    <w:p w:rsidR="008F0978" w:rsidRPr="00EE6C26" w:rsidRDefault="008F0978" w:rsidP="00EE6C26">
      <w:pPr>
        <w:pStyle w:val="Heading1"/>
        <w:spacing w:line="360" w:lineRule="auto"/>
        <w:rPr>
          <w:rFonts w:ascii="Arial" w:hAnsi="Arial" w:cs="Arial"/>
          <w:color w:val="auto"/>
        </w:rPr>
      </w:pPr>
      <w:r w:rsidRPr="00EE6C26">
        <w:rPr>
          <w:rFonts w:ascii="Arial" w:hAnsi="Arial" w:cs="Arial"/>
          <w:color w:val="auto"/>
        </w:rPr>
        <w:t>Terms and Conditions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or Owner – refers to National Disability Services Ltd</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Exhibitor – those who agree to exhibit at the event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Sponsor – those who agree to support the event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The Event – any National Disability Services event referred to in this prospectus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Acceptance of Support</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All exhibitor/sponsor orders will be subject to the availability of i</w:t>
      </w:r>
      <w:r w:rsidR="008F38FA" w:rsidRPr="00EE6C26">
        <w:rPr>
          <w:rFonts w:ascii="Arial" w:hAnsi="Arial" w:cs="Arial"/>
          <w:sz w:val="24"/>
          <w:szCs w:val="24"/>
        </w:rPr>
        <w:t xml:space="preserve">tems at the time that the order </w:t>
      </w:r>
      <w:r w:rsidRPr="00EE6C26">
        <w:rPr>
          <w:rFonts w:ascii="Arial" w:hAnsi="Arial" w:cs="Arial"/>
          <w:sz w:val="24"/>
          <w:szCs w:val="24"/>
        </w:rPr>
        <w:t>is received by NDS. NDS reserves the right to refuse offers of supp</w:t>
      </w:r>
      <w:r w:rsidR="008F38FA" w:rsidRPr="00EE6C26">
        <w:rPr>
          <w:rFonts w:ascii="Arial" w:hAnsi="Arial" w:cs="Arial"/>
          <w:sz w:val="24"/>
          <w:szCs w:val="24"/>
        </w:rPr>
        <w:t xml:space="preserve">ort that it believes are not in </w:t>
      </w:r>
      <w:r w:rsidRPr="00EE6C26">
        <w:rPr>
          <w:rFonts w:ascii="Arial" w:hAnsi="Arial" w:cs="Arial"/>
          <w:sz w:val="24"/>
          <w:szCs w:val="24"/>
        </w:rPr>
        <w:t>the best interests of the organisation and its members.</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lastRenderedPageBreak/>
        <w:t>Accessibility</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is committed to ensuring all members of the community are able to participate in and</w:t>
      </w:r>
      <w:r w:rsidR="008F38FA" w:rsidRPr="00EE6C26">
        <w:rPr>
          <w:rFonts w:ascii="Arial" w:hAnsi="Arial" w:cs="Arial"/>
          <w:sz w:val="24"/>
          <w:szCs w:val="24"/>
        </w:rPr>
        <w:t xml:space="preserve"> </w:t>
      </w:r>
      <w:r w:rsidRPr="00EE6C26">
        <w:rPr>
          <w:rFonts w:ascii="Arial" w:hAnsi="Arial" w:cs="Arial"/>
          <w:sz w:val="24"/>
          <w:szCs w:val="24"/>
        </w:rPr>
        <w:t>contribute to NDS events including conferences, semina</w:t>
      </w:r>
      <w:r w:rsidR="00EE6C26" w:rsidRPr="00EE6C26">
        <w:rPr>
          <w:rFonts w:ascii="Arial" w:hAnsi="Arial" w:cs="Arial"/>
          <w:sz w:val="24"/>
          <w:szCs w:val="24"/>
        </w:rPr>
        <w:t xml:space="preserve">rs, briefings, </w:t>
      </w:r>
      <w:r w:rsidR="008F38FA" w:rsidRPr="00EE6C26">
        <w:rPr>
          <w:rFonts w:ascii="Arial" w:hAnsi="Arial" w:cs="Arial"/>
          <w:sz w:val="24"/>
          <w:szCs w:val="24"/>
        </w:rPr>
        <w:t xml:space="preserve">workshops, award </w:t>
      </w:r>
      <w:r w:rsidRPr="00EE6C26">
        <w:rPr>
          <w:rFonts w:ascii="Arial" w:hAnsi="Arial" w:cs="Arial"/>
          <w:sz w:val="24"/>
          <w:szCs w:val="24"/>
        </w:rPr>
        <w:t xml:space="preserve">ceremonies, exhibitions and training. Supporters are requested to </w:t>
      </w:r>
      <w:r w:rsidR="008F38FA" w:rsidRPr="00EE6C26">
        <w:rPr>
          <w:rFonts w:ascii="Arial" w:hAnsi="Arial" w:cs="Arial"/>
          <w:sz w:val="24"/>
          <w:szCs w:val="24"/>
        </w:rPr>
        <w:t xml:space="preserve">ensure all conference </w:t>
      </w:r>
      <w:r w:rsidRPr="00EE6C26">
        <w:rPr>
          <w:rFonts w:ascii="Arial" w:hAnsi="Arial" w:cs="Arial"/>
          <w:sz w:val="24"/>
          <w:szCs w:val="24"/>
        </w:rPr>
        <w:t xml:space="preserve">materials are supplied in an accessible format. The NDS </w:t>
      </w:r>
      <w:r w:rsidR="008F38FA" w:rsidRPr="00EE6C26">
        <w:rPr>
          <w:rFonts w:ascii="Arial" w:hAnsi="Arial" w:cs="Arial"/>
          <w:sz w:val="24"/>
          <w:szCs w:val="24"/>
        </w:rPr>
        <w:t xml:space="preserve">Events team are able to provide </w:t>
      </w:r>
      <w:r w:rsidRPr="00EE6C26">
        <w:rPr>
          <w:rFonts w:ascii="Arial" w:hAnsi="Arial" w:cs="Arial"/>
          <w:sz w:val="24"/>
          <w:szCs w:val="24"/>
        </w:rPr>
        <w:t>guidance on this matter.</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Advertisements</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reserves the right to refuse or remove an advert and accepts</w:t>
      </w:r>
      <w:r w:rsidR="008F38FA" w:rsidRPr="00EE6C26">
        <w:rPr>
          <w:rFonts w:ascii="Arial" w:hAnsi="Arial" w:cs="Arial"/>
          <w:sz w:val="24"/>
          <w:szCs w:val="24"/>
        </w:rPr>
        <w:t xml:space="preserve"> no loss for any loss resulting </w:t>
      </w:r>
      <w:r w:rsidRPr="00EE6C26">
        <w:rPr>
          <w:rFonts w:ascii="Arial" w:hAnsi="Arial" w:cs="Arial"/>
          <w:sz w:val="24"/>
          <w:szCs w:val="24"/>
        </w:rPr>
        <w:t>from the failure of an advertisement, in ful</w:t>
      </w:r>
      <w:r w:rsidR="00EE6C26" w:rsidRPr="00EE6C26">
        <w:rPr>
          <w:rFonts w:ascii="Arial" w:hAnsi="Arial" w:cs="Arial"/>
          <w:sz w:val="24"/>
          <w:szCs w:val="24"/>
        </w:rPr>
        <w:t xml:space="preserve">l or part, to appear or for any </w:t>
      </w:r>
      <w:r w:rsidRPr="00EE6C26">
        <w:rPr>
          <w:rFonts w:ascii="Arial" w:hAnsi="Arial" w:cs="Arial"/>
          <w:sz w:val="24"/>
          <w:szCs w:val="24"/>
        </w:rPr>
        <w:t>error in an advertising.</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Branding Approval</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Media releases relating to this specific sponsorship arrang</w:t>
      </w:r>
      <w:r w:rsidR="008F38FA" w:rsidRPr="00EE6C26">
        <w:rPr>
          <w:rFonts w:ascii="Arial" w:hAnsi="Arial" w:cs="Arial"/>
          <w:sz w:val="24"/>
          <w:szCs w:val="24"/>
        </w:rPr>
        <w:t xml:space="preserve">ement must not be issued by one </w:t>
      </w:r>
      <w:r w:rsidRPr="00EE6C26">
        <w:rPr>
          <w:rFonts w:ascii="Arial" w:hAnsi="Arial" w:cs="Arial"/>
          <w:sz w:val="24"/>
          <w:szCs w:val="24"/>
        </w:rPr>
        <w:t>party without the consent of the other.</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No unauthorised use of marks Exhibitor/Sponsor mu</w:t>
      </w:r>
      <w:r w:rsidR="00EE6C26" w:rsidRPr="00EE6C26">
        <w:rPr>
          <w:rFonts w:ascii="Arial" w:hAnsi="Arial" w:cs="Arial"/>
          <w:sz w:val="24"/>
          <w:szCs w:val="24"/>
        </w:rPr>
        <w:t xml:space="preserve">st not use or permit the use of Owner </w:t>
      </w:r>
      <w:r w:rsidRPr="00EE6C26">
        <w:rPr>
          <w:rFonts w:ascii="Arial" w:hAnsi="Arial" w:cs="Arial"/>
          <w:sz w:val="24"/>
          <w:szCs w:val="24"/>
        </w:rPr>
        <w:t>Marks (or any other trade or service marks, logos, designs, d</w:t>
      </w:r>
      <w:r w:rsidR="008F38FA" w:rsidRPr="00EE6C26">
        <w:rPr>
          <w:rFonts w:ascii="Arial" w:hAnsi="Arial" w:cs="Arial"/>
          <w:sz w:val="24"/>
          <w:szCs w:val="24"/>
        </w:rPr>
        <w:t xml:space="preserve">evices or intellectual property </w:t>
      </w:r>
      <w:r w:rsidRPr="00EE6C26">
        <w:rPr>
          <w:rFonts w:ascii="Arial" w:hAnsi="Arial" w:cs="Arial"/>
          <w:sz w:val="24"/>
          <w:szCs w:val="24"/>
        </w:rPr>
        <w:t>rights of Owner) and Owner must not use or permit the use of Sponsor Marks (</w:t>
      </w:r>
      <w:r w:rsidR="008F38FA" w:rsidRPr="00EE6C26">
        <w:rPr>
          <w:rFonts w:ascii="Arial" w:hAnsi="Arial" w:cs="Arial"/>
          <w:sz w:val="24"/>
          <w:szCs w:val="24"/>
        </w:rPr>
        <w:t xml:space="preserve">or any other </w:t>
      </w:r>
      <w:r w:rsidRPr="00EE6C26">
        <w:rPr>
          <w:rFonts w:ascii="Arial" w:hAnsi="Arial" w:cs="Arial"/>
          <w:sz w:val="24"/>
          <w:szCs w:val="24"/>
        </w:rPr>
        <w:t>trade or service marks, logos, designs, devices or intellect</w:t>
      </w:r>
      <w:r w:rsidR="008F38FA" w:rsidRPr="00EE6C26">
        <w:rPr>
          <w:rFonts w:ascii="Arial" w:hAnsi="Arial" w:cs="Arial"/>
          <w:sz w:val="24"/>
          <w:szCs w:val="24"/>
        </w:rPr>
        <w:t xml:space="preserve">ual property rights of Sponsor) </w:t>
      </w:r>
      <w:r w:rsidRPr="00EE6C26">
        <w:rPr>
          <w:rFonts w:ascii="Arial" w:hAnsi="Arial" w:cs="Arial"/>
          <w:sz w:val="24"/>
          <w:szCs w:val="24"/>
        </w:rPr>
        <w:t>unless authorised by this Agreement or with the written consent of the other party.</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Cancellation of Order</w:t>
      </w:r>
    </w:p>
    <w:p w:rsidR="008F0978"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All cancellations must be made in writing to NDS and will be c</w:t>
      </w:r>
      <w:r w:rsidR="00EE6C26" w:rsidRPr="00EE6C26">
        <w:rPr>
          <w:rFonts w:ascii="Arial" w:hAnsi="Arial" w:cs="Arial"/>
          <w:sz w:val="24"/>
          <w:szCs w:val="24"/>
        </w:rPr>
        <w:t xml:space="preserve">harged an </w:t>
      </w:r>
      <w:r w:rsidR="008F38FA" w:rsidRPr="00EE6C26">
        <w:rPr>
          <w:rFonts w:ascii="Arial" w:hAnsi="Arial" w:cs="Arial"/>
          <w:sz w:val="24"/>
          <w:szCs w:val="24"/>
        </w:rPr>
        <w:t xml:space="preserve">administration fee of </w:t>
      </w:r>
      <w:r w:rsidRPr="00EE6C26">
        <w:rPr>
          <w:rFonts w:ascii="Arial" w:hAnsi="Arial" w:cs="Arial"/>
          <w:sz w:val="24"/>
          <w:szCs w:val="24"/>
        </w:rPr>
        <w:t>$80.00. In the event that orders are cancelled 14 days or le</w:t>
      </w:r>
      <w:r w:rsidR="008F38FA" w:rsidRPr="00EE6C26">
        <w:rPr>
          <w:rFonts w:ascii="Arial" w:hAnsi="Arial" w:cs="Arial"/>
          <w:sz w:val="24"/>
          <w:szCs w:val="24"/>
        </w:rPr>
        <w:t xml:space="preserve">ss prior to the commencement of </w:t>
      </w:r>
      <w:r w:rsidRPr="00EE6C26">
        <w:rPr>
          <w:rFonts w:ascii="Arial" w:hAnsi="Arial" w:cs="Arial"/>
          <w:sz w:val="24"/>
          <w:szCs w:val="24"/>
        </w:rPr>
        <w:t>the event, orders will be subject to a cancellation charge equ</w:t>
      </w:r>
      <w:r w:rsidR="008F38FA" w:rsidRPr="00EE6C26">
        <w:rPr>
          <w:rFonts w:ascii="Arial" w:hAnsi="Arial" w:cs="Arial"/>
          <w:sz w:val="24"/>
          <w:szCs w:val="24"/>
        </w:rPr>
        <w:t xml:space="preserve">al to 100% of the total cost of </w:t>
      </w:r>
      <w:r w:rsidRPr="00EE6C26">
        <w:rPr>
          <w:rFonts w:ascii="Arial" w:hAnsi="Arial" w:cs="Arial"/>
          <w:sz w:val="24"/>
          <w:szCs w:val="24"/>
        </w:rPr>
        <w:t>the order, minus any discount. NDS reserves the right to cance</w:t>
      </w:r>
      <w:r w:rsidR="008F38FA" w:rsidRPr="00EE6C26">
        <w:rPr>
          <w:rFonts w:ascii="Arial" w:hAnsi="Arial" w:cs="Arial"/>
          <w:sz w:val="24"/>
          <w:szCs w:val="24"/>
        </w:rPr>
        <w:t xml:space="preserve">l any booking of the exhibitor/ </w:t>
      </w:r>
      <w:r w:rsidRPr="00EE6C26">
        <w:rPr>
          <w:rFonts w:ascii="Arial" w:hAnsi="Arial" w:cs="Arial"/>
          <w:sz w:val="24"/>
          <w:szCs w:val="24"/>
        </w:rPr>
        <w:t>sponsor for any reason whatsoever. In such an event, any depo</w:t>
      </w:r>
      <w:r w:rsidR="008F38FA" w:rsidRPr="00EE6C26">
        <w:rPr>
          <w:rFonts w:ascii="Arial" w:hAnsi="Arial" w:cs="Arial"/>
          <w:sz w:val="24"/>
          <w:szCs w:val="24"/>
        </w:rPr>
        <w:t xml:space="preserve">sit or their monies paid by the </w:t>
      </w:r>
      <w:r w:rsidRPr="00EE6C26">
        <w:rPr>
          <w:rFonts w:ascii="Arial" w:hAnsi="Arial" w:cs="Arial"/>
          <w:sz w:val="24"/>
          <w:szCs w:val="24"/>
        </w:rPr>
        <w:t>exhibitor/ sponsor will be returned in full.</w:t>
      </w:r>
    </w:p>
    <w:p w:rsidR="008F0978" w:rsidRPr="00EE6C26" w:rsidRDefault="008F0978"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Conditions of Exhibition and Sponsorship</w:t>
      </w:r>
    </w:p>
    <w:p w:rsidR="008F38FA" w:rsidRPr="00EE6C26" w:rsidRDefault="008F0978"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In placing an order with NDS, the exhibitor accepts with no re</w:t>
      </w:r>
      <w:r w:rsidR="008F38FA" w:rsidRPr="00EE6C26">
        <w:rPr>
          <w:rFonts w:ascii="Arial" w:hAnsi="Arial" w:cs="Arial"/>
          <w:sz w:val="24"/>
          <w:szCs w:val="24"/>
        </w:rPr>
        <w:t xml:space="preserve">servations that these Terms and </w:t>
      </w:r>
      <w:r w:rsidRPr="00EE6C26">
        <w:rPr>
          <w:rFonts w:ascii="Arial" w:hAnsi="Arial" w:cs="Arial"/>
          <w:sz w:val="24"/>
          <w:szCs w:val="24"/>
        </w:rPr>
        <w:t>Conditions take the place of any other document, prior written or oral agreement, as well as the</w:t>
      </w:r>
      <w:r w:rsidR="008F38FA" w:rsidRPr="00EE6C26">
        <w:rPr>
          <w:rFonts w:ascii="Arial" w:hAnsi="Arial" w:cs="Arial"/>
          <w:sz w:val="24"/>
          <w:szCs w:val="24"/>
        </w:rPr>
        <w:t xml:space="preserve"> exhibitor’s terms and conditions of purchase or hire. NDS’s Terms and Conditions can only be amended in writing by email. NDS’s Terms </w:t>
      </w:r>
      <w:r w:rsidR="008F38FA" w:rsidRPr="00EE6C26">
        <w:rPr>
          <w:rFonts w:ascii="Arial" w:hAnsi="Arial" w:cs="Arial"/>
          <w:sz w:val="24"/>
          <w:szCs w:val="24"/>
        </w:rPr>
        <w:lastRenderedPageBreak/>
        <w:t>and Conditions of business will be binding on the parties unless otherwise amended and agreed in writing.</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Contract Variations</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NDS reserves the right in unforeseen circumstances to amend, alter or reallocate the space or the location of an exhibitor’s stand and the exhibitor can take no objection or make any claims for compensation or damages in relation to any allocation, or the size or the space re-allocated by NDS. The exhibitor shall not assign or subject any part of the stand space without the consent of NDS. NDS reserves the right to alter the layout, plans and positions of displays if, in our opinion, this is desirable from the point of view of the conference as a whole.</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Disclaimer</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Acceptance of support does not imply endorsement of a product or service and NDS reserves the right to refuse offers of support if they feel that it is not in the best interests of the organisation and its members. NDS accepts no responsibility for the accuracy and content of any information provided by supporters. Details are correct at the time of publishing and in the event of unforeseen circumstances, NDS reserves the right to alter or delete items from the</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Supporter and Exhibitor Prospectus.</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Exclusivity</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By committing to be an exhibitor/sponsor at an NDS event, NDS does not provide exclusivity from allowing competitor companies to participate in the conference unless it is agreed to by both parties in writing, prior to each conference.</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Payment</w:t>
      </w:r>
    </w:p>
    <w:p w:rsidR="008F38FA" w:rsidRPr="00EE6C26"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An invoice will be sent on receipt of the completed application form. Exhibitors/sponsors must make full payment to NDS within 14 days of the invoice being issued. If full payment has not been made, NDS reserves the right to refuse to allot or make space available at the event.</w:t>
      </w:r>
    </w:p>
    <w:p w:rsidR="008F38FA" w:rsidRPr="00EE6C26" w:rsidRDefault="008F38FA"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Publication Deadlines</w:t>
      </w:r>
    </w:p>
    <w:p w:rsidR="008F0978" w:rsidRDefault="008F38FA" w:rsidP="008F38FA">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Provision of company details, logos and artwork for advertising, conference literature and the NDS website are to be provided prior to the advised deadlines. If not, NDS will not guarantee that it can be published.</w:t>
      </w:r>
    </w:p>
    <w:p w:rsidR="00EE6C26" w:rsidRPr="00EE6C26" w:rsidRDefault="00EE6C26" w:rsidP="00EE6C26">
      <w:pPr>
        <w:pStyle w:val="Heading1"/>
        <w:spacing w:line="360" w:lineRule="auto"/>
        <w:rPr>
          <w:rFonts w:ascii="Arial" w:hAnsi="Arial" w:cs="Arial"/>
          <w:color w:val="auto"/>
        </w:rPr>
      </w:pPr>
      <w:r w:rsidRPr="00EE6C26">
        <w:rPr>
          <w:rFonts w:ascii="Arial" w:hAnsi="Arial" w:cs="Arial"/>
          <w:color w:val="auto"/>
        </w:rPr>
        <w:lastRenderedPageBreak/>
        <w:t>Quality Service Provision Virtual Conference Application Form</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Please return to confs@nds.org.au</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Please indicate below which sponsorship opportunity you would like to purchase for each conference. (All prices are GST inclusive. Subject to availability)</w:t>
      </w:r>
    </w:p>
    <w:p w:rsidR="00EE6C26" w:rsidRPr="00EE6C26" w:rsidRDefault="00EE6C26" w:rsidP="00EE6C26">
      <w:pPr>
        <w:pStyle w:val="Heading2"/>
        <w:spacing w:line="360" w:lineRule="auto"/>
        <w:rPr>
          <w:rFonts w:ascii="Arial" w:hAnsi="Arial" w:cs="Arial"/>
          <w:color w:val="auto"/>
          <w:sz w:val="28"/>
          <w:szCs w:val="28"/>
        </w:rPr>
      </w:pPr>
      <w:r w:rsidRPr="00EE6C26">
        <w:rPr>
          <w:rFonts w:ascii="Arial" w:hAnsi="Arial" w:cs="Arial"/>
          <w:color w:val="auto"/>
          <w:sz w:val="28"/>
          <w:szCs w:val="28"/>
        </w:rPr>
        <w:t>Sponsorship</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Sponsorship (Price on application)</w:t>
      </w:r>
    </w:p>
    <w:p w:rsidR="00EE6C26" w:rsidRPr="00EE6C26" w:rsidRDefault="004A3E67" w:rsidP="00EE6C26">
      <w:pPr>
        <w:autoSpaceDE w:val="0"/>
        <w:autoSpaceDN w:val="0"/>
        <w:adjustRightInd w:val="0"/>
        <w:spacing w:after="0" w:line="360" w:lineRule="auto"/>
        <w:rPr>
          <w:rFonts w:ascii="Arial" w:hAnsi="Arial" w:cs="Arial"/>
          <w:sz w:val="24"/>
          <w:szCs w:val="24"/>
        </w:rPr>
      </w:pPr>
      <w:r>
        <w:rPr>
          <w:rFonts w:ascii="Arial" w:hAnsi="Arial" w:cs="Arial"/>
          <w:sz w:val="24"/>
          <w:szCs w:val="24"/>
        </w:rPr>
        <w:t> Keynote Speaker:</w:t>
      </w:r>
      <w:r w:rsidR="00EE6C26" w:rsidRPr="00EE6C26">
        <w:rPr>
          <w:rFonts w:ascii="Arial" w:hAnsi="Arial" w:cs="Arial"/>
          <w:sz w:val="24"/>
          <w:szCs w:val="24"/>
        </w:rPr>
        <w:t xml:space="preserve"> $</w:t>
      </w:r>
      <w:r>
        <w:rPr>
          <w:rFonts w:ascii="Arial" w:hAnsi="Arial" w:cs="Arial"/>
          <w:sz w:val="24"/>
          <w:szCs w:val="24"/>
        </w:rPr>
        <w:t>1950</w:t>
      </w:r>
    </w:p>
    <w:p w:rsid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Captioning Partner: $</w:t>
      </w:r>
      <w:r w:rsidR="004A3E67">
        <w:rPr>
          <w:rFonts w:ascii="Arial" w:hAnsi="Arial" w:cs="Arial"/>
          <w:sz w:val="24"/>
          <w:szCs w:val="24"/>
        </w:rPr>
        <w:t>1350</w:t>
      </w:r>
    </w:p>
    <w:p w:rsidR="004A3E67" w:rsidRPr="00EE6C26" w:rsidRDefault="004A3E67"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Pr>
          <w:rFonts w:ascii="Arial" w:hAnsi="Arial" w:cs="Arial"/>
          <w:sz w:val="24"/>
          <w:szCs w:val="24"/>
        </w:rPr>
        <w:t>Welcome Tour Sponsor</w:t>
      </w:r>
      <w:r w:rsidRPr="00EE6C26">
        <w:rPr>
          <w:rFonts w:ascii="Arial" w:hAnsi="Arial" w:cs="Arial"/>
          <w:sz w:val="24"/>
          <w:szCs w:val="24"/>
        </w:rPr>
        <w:t>: $</w:t>
      </w:r>
      <w:r>
        <w:rPr>
          <w:rFonts w:ascii="Arial" w:hAnsi="Arial" w:cs="Arial"/>
          <w:sz w:val="24"/>
          <w:szCs w:val="24"/>
        </w:rPr>
        <w:t>1950</w:t>
      </w:r>
    </w:p>
    <w:p w:rsidR="00EE6C26" w:rsidRPr="004A3E67" w:rsidRDefault="004A3E67"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Exhibitors</w:t>
      </w:r>
    </w:p>
    <w:p w:rsid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sidR="004A3E67">
        <w:rPr>
          <w:rFonts w:ascii="Arial" w:hAnsi="Arial" w:cs="Arial"/>
          <w:sz w:val="24"/>
          <w:szCs w:val="24"/>
        </w:rPr>
        <w:t>Premium exhibitor page</w:t>
      </w:r>
      <w:r w:rsidRPr="00EE6C26">
        <w:rPr>
          <w:rFonts w:ascii="Arial" w:hAnsi="Arial" w:cs="Arial"/>
          <w:sz w:val="24"/>
          <w:szCs w:val="24"/>
        </w:rPr>
        <w:t xml:space="preserve"> $1050</w:t>
      </w:r>
    </w:p>
    <w:p w:rsidR="004A3E67" w:rsidRPr="00EE6C26" w:rsidRDefault="004A3E67"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w:t>
      </w:r>
      <w:r>
        <w:rPr>
          <w:rFonts w:ascii="Arial" w:hAnsi="Arial" w:cs="Arial"/>
          <w:sz w:val="24"/>
          <w:szCs w:val="24"/>
        </w:rPr>
        <w:t>NDS Members/Associates $650</w:t>
      </w:r>
    </w:p>
    <w:p w:rsidR="00EE6C26" w:rsidRPr="00EE6C26" w:rsidRDefault="004A3E67" w:rsidP="00EE6C26">
      <w:pPr>
        <w:autoSpaceDE w:val="0"/>
        <w:autoSpaceDN w:val="0"/>
        <w:adjustRightInd w:val="0"/>
        <w:spacing w:after="0" w:line="360" w:lineRule="auto"/>
        <w:rPr>
          <w:rFonts w:ascii="Arial" w:hAnsi="Arial" w:cs="Arial"/>
          <w:sz w:val="24"/>
          <w:szCs w:val="24"/>
        </w:rPr>
      </w:pPr>
      <w:r>
        <w:rPr>
          <w:rFonts w:ascii="Arial" w:hAnsi="Arial" w:cs="Arial"/>
          <w:sz w:val="24"/>
          <w:szCs w:val="24"/>
        </w:rPr>
        <w:t> NDS Industry Supporter $750</w:t>
      </w:r>
    </w:p>
    <w:p w:rsidR="00EE6C26" w:rsidRPr="00EE6C26" w:rsidRDefault="004A3E67" w:rsidP="00EE6C26">
      <w:pPr>
        <w:autoSpaceDE w:val="0"/>
        <w:autoSpaceDN w:val="0"/>
        <w:adjustRightInd w:val="0"/>
        <w:spacing w:after="0" w:line="360" w:lineRule="auto"/>
        <w:rPr>
          <w:rFonts w:ascii="Arial" w:hAnsi="Arial" w:cs="Arial"/>
          <w:sz w:val="24"/>
          <w:szCs w:val="24"/>
        </w:rPr>
      </w:pPr>
      <w:r>
        <w:rPr>
          <w:rFonts w:ascii="Arial" w:hAnsi="Arial" w:cs="Arial"/>
          <w:sz w:val="24"/>
          <w:szCs w:val="24"/>
        </w:rPr>
        <w:t> Non-member $845</w:t>
      </w:r>
    </w:p>
    <w:p w:rsidR="00EE6C26" w:rsidRPr="004A3E67" w:rsidRDefault="00EE6C26"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Booth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addresses of booth representatives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1:</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 2:</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Display booth name (max 25 characters): </w:t>
      </w:r>
    </w:p>
    <w:p w:rsidR="00EE6C26" w:rsidRPr="004A3E67" w:rsidRDefault="00EE6C26" w:rsidP="004A3E67">
      <w:pPr>
        <w:pStyle w:val="Heading2"/>
        <w:rPr>
          <w:rFonts w:ascii="Arial" w:hAnsi="Arial" w:cs="Arial"/>
          <w:color w:val="auto"/>
          <w:sz w:val="28"/>
          <w:szCs w:val="28"/>
        </w:rPr>
      </w:pPr>
      <w:r w:rsidRPr="004A3E67">
        <w:rPr>
          <w:rFonts w:ascii="Arial" w:hAnsi="Arial" w:cs="Arial"/>
          <w:color w:val="auto"/>
          <w:sz w:val="28"/>
          <w:szCs w:val="28"/>
        </w:rPr>
        <w:t>Personal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Company/Organisation: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Nature of Business: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Primary products/services to be promoted at conference: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Contact Name: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Position: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Address: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State: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Post Code: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Email:</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Website: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Mobile: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Phone: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lastRenderedPageBreak/>
        <w:t>Fax:</w:t>
      </w:r>
    </w:p>
    <w:p w:rsidR="00EE6C26" w:rsidRPr="004A3E67" w:rsidRDefault="00EE6C26" w:rsidP="004A3E67">
      <w:pPr>
        <w:pStyle w:val="Heading2"/>
        <w:spacing w:line="360" w:lineRule="auto"/>
        <w:rPr>
          <w:rFonts w:ascii="Arial" w:hAnsi="Arial" w:cs="Arial"/>
          <w:color w:val="auto"/>
          <w:sz w:val="28"/>
          <w:szCs w:val="28"/>
        </w:rPr>
      </w:pPr>
      <w:r w:rsidRPr="004A3E67">
        <w:rPr>
          <w:rFonts w:ascii="Arial" w:hAnsi="Arial" w:cs="Arial"/>
          <w:color w:val="auto"/>
          <w:sz w:val="28"/>
          <w:szCs w:val="28"/>
        </w:rPr>
        <w:t>Payment Details</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Total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Date: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I have read and agree to the terms </w:t>
      </w:r>
      <w:r w:rsidR="004A3E67">
        <w:rPr>
          <w:rFonts w:ascii="Arial" w:hAnsi="Arial" w:cs="Arial"/>
          <w:sz w:val="24"/>
          <w:szCs w:val="24"/>
        </w:rPr>
        <w:t>&amp; conditions outlined on pages 12 and 13</w:t>
      </w:r>
      <w:r w:rsidRPr="00EE6C26">
        <w:rPr>
          <w:rFonts w:ascii="Arial" w:hAnsi="Arial" w:cs="Arial"/>
          <w:sz w:val="24"/>
          <w:szCs w:val="24"/>
        </w:rPr>
        <w:t xml:space="preserve"> of this supporter kit. (This box needs to be ticked for your application to be processed)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Printed Name: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Signed: </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 xml:space="preserve"> Visa </w:t>
      </w:r>
      <w:r w:rsidRPr="00EE6C26">
        <w:rPr>
          <w:rFonts w:ascii="Arial" w:hAnsi="Arial" w:cs="Arial"/>
          <w:sz w:val="24"/>
          <w:szCs w:val="24"/>
        </w:rPr>
        <w:t xml:space="preserve"> Mastercard </w:t>
      </w:r>
      <w:r w:rsidRPr="00EE6C26">
        <w:rPr>
          <w:rFonts w:ascii="Arial" w:hAnsi="Arial" w:cs="Arial"/>
          <w:sz w:val="24"/>
          <w:szCs w:val="24"/>
        </w:rPr>
        <w:t> Cheque/Direct Debit (please send invoice)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Credit card number:</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Expiry date:</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CCV# (3 digit number back of card):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Name on card:</w:t>
      </w:r>
    </w:p>
    <w:p w:rsidR="00EE6C26" w:rsidRPr="00EE6C26" w:rsidRDefault="00EE6C26" w:rsidP="00EE6C26">
      <w:pPr>
        <w:autoSpaceDE w:val="0"/>
        <w:autoSpaceDN w:val="0"/>
        <w:adjustRightInd w:val="0"/>
        <w:spacing w:after="0" w:line="360" w:lineRule="auto"/>
        <w:rPr>
          <w:rFonts w:ascii="Arial" w:hAnsi="Arial" w:cs="Arial"/>
          <w:sz w:val="24"/>
          <w:szCs w:val="24"/>
        </w:rPr>
      </w:pPr>
      <w:r w:rsidRPr="00EE6C26">
        <w:rPr>
          <w:rFonts w:ascii="Arial" w:hAnsi="Arial" w:cs="Arial"/>
          <w:sz w:val="24"/>
          <w:szCs w:val="24"/>
        </w:rPr>
        <w:t>Signature:</w:t>
      </w:r>
    </w:p>
    <w:sectPr w:rsidR="00EE6C26" w:rsidRPr="00EE6C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B6" w:rsidRDefault="004866B6" w:rsidP="004866B6">
      <w:pPr>
        <w:spacing w:after="0" w:line="240" w:lineRule="auto"/>
      </w:pPr>
      <w:r>
        <w:separator/>
      </w:r>
    </w:p>
  </w:endnote>
  <w:endnote w:type="continuationSeparator" w:id="0">
    <w:p w:rsidR="004866B6" w:rsidRDefault="004866B6" w:rsidP="0048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50002"/>
      <w:docPartObj>
        <w:docPartGallery w:val="Page Numbers (Bottom of Page)"/>
        <w:docPartUnique/>
      </w:docPartObj>
    </w:sdtPr>
    <w:sdtEndPr>
      <w:rPr>
        <w:rFonts w:ascii="Arial" w:hAnsi="Arial" w:cs="Arial"/>
        <w:noProof/>
        <w:sz w:val="24"/>
        <w:szCs w:val="24"/>
      </w:rPr>
    </w:sdtEndPr>
    <w:sdtContent>
      <w:p w:rsidR="004866B6" w:rsidRPr="004866B6" w:rsidRDefault="004866B6">
        <w:pPr>
          <w:pStyle w:val="Footer"/>
          <w:jc w:val="right"/>
          <w:rPr>
            <w:rFonts w:ascii="Arial" w:hAnsi="Arial" w:cs="Arial"/>
            <w:sz w:val="24"/>
            <w:szCs w:val="24"/>
          </w:rPr>
        </w:pPr>
        <w:r w:rsidRPr="004866B6">
          <w:rPr>
            <w:rFonts w:ascii="Arial" w:hAnsi="Arial" w:cs="Arial"/>
            <w:sz w:val="24"/>
            <w:szCs w:val="24"/>
          </w:rPr>
          <w:fldChar w:fldCharType="begin"/>
        </w:r>
        <w:r w:rsidRPr="004866B6">
          <w:rPr>
            <w:rFonts w:ascii="Arial" w:hAnsi="Arial" w:cs="Arial"/>
            <w:sz w:val="24"/>
            <w:szCs w:val="24"/>
          </w:rPr>
          <w:instrText xml:space="preserve"> PAGE   \* MERGEFORMAT </w:instrText>
        </w:r>
        <w:r w:rsidRPr="004866B6">
          <w:rPr>
            <w:rFonts w:ascii="Arial" w:hAnsi="Arial" w:cs="Arial"/>
            <w:sz w:val="24"/>
            <w:szCs w:val="24"/>
          </w:rPr>
          <w:fldChar w:fldCharType="separate"/>
        </w:r>
        <w:r w:rsidR="00807B25">
          <w:rPr>
            <w:rFonts w:ascii="Arial" w:hAnsi="Arial" w:cs="Arial"/>
            <w:noProof/>
            <w:sz w:val="24"/>
            <w:szCs w:val="24"/>
          </w:rPr>
          <w:t>9</w:t>
        </w:r>
        <w:r w:rsidRPr="004866B6">
          <w:rPr>
            <w:rFonts w:ascii="Arial" w:hAnsi="Arial" w:cs="Arial"/>
            <w:noProof/>
            <w:sz w:val="24"/>
            <w:szCs w:val="24"/>
          </w:rPr>
          <w:fldChar w:fldCharType="end"/>
        </w:r>
      </w:p>
    </w:sdtContent>
  </w:sdt>
  <w:p w:rsidR="004866B6" w:rsidRDefault="0048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B6" w:rsidRDefault="004866B6" w:rsidP="004866B6">
      <w:pPr>
        <w:spacing w:after="0" w:line="240" w:lineRule="auto"/>
      </w:pPr>
      <w:r>
        <w:separator/>
      </w:r>
    </w:p>
  </w:footnote>
  <w:footnote w:type="continuationSeparator" w:id="0">
    <w:p w:rsidR="004866B6" w:rsidRDefault="004866B6" w:rsidP="00486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803"/>
    <w:multiLevelType w:val="hybridMultilevel"/>
    <w:tmpl w:val="E65E5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45351"/>
    <w:multiLevelType w:val="hybridMultilevel"/>
    <w:tmpl w:val="49780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CA6E52"/>
    <w:multiLevelType w:val="hybridMultilevel"/>
    <w:tmpl w:val="31EC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503507"/>
    <w:multiLevelType w:val="hybridMultilevel"/>
    <w:tmpl w:val="F3EA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0901D8"/>
    <w:multiLevelType w:val="hybridMultilevel"/>
    <w:tmpl w:val="8E584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E5A67"/>
    <w:multiLevelType w:val="hybridMultilevel"/>
    <w:tmpl w:val="D3B68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04764F"/>
    <w:multiLevelType w:val="hybridMultilevel"/>
    <w:tmpl w:val="E7042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7048A5"/>
    <w:multiLevelType w:val="hybridMultilevel"/>
    <w:tmpl w:val="41220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30123D"/>
    <w:multiLevelType w:val="hybridMultilevel"/>
    <w:tmpl w:val="D0829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654121"/>
    <w:multiLevelType w:val="hybridMultilevel"/>
    <w:tmpl w:val="A28A1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4"/>
  </w:num>
  <w:num w:numId="6">
    <w:abstractNumId w:val="1"/>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E9"/>
    <w:rsid w:val="0039195A"/>
    <w:rsid w:val="003E00E9"/>
    <w:rsid w:val="004866B6"/>
    <w:rsid w:val="004A3E67"/>
    <w:rsid w:val="00606993"/>
    <w:rsid w:val="0068414D"/>
    <w:rsid w:val="006C5F88"/>
    <w:rsid w:val="00807B25"/>
    <w:rsid w:val="008F0978"/>
    <w:rsid w:val="008F38FA"/>
    <w:rsid w:val="009548C4"/>
    <w:rsid w:val="00E07441"/>
    <w:rsid w:val="00EE6C26"/>
    <w:rsid w:val="00F01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7BCE"/>
  <w15:chartTrackingRefBased/>
  <w15:docId w15:val="{12CF6E3B-BDA8-45FF-A222-950C6D8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19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6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00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0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00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E00E9"/>
    <w:pPr>
      <w:ind w:left="720"/>
      <w:contextualSpacing/>
    </w:pPr>
  </w:style>
  <w:style w:type="paragraph" w:styleId="Subtitle">
    <w:name w:val="Subtitle"/>
    <w:basedOn w:val="Normal"/>
    <w:next w:val="Normal"/>
    <w:link w:val="SubtitleChar"/>
    <w:uiPriority w:val="11"/>
    <w:qFormat/>
    <w:rsid w:val="003919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195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919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6C2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B6"/>
  </w:style>
  <w:style w:type="paragraph" w:styleId="Footer">
    <w:name w:val="footer"/>
    <w:basedOn w:val="Normal"/>
    <w:link w:val="FooterChar"/>
    <w:uiPriority w:val="99"/>
    <w:unhideWhenUsed/>
    <w:rsid w:val="0048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National Disability Services</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Hancock</dc:creator>
  <cp:keywords/>
  <dc:description/>
  <cp:lastModifiedBy>Anneka Hancock</cp:lastModifiedBy>
  <cp:revision>2</cp:revision>
  <dcterms:created xsi:type="dcterms:W3CDTF">2021-03-17T01:10:00Z</dcterms:created>
  <dcterms:modified xsi:type="dcterms:W3CDTF">2021-03-17T01:10:00Z</dcterms:modified>
</cp:coreProperties>
</file>