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439EEC8E" w:rsidR="00346B9E" w:rsidRPr="0007359A" w:rsidRDefault="00D15AAA">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393A2CA5" wp14:editId="7E05F391">
            <wp:simplePos x="0" y="0"/>
            <wp:positionH relativeFrom="page">
              <wp:align>right</wp:align>
            </wp:positionH>
            <wp:positionV relativeFrom="paragraph">
              <wp:posOffset>-1685925</wp:posOffset>
            </wp:positionV>
            <wp:extent cx="7542904" cy="10668000"/>
            <wp:effectExtent l="0" t="0" r="1270" b="0"/>
            <wp:wrapNone/>
            <wp:docPr id="1975562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6E9C6CFE">
                <wp:simplePos x="0" y="0"/>
                <wp:positionH relativeFrom="page">
                  <wp:align>left</wp:align>
                </wp:positionH>
                <wp:positionV relativeFrom="paragraph">
                  <wp:posOffset>5629275</wp:posOffset>
                </wp:positionV>
                <wp:extent cx="7543800" cy="200152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001520"/>
                        </a:xfrm>
                        <a:prstGeom prst="rect">
                          <a:avLst/>
                        </a:prstGeom>
                        <a:noFill/>
                        <a:ln w="6350">
                          <a:noFill/>
                        </a:ln>
                      </wps:spPr>
                      <wps:txbx>
                        <w:txbxContent>
                          <w:p w14:paraId="756F438D" w14:textId="77777777" w:rsidR="00C91C7E" w:rsidRDefault="0062752E" w:rsidP="0062752E">
                            <w:pPr>
                              <w:jc w:val="center"/>
                              <w:rPr>
                                <w:rFonts w:ascii="Avenir Next LT Pro Demi" w:hAnsi="Avenir Next LT Pro Demi"/>
                                <w:b/>
                                <w:bCs/>
                                <w:color w:val="FFFFFF" w:themeColor="background1"/>
                                <w:sz w:val="56"/>
                                <w:szCs w:val="56"/>
                              </w:rPr>
                            </w:pPr>
                            <w:r w:rsidRPr="0062752E">
                              <w:rPr>
                                <w:rFonts w:ascii="Avenir Next LT Pro Demi" w:hAnsi="Avenir Next LT Pro Demi"/>
                                <w:b/>
                                <w:bCs/>
                                <w:color w:val="FFFFFF" w:themeColor="background1"/>
                                <w:sz w:val="56"/>
                                <w:szCs w:val="56"/>
                              </w:rPr>
                              <w:t xml:space="preserve">EVENT HOTEL </w:t>
                            </w:r>
                          </w:p>
                          <w:p w14:paraId="6FCA96B1" w14:textId="5A78F5AE" w:rsidR="0062752E" w:rsidRPr="0062752E" w:rsidRDefault="0062752E" w:rsidP="00C91C7E">
                            <w:pPr>
                              <w:jc w:val="center"/>
                              <w:rPr>
                                <w:rFonts w:ascii="Avenir Next LT Pro Demi" w:hAnsi="Avenir Next LT Pro Demi"/>
                                <w:b/>
                                <w:bCs/>
                                <w:color w:val="FFFFFF" w:themeColor="background1"/>
                                <w:sz w:val="56"/>
                                <w:szCs w:val="56"/>
                              </w:rPr>
                            </w:pPr>
                            <w:r w:rsidRPr="0062752E">
                              <w:rPr>
                                <w:rFonts w:ascii="Avenir Next LT Pro Demi" w:hAnsi="Avenir Next LT Pro Demi"/>
                                <w:b/>
                                <w:bCs/>
                                <w:color w:val="FFFFFF" w:themeColor="background1"/>
                                <w:sz w:val="56"/>
                                <w:szCs w:val="56"/>
                              </w:rPr>
                              <w:t>OF THE YEAR</w:t>
                            </w:r>
                            <w:r w:rsidR="00C91C7E">
                              <w:rPr>
                                <w:rFonts w:ascii="Avenir Next LT Pro Demi" w:hAnsi="Avenir Next LT Pro Demi"/>
                                <w:b/>
                                <w:bCs/>
                                <w:color w:val="FFFFFF" w:themeColor="background1"/>
                                <w:sz w:val="56"/>
                                <w:szCs w:val="56"/>
                              </w:rPr>
                              <w:t xml:space="preserve"> </w:t>
                            </w:r>
                            <w:r w:rsidRPr="0062752E">
                              <w:rPr>
                                <w:rFonts w:ascii="Avenir Next LT Pro Demi" w:hAnsi="Avenir Next LT Pro Demi"/>
                                <w:b/>
                                <w:bCs/>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left:0;text-align:left;margin-left:0;margin-top:443.25pt;width:594pt;height:15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UFw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Y2vbrN0cXRh6SMZ5MEbHZ+bp0P3wRoEo2SOuQlwcX2&#10;Tz5gSQw9hsRqBlaNUokbZUhb0uurWZ4enDz4Qhl8eG42WqHbdMMEG6gOOJiDnnNv+arB4k/Mh1fm&#10;kGRsGIUbXnCRCrAIDBYlNbhff7uP8Yg9eilpUTQl9T93zAlK1HeDrNyNp9OosnSYzm4QB+IuPZtL&#10;j9npB0BdjvGLWJ7MGB/U0ZQO9DvqexmroosZjrVLGo7mQ+iljP+Di+UyBaGuLAtPZm15TB3hjNC+&#10;de/M2QH/gNQ9w1FerPhAQx/bE7HcBZBN4igC3KM64I6aTNQN/yeK/vKcos6/fPEbAAD//wMAUEsD&#10;BBQABgAIAAAAIQCNLRdK4AAAAAoBAAAPAAAAZHJzL2Rvd25yZXYueG1sTI9BT8MwDIXvSPyHyEjc&#10;WNpKG1FpOk2VJiQEh41duKWN11Y0TmmyrfDr8U5ws/2enr9XrGc3iDNOofekIV0kIJAab3tqNRze&#10;tw8KRIiGrBk8oYZvDLAub28Kk1t/oR2e97EVHEIhNxq6GMdcytB06ExY+BGJtaOfnIm8Tq20k7lw&#10;uBtkliQr6UxP/KEzI1YdNp/7k9PwUm3fzK7OnPoZqufX42b8Onwstb6/mzdPICLO8c8MV3xGh5KZ&#10;an8iG8SggYtEDUqtliCucqoUn2qesiR9BFkW8n+F8hcAAP//AwBQSwECLQAUAAYACAAAACEAtoM4&#10;kv4AAADhAQAAEwAAAAAAAAAAAAAAAAAAAAAAW0NvbnRlbnRfVHlwZXNdLnhtbFBLAQItABQABgAI&#10;AAAAIQA4/SH/1gAAAJQBAAALAAAAAAAAAAAAAAAAAC8BAABfcmVscy8ucmVsc1BLAQItABQABgAI&#10;AAAAIQAvgRaUFwIAAC0EAAAOAAAAAAAAAAAAAAAAAC4CAABkcnMvZTJvRG9jLnhtbFBLAQItABQA&#10;BgAIAAAAIQCNLRdK4AAAAAoBAAAPAAAAAAAAAAAAAAAAAHEEAABkcnMvZG93bnJldi54bWxQSwUG&#10;AAAAAAQABADzAAAAfgUAAAAA&#10;" filled="f" stroked="f" strokeweight=".5pt">
                <v:textbox>
                  <w:txbxContent>
                    <w:p w14:paraId="756F438D" w14:textId="77777777" w:rsidR="00C91C7E" w:rsidRDefault="0062752E" w:rsidP="0062752E">
                      <w:pPr>
                        <w:jc w:val="center"/>
                        <w:rPr>
                          <w:rFonts w:ascii="Avenir Next LT Pro Demi" w:hAnsi="Avenir Next LT Pro Demi"/>
                          <w:b/>
                          <w:bCs/>
                          <w:color w:val="FFFFFF" w:themeColor="background1"/>
                          <w:sz w:val="56"/>
                          <w:szCs w:val="56"/>
                        </w:rPr>
                      </w:pPr>
                      <w:r w:rsidRPr="0062752E">
                        <w:rPr>
                          <w:rFonts w:ascii="Avenir Next LT Pro Demi" w:hAnsi="Avenir Next LT Pro Demi"/>
                          <w:b/>
                          <w:bCs/>
                          <w:color w:val="FFFFFF" w:themeColor="background1"/>
                          <w:sz w:val="56"/>
                          <w:szCs w:val="56"/>
                        </w:rPr>
                        <w:t xml:space="preserve">EVENT HOTEL </w:t>
                      </w:r>
                    </w:p>
                    <w:p w14:paraId="6FCA96B1" w14:textId="5A78F5AE" w:rsidR="0062752E" w:rsidRPr="0062752E" w:rsidRDefault="0062752E" w:rsidP="00C91C7E">
                      <w:pPr>
                        <w:jc w:val="center"/>
                        <w:rPr>
                          <w:rFonts w:ascii="Avenir Next LT Pro Demi" w:hAnsi="Avenir Next LT Pro Demi"/>
                          <w:b/>
                          <w:bCs/>
                          <w:color w:val="FFFFFF" w:themeColor="background1"/>
                          <w:sz w:val="56"/>
                          <w:szCs w:val="56"/>
                        </w:rPr>
                      </w:pPr>
                      <w:r w:rsidRPr="0062752E">
                        <w:rPr>
                          <w:rFonts w:ascii="Avenir Next LT Pro Demi" w:hAnsi="Avenir Next LT Pro Demi"/>
                          <w:b/>
                          <w:bCs/>
                          <w:color w:val="FFFFFF" w:themeColor="background1"/>
                          <w:sz w:val="56"/>
                          <w:szCs w:val="56"/>
                        </w:rPr>
                        <w:t>OF THE YEAR</w:t>
                      </w:r>
                      <w:r w:rsidR="00C91C7E">
                        <w:rPr>
                          <w:rFonts w:ascii="Avenir Next LT Pro Demi" w:hAnsi="Avenir Next LT Pro Demi"/>
                          <w:b/>
                          <w:bCs/>
                          <w:color w:val="FFFFFF" w:themeColor="background1"/>
                          <w:sz w:val="56"/>
                          <w:szCs w:val="56"/>
                        </w:rPr>
                        <w:t xml:space="preserve"> </w:t>
                      </w:r>
                      <w:r w:rsidRPr="0062752E">
                        <w:rPr>
                          <w:rFonts w:ascii="Avenir Next LT Pro Demi" w:hAnsi="Avenir Next LT Pro Demi"/>
                          <w:b/>
                          <w:bCs/>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Pr="00476EFB" w:rsidRDefault="00D23629" w:rsidP="00D23629">
      <w:pPr>
        <w:rPr>
          <w:rFonts w:ascii="Avenir Next LT Pro" w:hAnsi="Avenir Next LT Pro"/>
          <w:b/>
          <w:bCs/>
          <w:sz w:val="28"/>
          <w:szCs w:val="28"/>
        </w:rPr>
      </w:pPr>
      <w:r w:rsidRPr="00476EFB">
        <w:rPr>
          <w:rFonts w:ascii="Avenir Next LT Pro" w:hAnsi="Avenir Next LT Pro"/>
          <w:b/>
          <w:bCs/>
          <w:sz w:val="28"/>
          <w:szCs w:val="28"/>
        </w:rPr>
        <w:lastRenderedPageBreak/>
        <w:t>AWARD DESCRIPTION</w:t>
      </w:r>
    </w:p>
    <w:p w14:paraId="14432FFE" w14:textId="2E9DF13F" w:rsidR="00675AB1" w:rsidRPr="00476EFB" w:rsidRDefault="00675AB1" w:rsidP="002D3362">
      <w:pPr>
        <w:ind w:left="0" w:firstLine="0"/>
        <w:rPr>
          <w:rFonts w:ascii="Avenir Next LT Pro" w:hAnsi="Avenir Next LT Pro" w:cstheme="majorHAnsi"/>
          <w:sz w:val="22"/>
          <w:szCs w:val="22"/>
        </w:rPr>
      </w:pPr>
      <w:r w:rsidRPr="00476EFB">
        <w:rPr>
          <w:rFonts w:ascii="Avenir Next LT Pro" w:hAnsi="Avenir Next LT Pro" w:cstheme="majorHAnsi"/>
          <w:sz w:val="22"/>
          <w:szCs w:val="22"/>
        </w:rPr>
        <w:t>The Event Hotel of the Year Award recognises hotels that offer both meeting and event</w:t>
      </w:r>
      <w:r w:rsidR="002D3362" w:rsidRPr="00476EFB">
        <w:rPr>
          <w:rFonts w:ascii="Avenir Next LT Pro" w:hAnsi="Avenir Next LT Pro" w:cstheme="majorHAnsi"/>
          <w:sz w:val="22"/>
          <w:szCs w:val="22"/>
        </w:rPr>
        <w:t xml:space="preserve"> </w:t>
      </w:r>
      <w:r w:rsidRPr="00476EFB">
        <w:rPr>
          <w:rFonts w:ascii="Avenir Next LT Pro" w:hAnsi="Avenir Next LT Pro" w:cstheme="majorHAnsi"/>
          <w:sz w:val="22"/>
          <w:szCs w:val="22"/>
        </w:rPr>
        <w:t>spaces, along with accommodation options. There are no restrictions on the number of function rooms or the maximum delegate capacity the hotel can handle.</w:t>
      </w:r>
    </w:p>
    <w:p w14:paraId="0F9427EF" w14:textId="77777777" w:rsidR="006F2496" w:rsidRPr="00476EFB" w:rsidRDefault="006F2496" w:rsidP="002D3362">
      <w:pPr>
        <w:ind w:left="0" w:firstLine="0"/>
        <w:rPr>
          <w:rFonts w:ascii="Avenir Next LT Pro" w:hAnsi="Avenir Next LT Pro" w:cstheme="majorHAnsi"/>
          <w:sz w:val="22"/>
          <w:szCs w:val="22"/>
        </w:rPr>
      </w:pPr>
    </w:p>
    <w:p w14:paraId="19D96D14" w14:textId="4EBBA41F" w:rsidR="00D23629" w:rsidRPr="00476EFB" w:rsidRDefault="00675AB1" w:rsidP="002D3362">
      <w:pPr>
        <w:ind w:left="0" w:firstLine="0"/>
        <w:rPr>
          <w:rFonts w:ascii="Avenir Next LT Pro" w:hAnsi="Avenir Next LT Pro" w:cstheme="majorHAnsi"/>
          <w:sz w:val="22"/>
          <w:szCs w:val="22"/>
        </w:rPr>
      </w:pPr>
      <w:r w:rsidRPr="00476EFB">
        <w:rPr>
          <w:rFonts w:ascii="Avenir Next LT Pro" w:hAnsi="Avenir Next LT Pro" w:cstheme="majorHAnsi"/>
          <w:sz w:val="22"/>
          <w:szCs w:val="22"/>
        </w:rPr>
        <w:t>Submissions for this Award must be on behalf of a single venue and will not cover multiple venues for a group of companies.</w:t>
      </w:r>
    </w:p>
    <w:p w14:paraId="453A570E" w14:textId="77777777" w:rsidR="00D23629" w:rsidRPr="00476EFB" w:rsidRDefault="00D23629" w:rsidP="00D23629">
      <w:pPr>
        <w:rPr>
          <w:rFonts w:ascii="Avenir Next LT Pro" w:hAnsi="Avenir Next LT Pro" w:cstheme="majorHAnsi"/>
          <w:sz w:val="22"/>
          <w:szCs w:val="22"/>
        </w:rPr>
      </w:pPr>
    </w:p>
    <w:p w14:paraId="5ABD8F59" w14:textId="77777777" w:rsidR="00C91C7E" w:rsidRDefault="00C91C7E" w:rsidP="00D23629">
      <w:pPr>
        <w:rPr>
          <w:rFonts w:ascii="Avenir Next LT Pro" w:hAnsi="Avenir Next LT Pro" w:cstheme="majorHAnsi"/>
          <w:b/>
          <w:bCs/>
          <w:sz w:val="28"/>
          <w:szCs w:val="28"/>
        </w:rPr>
      </w:pPr>
    </w:p>
    <w:p w14:paraId="0E8CC837" w14:textId="27A6BB63" w:rsidR="00505A77" w:rsidRPr="00476EFB" w:rsidRDefault="00D23629" w:rsidP="00C91C7E">
      <w:pPr>
        <w:rPr>
          <w:rFonts w:ascii="Avenir Next LT Pro" w:hAnsi="Avenir Next LT Pro" w:cstheme="majorHAnsi"/>
          <w:b/>
          <w:bCs/>
          <w:sz w:val="28"/>
          <w:szCs w:val="28"/>
        </w:rPr>
      </w:pPr>
      <w:r w:rsidRPr="00476EFB">
        <w:rPr>
          <w:rFonts w:ascii="Avenir Next LT Pro" w:hAnsi="Avenir Next LT Pro" w:cstheme="majorHAnsi"/>
          <w:b/>
          <w:bCs/>
          <w:sz w:val="28"/>
          <w:szCs w:val="28"/>
        </w:rPr>
        <w:t>ELIGIBILITY</w:t>
      </w:r>
    </w:p>
    <w:p w14:paraId="1BFDD9D6" w14:textId="77777777" w:rsidR="009650BB" w:rsidRPr="00476EFB" w:rsidRDefault="00220059" w:rsidP="002D3362">
      <w:pPr>
        <w:ind w:left="0" w:firstLine="0"/>
        <w:rPr>
          <w:rFonts w:ascii="Avenir Next LT Pro" w:hAnsi="Avenir Next LT Pro" w:cstheme="majorHAnsi"/>
          <w:sz w:val="22"/>
          <w:szCs w:val="22"/>
        </w:rPr>
      </w:pPr>
      <w:r w:rsidRPr="00476EFB">
        <w:rPr>
          <w:rFonts w:ascii="Avenir Next LT Pro" w:hAnsi="Avenir Next LT Pro" w:cstheme="majorHAnsi"/>
          <w:sz w:val="22"/>
          <w:szCs w:val="22"/>
        </w:rPr>
        <w:t xml:space="preserve">This Award is open to hotels that provide dedicated meeting and event spaces within their venue, in addition to offering accommodation. </w:t>
      </w:r>
    </w:p>
    <w:p w14:paraId="418C3BBE" w14:textId="65197080" w:rsidR="00220059" w:rsidRPr="00476EFB" w:rsidRDefault="00220059" w:rsidP="00220059">
      <w:pPr>
        <w:rPr>
          <w:rFonts w:ascii="Avenir Next LT Pro" w:hAnsi="Avenir Next LT Pro" w:cstheme="majorHAnsi"/>
          <w:sz w:val="22"/>
          <w:szCs w:val="22"/>
        </w:rPr>
      </w:pPr>
      <w:r w:rsidRPr="00476EFB">
        <w:rPr>
          <w:rFonts w:ascii="Avenir Next LT Pro" w:hAnsi="Avenir Next LT Pro" w:cstheme="majorHAnsi"/>
          <w:sz w:val="22"/>
          <w:szCs w:val="22"/>
        </w:rPr>
        <w:t xml:space="preserve"> </w:t>
      </w:r>
    </w:p>
    <w:p w14:paraId="3BDCBB1F" w14:textId="77777777" w:rsidR="00220059" w:rsidRPr="00476EFB" w:rsidRDefault="00220059" w:rsidP="00220059">
      <w:pPr>
        <w:rPr>
          <w:rFonts w:ascii="Avenir Next LT Pro" w:hAnsi="Avenir Next LT Pro" w:cstheme="majorHAnsi"/>
          <w:sz w:val="22"/>
          <w:szCs w:val="22"/>
        </w:rPr>
      </w:pPr>
      <w:r w:rsidRPr="00476EFB">
        <w:rPr>
          <w:rFonts w:ascii="Avenir Next LT Pro" w:hAnsi="Avenir Next LT Pro" w:cstheme="majorHAnsi"/>
          <w:sz w:val="22"/>
          <w:szCs w:val="22"/>
        </w:rPr>
        <w:t>The award is not applicable for venues listed as ‘excluded’ below:</w:t>
      </w:r>
    </w:p>
    <w:p w14:paraId="7FB9B3B8" w14:textId="77777777" w:rsidR="00220059" w:rsidRPr="00476EFB" w:rsidRDefault="00220059" w:rsidP="00220059">
      <w:pPr>
        <w:rPr>
          <w:rFonts w:ascii="Avenir Next LT Pro" w:hAnsi="Avenir Next LT Pro" w:cstheme="majorHAnsi"/>
          <w:sz w:val="22"/>
          <w:szCs w:val="22"/>
        </w:rPr>
      </w:pPr>
    </w:p>
    <w:p w14:paraId="1E035899" w14:textId="773D24CD" w:rsidR="00220059" w:rsidRPr="00476EFB" w:rsidRDefault="00220059" w:rsidP="002D3362">
      <w:pPr>
        <w:ind w:left="0" w:firstLine="0"/>
        <w:rPr>
          <w:rFonts w:ascii="Avenir Next LT Pro" w:hAnsi="Avenir Next LT Pro" w:cstheme="majorHAnsi"/>
          <w:sz w:val="22"/>
          <w:szCs w:val="22"/>
        </w:rPr>
      </w:pPr>
      <w:r w:rsidRPr="00476EFB">
        <w:rPr>
          <w:rFonts w:ascii="Avenir Next LT Pro" w:hAnsi="Avenir Next LT Pro" w:cstheme="majorHAnsi"/>
          <w:sz w:val="22"/>
          <w:szCs w:val="22"/>
        </w:rPr>
        <w:t xml:space="preserve">Excludes: Convention Centres, function centres, university campuses, sporting stadiums, arenas, museums, art galleries, libraries, casinos, and cruise vessels. </w:t>
      </w:r>
    </w:p>
    <w:p w14:paraId="6F52FBEE" w14:textId="77777777" w:rsidR="00220059" w:rsidRPr="00476EFB" w:rsidRDefault="00220059" w:rsidP="00220059">
      <w:pPr>
        <w:rPr>
          <w:rFonts w:ascii="Avenir Next LT Pro" w:hAnsi="Avenir Next LT Pro" w:cstheme="majorHAnsi"/>
          <w:sz w:val="22"/>
          <w:szCs w:val="22"/>
        </w:rPr>
      </w:pPr>
    </w:p>
    <w:p w14:paraId="29049F9C" w14:textId="6008A86D" w:rsidR="00D23629" w:rsidRPr="00476EFB" w:rsidRDefault="00220059" w:rsidP="002D3362">
      <w:pPr>
        <w:ind w:left="0" w:firstLine="0"/>
        <w:rPr>
          <w:rFonts w:ascii="Avenir Next LT Pro" w:hAnsi="Avenir Next LT Pro" w:cstheme="majorHAnsi"/>
          <w:sz w:val="22"/>
          <w:szCs w:val="22"/>
        </w:rPr>
      </w:pPr>
      <w:r w:rsidRPr="00476EFB">
        <w:rPr>
          <w:rFonts w:ascii="Avenir Next LT Pro" w:hAnsi="Avenir Next LT Pro" w:cstheme="majorHAnsi"/>
          <w:sz w:val="22"/>
          <w:szCs w:val="22"/>
        </w:rPr>
        <w:t>The National Winner of the Award will be eligible for MEA’s 202</w:t>
      </w:r>
      <w:r w:rsidR="004B5F01">
        <w:rPr>
          <w:rFonts w:ascii="Avenir Next LT Pro" w:hAnsi="Avenir Next LT Pro" w:cstheme="majorHAnsi"/>
          <w:sz w:val="22"/>
          <w:szCs w:val="22"/>
        </w:rPr>
        <w:t>4</w:t>
      </w:r>
      <w:r w:rsidRPr="00476EFB">
        <w:rPr>
          <w:rFonts w:ascii="Avenir Next LT Pro" w:hAnsi="Avenir Next LT Pro" w:cstheme="majorHAnsi"/>
          <w:sz w:val="22"/>
          <w:szCs w:val="22"/>
        </w:rPr>
        <w:t xml:space="preserve"> Company of the Year Platinum Award.</w:t>
      </w:r>
    </w:p>
    <w:p w14:paraId="316BF2A6" w14:textId="77777777" w:rsidR="00D23629" w:rsidRPr="00476EFB" w:rsidRDefault="00D23629" w:rsidP="00D23629">
      <w:pPr>
        <w:rPr>
          <w:rFonts w:ascii="Avenir Next LT Pro" w:hAnsi="Avenir Next LT Pro" w:cstheme="majorHAnsi"/>
          <w:sz w:val="22"/>
          <w:szCs w:val="22"/>
        </w:rPr>
      </w:pPr>
    </w:p>
    <w:p w14:paraId="4E93BD5D" w14:textId="77777777" w:rsidR="00C91C7E" w:rsidRDefault="00C91C7E" w:rsidP="00D23629">
      <w:pPr>
        <w:rPr>
          <w:rFonts w:ascii="Avenir Next LT Pro" w:hAnsi="Avenir Next LT Pro" w:cstheme="majorHAnsi"/>
          <w:b/>
          <w:bCs/>
          <w:sz w:val="28"/>
          <w:szCs w:val="28"/>
        </w:rPr>
      </w:pPr>
    </w:p>
    <w:p w14:paraId="20AB5AF2" w14:textId="77CD4051" w:rsidR="00505A77" w:rsidRPr="00476EFB" w:rsidRDefault="00D23629" w:rsidP="00C91C7E">
      <w:pPr>
        <w:rPr>
          <w:rFonts w:ascii="Avenir Next LT Pro" w:hAnsi="Avenir Next LT Pro" w:cstheme="majorHAnsi"/>
          <w:b/>
          <w:bCs/>
          <w:sz w:val="28"/>
          <w:szCs w:val="28"/>
        </w:rPr>
      </w:pPr>
      <w:r w:rsidRPr="00476EFB">
        <w:rPr>
          <w:rFonts w:ascii="Avenir Next LT Pro" w:hAnsi="Avenir Next LT Pro" w:cstheme="majorHAnsi"/>
          <w:b/>
          <w:bCs/>
          <w:sz w:val="28"/>
          <w:szCs w:val="28"/>
        </w:rPr>
        <w:t>GENERAL GUIDELINES</w:t>
      </w:r>
    </w:p>
    <w:p w14:paraId="4C1EF3FF" w14:textId="70633200" w:rsidR="001159C1" w:rsidRPr="00505A77" w:rsidRDefault="001159C1" w:rsidP="00505A77">
      <w:pPr>
        <w:ind w:left="0" w:firstLine="0"/>
        <w:rPr>
          <w:rFonts w:ascii="Avenir Next LT Pro" w:hAnsi="Avenir Next LT Pro" w:cstheme="majorHAnsi"/>
          <w:sz w:val="22"/>
          <w:szCs w:val="22"/>
        </w:rPr>
      </w:pPr>
      <w:r w:rsidRPr="00505A77">
        <w:rPr>
          <w:rFonts w:ascii="Avenir Next LT Pro" w:hAnsi="Avenir Next LT Pro" w:cstheme="majorHAnsi"/>
          <w:sz w:val="22"/>
          <w:szCs w:val="22"/>
        </w:rPr>
        <w:t>Ensure that your submission is restricted to the qualifying period 1 January 202</w:t>
      </w:r>
      <w:r w:rsidR="00357D72">
        <w:rPr>
          <w:rFonts w:ascii="Avenir Next LT Pro" w:hAnsi="Avenir Next LT Pro" w:cstheme="majorHAnsi"/>
          <w:sz w:val="22"/>
          <w:szCs w:val="22"/>
        </w:rPr>
        <w:t>4</w:t>
      </w:r>
      <w:r w:rsidRPr="00505A77">
        <w:rPr>
          <w:rFonts w:ascii="Avenir Next LT Pro" w:hAnsi="Avenir Next LT Pro" w:cstheme="majorHAnsi"/>
          <w:sz w:val="22"/>
          <w:szCs w:val="22"/>
        </w:rPr>
        <w:t xml:space="preserve"> </w:t>
      </w:r>
      <w:r w:rsidR="00505A77" w:rsidRPr="00505A77">
        <w:rPr>
          <w:rFonts w:ascii="Avenir Next LT Pro" w:hAnsi="Avenir Next LT Pro" w:cstheme="majorHAnsi"/>
          <w:sz w:val="22"/>
          <w:szCs w:val="22"/>
        </w:rPr>
        <w:t xml:space="preserve">- </w:t>
      </w:r>
      <w:r w:rsidRPr="00505A77">
        <w:rPr>
          <w:rFonts w:ascii="Avenir Next LT Pro" w:hAnsi="Avenir Next LT Pro" w:cstheme="majorHAnsi"/>
          <w:sz w:val="22"/>
          <w:szCs w:val="22"/>
        </w:rPr>
        <w:t>31 December 202</w:t>
      </w:r>
      <w:r w:rsidR="00357D72">
        <w:rPr>
          <w:rFonts w:ascii="Avenir Next LT Pro" w:hAnsi="Avenir Next LT Pro" w:cstheme="majorHAnsi"/>
          <w:sz w:val="22"/>
          <w:szCs w:val="22"/>
        </w:rPr>
        <w:t>4</w:t>
      </w:r>
      <w:r w:rsidRPr="00505A77">
        <w:rPr>
          <w:rFonts w:ascii="Avenir Next LT Pro" w:hAnsi="Avenir Next LT Pro" w:cstheme="majorHAnsi"/>
          <w:sz w:val="22"/>
          <w:szCs w:val="22"/>
        </w:rPr>
        <w:t xml:space="preserve">. </w:t>
      </w:r>
    </w:p>
    <w:p w14:paraId="12EF2070" w14:textId="77777777" w:rsidR="00505A77" w:rsidRPr="00476EFB" w:rsidRDefault="00505A77" w:rsidP="00505A77">
      <w:pPr>
        <w:pStyle w:val="ListParagraph"/>
        <w:spacing w:after="0" w:line="240" w:lineRule="auto"/>
        <w:ind w:left="357" w:firstLine="0"/>
        <w:rPr>
          <w:rFonts w:ascii="Avenir Next LT Pro" w:eastAsiaTheme="minorEastAsia" w:hAnsi="Avenir Next LT Pro" w:cstheme="majorHAnsi"/>
          <w:kern w:val="2"/>
          <w14:ligatures w14:val="standardContextual"/>
        </w:rPr>
      </w:pPr>
    </w:p>
    <w:p w14:paraId="5A836A5B" w14:textId="77777777" w:rsidR="001159C1" w:rsidRPr="00476EFB" w:rsidRDefault="001159C1" w:rsidP="00FA3652">
      <w:pPr>
        <w:pStyle w:val="ListParagraph"/>
        <w:numPr>
          <w:ilvl w:val="0"/>
          <w:numId w:val="1"/>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7E941466" w14:textId="77777777" w:rsidR="001159C1" w:rsidRPr="00476EFB" w:rsidRDefault="001159C1" w:rsidP="00FA3652">
      <w:pPr>
        <w:pStyle w:val="ListParagraph"/>
        <w:numPr>
          <w:ilvl w:val="0"/>
          <w:numId w:val="1"/>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11DF8A1D" w14:textId="77777777" w:rsidR="001159C1" w:rsidRPr="00476EFB" w:rsidRDefault="001159C1" w:rsidP="00FA3652">
      <w:pPr>
        <w:pStyle w:val="ListParagraph"/>
        <w:numPr>
          <w:ilvl w:val="0"/>
          <w:numId w:val="1"/>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47C23428" w14:textId="77777777" w:rsidR="001159C1" w:rsidRPr="00476EFB" w:rsidRDefault="001159C1" w:rsidP="00FA3652">
      <w:pPr>
        <w:pStyle w:val="ListParagraph"/>
        <w:numPr>
          <w:ilvl w:val="0"/>
          <w:numId w:val="1"/>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0057B029" w14:textId="77777777" w:rsidR="001159C1" w:rsidRDefault="001159C1" w:rsidP="00FA3652">
      <w:pPr>
        <w:pStyle w:val="ListParagraph"/>
        <w:numPr>
          <w:ilvl w:val="0"/>
          <w:numId w:val="1"/>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19EBC1F4" w14:textId="77777777" w:rsidR="005D001A" w:rsidRDefault="005D001A" w:rsidP="005D001A">
      <w:pPr>
        <w:pStyle w:val="ListParagraph"/>
        <w:spacing w:after="0" w:line="240" w:lineRule="auto"/>
        <w:ind w:left="357" w:firstLine="0"/>
        <w:rPr>
          <w:rFonts w:ascii="Avenir Next LT Pro" w:eastAsiaTheme="minorEastAsia" w:hAnsi="Avenir Next LT Pro" w:cstheme="majorHAnsi"/>
          <w:kern w:val="2"/>
          <w14:ligatures w14:val="standardContextual"/>
        </w:rPr>
      </w:pPr>
    </w:p>
    <w:p w14:paraId="74626691" w14:textId="77777777" w:rsidR="00544708" w:rsidRPr="00476EFB" w:rsidRDefault="00544708" w:rsidP="005D001A">
      <w:pPr>
        <w:pStyle w:val="ListParagraph"/>
        <w:spacing w:after="0" w:line="240" w:lineRule="auto"/>
        <w:ind w:left="357" w:firstLine="0"/>
        <w:rPr>
          <w:rFonts w:ascii="Avenir Next LT Pro" w:eastAsiaTheme="minorEastAsia" w:hAnsi="Avenir Next LT Pro" w:cstheme="majorHAnsi"/>
          <w:kern w:val="2"/>
          <w14:ligatures w14:val="standardContextual"/>
        </w:rPr>
      </w:pPr>
    </w:p>
    <w:p w14:paraId="3F0DCF44" w14:textId="77777777" w:rsidR="001159C1" w:rsidRPr="00476EFB" w:rsidRDefault="001159C1" w:rsidP="00FA3652">
      <w:pPr>
        <w:pStyle w:val="ListParagraph"/>
        <w:numPr>
          <w:ilvl w:val="0"/>
          <w:numId w:val="1"/>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lastRenderedPageBreak/>
        <w:t>Judges do not want details of your financial accounts, but rather are seeking to understand how your business has operated during the qualifying period.</w:t>
      </w:r>
    </w:p>
    <w:p w14:paraId="7DCD5227" w14:textId="4323ABE7" w:rsidR="00D23629" w:rsidRPr="00476EFB" w:rsidRDefault="001159C1" w:rsidP="00FA3652">
      <w:pPr>
        <w:pStyle w:val="ListParagraph"/>
        <w:numPr>
          <w:ilvl w:val="0"/>
          <w:numId w:val="1"/>
        </w:numPr>
        <w:spacing w:after="0" w:line="240" w:lineRule="auto"/>
        <w:ind w:left="357" w:hanging="357"/>
        <w:rPr>
          <w:rFonts w:ascii="Avenir Next LT Pro" w:hAnsi="Avenir Next LT Pro" w:cstheme="majorHAnsi"/>
          <w:b/>
          <w:bCs/>
        </w:rPr>
      </w:pPr>
      <w:r w:rsidRPr="00476EFB">
        <w:rPr>
          <w:rFonts w:ascii="Avenir Next LT Pro" w:eastAsiaTheme="minorEastAsia" w:hAnsi="Avenir Next LT Pro" w:cstheme="majorHAnsi"/>
          <w:kern w:val="2"/>
          <w14:ligatures w14:val="standardContextual"/>
        </w:rPr>
        <w:t xml:space="preserve">All applications must be submitted prior to </w:t>
      </w:r>
      <w:r w:rsidR="00D15AAA">
        <w:rPr>
          <w:rFonts w:ascii="Avenir Next LT Pro" w:eastAsiaTheme="minorEastAsia" w:hAnsi="Avenir Next LT Pro" w:cstheme="majorHAnsi"/>
          <w:b/>
          <w:bCs/>
          <w:kern w:val="2"/>
          <w14:ligatures w14:val="standardContextual"/>
        </w:rPr>
        <w:t>Fri</w:t>
      </w:r>
      <w:r w:rsidRPr="00476EFB">
        <w:rPr>
          <w:rFonts w:ascii="Avenir Next LT Pro" w:eastAsiaTheme="minorEastAsia" w:hAnsi="Avenir Next LT Pro" w:cstheme="majorHAnsi"/>
          <w:b/>
          <w:bCs/>
          <w:kern w:val="2"/>
          <w14:ligatures w14:val="standardContextual"/>
        </w:rPr>
        <w:t>day 1</w:t>
      </w:r>
      <w:r w:rsidR="00D15AAA">
        <w:rPr>
          <w:rFonts w:ascii="Avenir Next LT Pro" w:eastAsiaTheme="minorEastAsia" w:hAnsi="Avenir Next LT Pro" w:cstheme="majorHAnsi"/>
          <w:b/>
          <w:bCs/>
          <w:kern w:val="2"/>
          <w14:ligatures w14:val="standardContextual"/>
        </w:rPr>
        <w:t>4</w:t>
      </w:r>
      <w:r w:rsidRPr="00476EFB">
        <w:rPr>
          <w:rFonts w:ascii="Avenir Next LT Pro" w:eastAsiaTheme="minorEastAsia" w:hAnsi="Avenir Next LT Pro" w:cstheme="majorHAnsi"/>
          <w:b/>
          <w:bCs/>
          <w:kern w:val="2"/>
          <w14:ligatures w14:val="standardContextual"/>
        </w:rPr>
        <w:t xml:space="preserve"> February 202</w:t>
      </w:r>
      <w:r w:rsidR="00357D72">
        <w:rPr>
          <w:rFonts w:ascii="Avenir Next LT Pro" w:eastAsiaTheme="minorEastAsia" w:hAnsi="Avenir Next LT Pro" w:cstheme="majorHAnsi"/>
          <w:b/>
          <w:bCs/>
          <w:kern w:val="2"/>
          <w14:ligatures w14:val="standardContextual"/>
        </w:rPr>
        <w:t>5</w:t>
      </w:r>
      <w:r w:rsidRPr="00476EFB">
        <w:rPr>
          <w:rFonts w:ascii="Avenir Next LT Pro" w:eastAsiaTheme="minorEastAsia" w:hAnsi="Avenir Next LT Pro" w:cstheme="majorHAnsi"/>
          <w:b/>
          <w:bCs/>
          <w:kern w:val="2"/>
          <w14:ligatures w14:val="standardContextual"/>
        </w:rPr>
        <w:t xml:space="preserve"> at 11:59pm AEDT</w:t>
      </w:r>
    </w:p>
    <w:p w14:paraId="53450C2E" w14:textId="77777777" w:rsidR="00982BF4" w:rsidRPr="00476EFB" w:rsidRDefault="00982BF4" w:rsidP="00D23629">
      <w:pPr>
        <w:rPr>
          <w:rFonts w:ascii="Avenir Next LT Pro" w:hAnsi="Avenir Next LT Pro" w:cstheme="majorHAnsi"/>
          <w:b/>
          <w:bCs/>
          <w:sz w:val="28"/>
          <w:szCs w:val="28"/>
        </w:rPr>
      </w:pPr>
    </w:p>
    <w:p w14:paraId="720B4813" w14:textId="61E61874" w:rsidR="00D23629" w:rsidRPr="00476EFB" w:rsidRDefault="00D23629" w:rsidP="00D23629">
      <w:pPr>
        <w:rPr>
          <w:rFonts w:ascii="Avenir Next LT Pro" w:hAnsi="Avenir Next LT Pro" w:cstheme="majorHAnsi"/>
          <w:b/>
          <w:bCs/>
          <w:sz w:val="28"/>
          <w:szCs w:val="28"/>
        </w:rPr>
      </w:pPr>
      <w:r w:rsidRPr="00476EFB">
        <w:rPr>
          <w:rFonts w:ascii="Avenir Next LT Pro" w:hAnsi="Avenir Next LT Pro" w:cstheme="majorHAnsi"/>
          <w:b/>
          <w:bCs/>
          <w:sz w:val="28"/>
          <w:szCs w:val="28"/>
        </w:rPr>
        <w:t>SCORING</w:t>
      </w:r>
    </w:p>
    <w:p w14:paraId="0895C8D3" w14:textId="77777777" w:rsidR="008F612D" w:rsidRPr="00476EFB" w:rsidRDefault="008F612D" w:rsidP="00CD6B86">
      <w:pPr>
        <w:rPr>
          <w:rFonts w:ascii="Avenir Next LT Pro" w:hAnsi="Avenir Next LT Pro" w:cstheme="majorHAnsi"/>
          <w:sz w:val="22"/>
          <w:szCs w:val="22"/>
        </w:rPr>
      </w:pPr>
      <w:r w:rsidRPr="00476EFB">
        <w:rPr>
          <w:rFonts w:ascii="Avenir Next LT Pro" w:hAnsi="Avenir Next LT Pro" w:cstheme="majorHAnsi"/>
          <w:sz w:val="22"/>
          <w:szCs w:val="22"/>
        </w:rPr>
        <w:t xml:space="preserve">How your submission is weighted: </w:t>
      </w:r>
    </w:p>
    <w:p w14:paraId="7545EC0A" w14:textId="77777777" w:rsidR="008F612D" w:rsidRPr="00476EFB" w:rsidRDefault="008F612D" w:rsidP="004A0D9F">
      <w:pPr>
        <w:pStyle w:val="ListParagraph"/>
        <w:numPr>
          <w:ilvl w:val="0"/>
          <w:numId w:val="2"/>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Business Planning &amp; Resource Management – 20%</w:t>
      </w:r>
    </w:p>
    <w:p w14:paraId="167D2DFA" w14:textId="77777777" w:rsidR="008F612D" w:rsidRPr="00476EFB" w:rsidRDefault="008F612D" w:rsidP="004A0D9F">
      <w:pPr>
        <w:pStyle w:val="ListParagraph"/>
        <w:numPr>
          <w:ilvl w:val="0"/>
          <w:numId w:val="2"/>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 xml:space="preserve">Event Planning, Operations &amp; Client Management – 30% </w:t>
      </w:r>
    </w:p>
    <w:p w14:paraId="5B598A7D" w14:textId="77777777" w:rsidR="008F612D" w:rsidRPr="00476EFB" w:rsidRDefault="008F612D" w:rsidP="004A0D9F">
      <w:pPr>
        <w:pStyle w:val="ListParagraph"/>
        <w:numPr>
          <w:ilvl w:val="0"/>
          <w:numId w:val="2"/>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Challenges &amp; Responses – 20%</w:t>
      </w:r>
    </w:p>
    <w:p w14:paraId="1522BFDE" w14:textId="77777777" w:rsidR="008F612D" w:rsidRPr="00476EFB" w:rsidRDefault="008F612D" w:rsidP="004A0D9F">
      <w:pPr>
        <w:pStyle w:val="ListParagraph"/>
        <w:numPr>
          <w:ilvl w:val="0"/>
          <w:numId w:val="2"/>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Outcome &amp; Evidence – 15%</w:t>
      </w:r>
    </w:p>
    <w:p w14:paraId="7127750C" w14:textId="77777777" w:rsidR="008F612D" w:rsidRPr="00476EFB" w:rsidRDefault="008F612D" w:rsidP="004A0D9F">
      <w:pPr>
        <w:pStyle w:val="ListParagraph"/>
        <w:numPr>
          <w:ilvl w:val="0"/>
          <w:numId w:val="2"/>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 xml:space="preserve">Contribution to the Industry – 5% </w:t>
      </w:r>
    </w:p>
    <w:p w14:paraId="11C23F8E" w14:textId="77777777" w:rsidR="008F612D" w:rsidRPr="00476EFB" w:rsidRDefault="008F612D" w:rsidP="004A0D9F">
      <w:pPr>
        <w:pStyle w:val="ListParagraph"/>
        <w:numPr>
          <w:ilvl w:val="0"/>
          <w:numId w:val="2"/>
        </w:numPr>
        <w:spacing w:after="0" w:line="240" w:lineRule="auto"/>
        <w:ind w:left="357" w:hanging="357"/>
        <w:rPr>
          <w:rFonts w:ascii="Avenir Next LT Pro" w:eastAsiaTheme="minorEastAsia" w:hAnsi="Avenir Next LT Pro" w:cstheme="majorHAnsi"/>
          <w:kern w:val="2"/>
          <w14:ligatures w14:val="standardContextual"/>
        </w:rPr>
      </w:pPr>
      <w:r w:rsidRPr="00476EFB">
        <w:rPr>
          <w:rFonts w:ascii="Avenir Next LT Pro" w:eastAsiaTheme="minorEastAsia" w:hAnsi="Avenir Next LT Pro" w:cstheme="majorHAnsi"/>
          <w:kern w:val="2"/>
          <w14:ligatures w14:val="standardContextual"/>
        </w:rPr>
        <w:t xml:space="preserve">Sustainability – 5% </w:t>
      </w:r>
    </w:p>
    <w:p w14:paraId="42806D0A" w14:textId="640CD72B" w:rsidR="00D23629" w:rsidRPr="00476EFB" w:rsidRDefault="008F612D" w:rsidP="004A0D9F">
      <w:pPr>
        <w:pStyle w:val="ListParagraph"/>
        <w:numPr>
          <w:ilvl w:val="0"/>
          <w:numId w:val="2"/>
        </w:numPr>
        <w:spacing w:after="0" w:line="240" w:lineRule="auto"/>
        <w:ind w:left="357" w:hanging="357"/>
        <w:rPr>
          <w:rFonts w:ascii="Avenir Next LT Pro" w:hAnsi="Avenir Next LT Pro" w:cstheme="majorHAnsi"/>
        </w:rPr>
      </w:pPr>
      <w:r w:rsidRPr="00476EFB">
        <w:rPr>
          <w:rFonts w:ascii="Avenir Next LT Pro" w:eastAsiaTheme="minorEastAsia" w:hAnsi="Avenir Next LT Pro" w:cstheme="majorHAnsi"/>
          <w:kern w:val="2"/>
          <w14:ligatures w14:val="standardContextual"/>
        </w:rPr>
        <w:t>Final Statement – 5%</w:t>
      </w:r>
    </w:p>
    <w:p w14:paraId="7752A70C" w14:textId="34E1E77F" w:rsidR="00D23629" w:rsidRPr="00476EFB" w:rsidRDefault="00D23629" w:rsidP="00D23629">
      <w:pPr>
        <w:rPr>
          <w:rFonts w:ascii="Avenir Next LT Pro" w:hAnsi="Avenir Next LT Pro" w:cstheme="majorHAnsi"/>
        </w:rPr>
      </w:pPr>
    </w:p>
    <w:p w14:paraId="7F840974" w14:textId="0D585DE0" w:rsidR="00D23629" w:rsidRPr="00476EFB" w:rsidRDefault="00D23629">
      <w:pPr>
        <w:rPr>
          <w:rFonts w:ascii="Avenir Next LT Pro" w:hAnsi="Avenir Next LT Pro" w:cstheme="majorHAnsi"/>
        </w:rPr>
      </w:pPr>
      <w:r w:rsidRPr="00476EFB">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476EFB" w14:paraId="50B594EC" w14:textId="77777777" w:rsidTr="00330569">
        <w:tc>
          <w:tcPr>
            <w:tcW w:w="9010" w:type="dxa"/>
            <w:gridSpan w:val="2"/>
            <w:shd w:val="clear" w:color="auto" w:fill="987C4D"/>
          </w:tcPr>
          <w:p w14:paraId="443C19C6" w14:textId="247F5550" w:rsidR="0023248C" w:rsidRPr="00476EFB" w:rsidRDefault="00F61E72">
            <w:pPr>
              <w:rPr>
                <w:rFonts w:ascii="Avenir Next LT Pro" w:hAnsi="Avenir Next LT Pro"/>
                <w:b/>
                <w:bCs/>
                <w:color w:val="FFFFFF" w:themeColor="background1"/>
                <w:sz w:val="28"/>
                <w:szCs w:val="28"/>
              </w:rPr>
            </w:pPr>
            <w:r w:rsidRPr="00476EFB">
              <w:rPr>
                <w:rFonts w:ascii="Avenir Next LT Pro" w:hAnsi="Avenir Next LT Pro"/>
                <w:b/>
                <w:bCs/>
                <w:color w:val="FFFFFF" w:themeColor="background1"/>
                <w:sz w:val="28"/>
                <w:szCs w:val="28"/>
              </w:rPr>
              <w:lastRenderedPageBreak/>
              <w:t>NAME OF HOTEL</w:t>
            </w:r>
          </w:p>
        </w:tc>
      </w:tr>
      <w:tr w:rsidR="00330569" w:rsidRPr="00476EFB" w14:paraId="1AE2950D" w14:textId="77777777" w:rsidTr="0072111E">
        <w:tc>
          <w:tcPr>
            <w:tcW w:w="4505" w:type="dxa"/>
          </w:tcPr>
          <w:p w14:paraId="505EEF37" w14:textId="07A9F797" w:rsidR="00330569" w:rsidRPr="00330569" w:rsidRDefault="00330569" w:rsidP="00330569">
            <w:pPr>
              <w:ind w:left="0" w:firstLine="0"/>
              <w:jc w:val="left"/>
              <w:rPr>
                <w:rFonts w:ascii="Avenir Next LT Pro" w:hAnsi="Avenir Next LT Pro" w:cstheme="majorHAnsi"/>
                <w:i/>
                <w:iCs/>
                <w:sz w:val="20"/>
                <w:szCs w:val="20"/>
              </w:rPr>
            </w:pPr>
            <w:r w:rsidRPr="00330569">
              <w:rPr>
                <w:rFonts w:ascii="Avenir Next LT Pro" w:hAnsi="Avenir Next LT Pro" w:cstheme="majorHAnsi"/>
                <w:i/>
                <w:iCs/>
                <w:sz w:val="20"/>
                <w:szCs w:val="20"/>
              </w:rPr>
              <w:t xml:space="preserve">Insert the hotel’s name in the blank space </w:t>
            </w:r>
            <w:r>
              <w:rPr>
                <w:rFonts w:ascii="Avenir Next LT Pro" w:hAnsi="Avenir Next LT Pro" w:cstheme="majorHAnsi"/>
                <w:i/>
                <w:iCs/>
                <w:sz w:val="20"/>
                <w:szCs w:val="20"/>
              </w:rPr>
              <w:t>provided</w:t>
            </w:r>
            <w:r w:rsidRPr="00330569">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tcPr>
          <w:p w14:paraId="43FB4DC0" w14:textId="67448E70" w:rsidR="00330569" w:rsidRPr="00330569" w:rsidRDefault="00330569" w:rsidP="00330569">
            <w:pPr>
              <w:jc w:val="center"/>
              <w:rPr>
                <w:rFonts w:ascii="Avenir Next LT Pro" w:hAnsi="Avenir Next LT Pro" w:cstheme="majorHAnsi"/>
              </w:rPr>
            </w:pPr>
            <w:r w:rsidRPr="00330569">
              <w:rPr>
                <w:rFonts w:ascii="Avenir Next LT Pro" w:hAnsi="Avenir Next LT Pro" w:cstheme="majorHAnsi"/>
              </w:rPr>
              <w:t>Insert name here</w:t>
            </w:r>
          </w:p>
        </w:tc>
      </w:tr>
    </w:tbl>
    <w:p w14:paraId="017CD8A9" w14:textId="77777777" w:rsidR="0023248C" w:rsidRPr="00476EFB" w:rsidRDefault="0023248C" w:rsidP="0023248C">
      <w:pPr>
        <w:rPr>
          <w:rFonts w:ascii="Avenir Next LT Pro" w:hAnsi="Avenir Next LT Pro"/>
          <w:sz w:val="28"/>
          <w:szCs w:val="28"/>
        </w:rPr>
      </w:pPr>
    </w:p>
    <w:p w14:paraId="2D908311" w14:textId="77777777" w:rsidR="0023248C" w:rsidRPr="00476EFB" w:rsidRDefault="0023248C" w:rsidP="0023248C">
      <w:pPr>
        <w:rPr>
          <w:rFonts w:ascii="Avenir Next LT Pro" w:hAnsi="Avenir Next LT Pro"/>
          <w:b/>
          <w:bCs/>
          <w:sz w:val="28"/>
          <w:szCs w:val="28"/>
        </w:rPr>
      </w:pPr>
      <w:r w:rsidRPr="00476EFB">
        <w:rPr>
          <w:rFonts w:ascii="Avenir Next LT Pro" w:hAnsi="Avenir Next LT Pro"/>
          <w:b/>
          <w:bCs/>
          <w:sz w:val="28"/>
          <w:szCs w:val="28"/>
        </w:rPr>
        <w:t>BUSINESS PROFILE</w:t>
      </w:r>
    </w:p>
    <w:p w14:paraId="1C00FB72" w14:textId="77777777" w:rsidR="0023248C" w:rsidRPr="00476EFB" w:rsidRDefault="0023248C" w:rsidP="00252C11">
      <w:pPr>
        <w:ind w:left="0" w:firstLine="0"/>
        <w:rPr>
          <w:rFonts w:ascii="Avenir Next LT Pro" w:hAnsi="Avenir Next LT Pro" w:cstheme="majorHAnsi"/>
          <w:sz w:val="22"/>
          <w:szCs w:val="22"/>
        </w:rPr>
      </w:pPr>
      <w:r w:rsidRPr="00476EFB">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476EFB" w:rsidRDefault="0023248C" w:rsidP="0023248C">
      <w:pPr>
        <w:rPr>
          <w:rFonts w:ascii="Avenir Next LT Pro" w:hAnsi="Avenir Next LT Pro" w:cstheme="majorHAnsi"/>
          <w:sz w:val="22"/>
          <w:szCs w:val="22"/>
        </w:rPr>
      </w:pPr>
    </w:p>
    <w:p w14:paraId="6CBB0257" w14:textId="3A2E76C9" w:rsidR="0023248C" w:rsidRPr="0016778B" w:rsidRDefault="0023248C" w:rsidP="0023248C">
      <w:pPr>
        <w:rPr>
          <w:rFonts w:ascii="Avenir Next LT Pro" w:hAnsi="Avenir Next LT Pro" w:cstheme="majorHAnsi"/>
          <w:i/>
          <w:iCs/>
          <w:sz w:val="22"/>
          <w:szCs w:val="22"/>
        </w:rPr>
      </w:pPr>
      <w:r w:rsidRPr="0016778B">
        <w:rPr>
          <w:rFonts w:ascii="Avenir Next LT Pro" w:hAnsi="Avenir Next LT Pro" w:cstheme="majorHAnsi"/>
          <w:i/>
          <w:iCs/>
          <w:sz w:val="22"/>
          <w:szCs w:val="22"/>
        </w:rPr>
        <w:t xml:space="preserve">Maximum word count for this section: 600 </w:t>
      </w:r>
    </w:p>
    <w:p w14:paraId="5D55B575" w14:textId="77777777" w:rsidR="0023248C" w:rsidRPr="00476EFB" w:rsidRDefault="0023248C" w:rsidP="0023248C">
      <w:pPr>
        <w:rPr>
          <w:rFonts w:ascii="Avenir Next LT Pro" w:hAnsi="Avenir Next LT Pro" w:cstheme="majorHAnsi"/>
        </w:rPr>
      </w:pPr>
    </w:p>
    <w:p w14:paraId="0F1DA7B6" w14:textId="6EC92D4F" w:rsidR="00CD4599" w:rsidRDefault="0023248C" w:rsidP="00CD4599">
      <w:pPr>
        <w:pStyle w:val="ListParagraph"/>
        <w:numPr>
          <w:ilvl w:val="0"/>
          <w:numId w:val="3"/>
        </w:numPr>
        <w:spacing w:after="0" w:line="240" w:lineRule="auto"/>
        <w:rPr>
          <w:rFonts w:ascii="Avenir Next LT Pro" w:hAnsi="Avenir Next LT Pro" w:cstheme="majorHAnsi"/>
          <w:b/>
          <w:bCs/>
        </w:rPr>
      </w:pPr>
      <w:r w:rsidRPr="00476EFB">
        <w:rPr>
          <w:rFonts w:ascii="Avenir Next LT Pro" w:hAnsi="Avenir Next LT Pro" w:cstheme="majorHAnsi"/>
          <w:b/>
          <w:bCs/>
        </w:rPr>
        <w:t xml:space="preserve">PROVIDE A GENERAL DESCRIPTION OF YOUR </w:t>
      </w:r>
      <w:r w:rsidR="008647B9">
        <w:rPr>
          <w:rFonts w:ascii="Avenir Next LT Pro" w:hAnsi="Avenir Next LT Pro" w:cstheme="majorHAnsi"/>
          <w:b/>
          <w:bCs/>
        </w:rPr>
        <w:t>ORGANISATION</w:t>
      </w:r>
      <w:r w:rsidRPr="00476EFB">
        <w:rPr>
          <w:rFonts w:ascii="Avenir Next LT Pro" w:hAnsi="Avenir Next LT Pro" w:cstheme="majorHAnsi"/>
          <w:b/>
          <w:bCs/>
        </w:rPr>
        <w:t xml:space="preserve"> AS IT RELATES TO EVENTS: </w:t>
      </w:r>
    </w:p>
    <w:p w14:paraId="421C10E5" w14:textId="77777777" w:rsidR="00CD4599" w:rsidRDefault="00CD4599" w:rsidP="00CD4599">
      <w:pPr>
        <w:ind w:left="0" w:firstLine="0"/>
        <w:rPr>
          <w:rFonts w:ascii="Avenir Next LT Pro" w:hAnsi="Avenir Next LT Pro" w:cstheme="majorHAnsi"/>
          <w:i/>
          <w:iCs/>
        </w:rPr>
      </w:pPr>
    </w:p>
    <w:p w14:paraId="40FDFCC2" w14:textId="4431B5E6" w:rsidR="0023248C" w:rsidRPr="00CD4599" w:rsidRDefault="0023248C" w:rsidP="00CD4599">
      <w:pPr>
        <w:ind w:left="0" w:firstLine="357"/>
        <w:rPr>
          <w:rFonts w:ascii="Avenir Next LT Pro" w:hAnsi="Avenir Next LT Pro" w:cstheme="majorHAnsi"/>
          <w:b/>
          <w:bCs/>
          <w:sz w:val="22"/>
          <w:szCs w:val="22"/>
        </w:rPr>
      </w:pPr>
      <w:r w:rsidRPr="00CD4599">
        <w:rPr>
          <w:rFonts w:ascii="Avenir Next LT Pro" w:hAnsi="Avenir Next LT Pro" w:cstheme="majorHAnsi"/>
          <w:i/>
          <w:iCs/>
          <w:sz w:val="22"/>
          <w:szCs w:val="22"/>
        </w:rPr>
        <w:t xml:space="preserve">Examples could include but are not restricted to: </w:t>
      </w:r>
    </w:p>
    <w:p w14:paraId="2A75E458" w14:textId="77777777" w:rsidR="00B73CF9" w:rsidRPr="00476EFB" w:rsidRDefault="00B73CF9" w:rsidP="00BE0BF2">
      <w:pPr>
        <w:pStyle w:val="ListParagraph"/>
        <w:numPr>
          <w:ilvl w:val="0"/>
          <w:numId w:val="6"/>
        </w:numPr>
        <w:spacing w:after="0" w:line="240" w:lineRule="auto"/>
        <w:ind w:left="714" w:hanging="357"/>
        <w:rPr>
          <w:rFonts w:ascii="Avenir Next LT Pro" w:hAnsi="Avenir Next LT Pro" w:cstheme="majorHAnsi"/>
          <w:i/>
          <w:iCs/>
        </w:rPr>
      </w:pPr>
      <w:r w:rsidRPr="00476EFB">
        <w:rPr>
          <w:rFonts w:ascii="Avenir Next LT Pro" w:hAnsi="Avenir Next LT Pro" w:cstheme="majorHAnsi"/>
          <w:i/>
          <w:iCs/>
        </w:rPr>
        <w:t>Accommodation</w:t>
      </w:r>
    </w:p>
    <w:p w14:paraId="07C5BA85" w14:textId="77777777" w:rsidR="00B73CF9" w:rsidRPr="00476EFB" w:rsidRDefault="00B73CF9" w:rsidP="00BE0BF2">
      <w:pPr>
        <w:pStyle w:val="ListParagraph"/>
        <w:numPr>
          <w:ilvl w:val="0"/>
          <w:numId w:val="6"/>
        </w:numPr>
        <w:spacing w:after="0" w:line="240" w:lineRule="auto"/>
        <w:ind w:left="714" w:hanging="357"/>
        <w:rPr>
          <w:rFonts w:ascii="Avenir Next LT Pro" w:hAnsi="Avenir Next LT Pro" w:cstheme="majorHAnsi"/>
          <w:i/>
          <w:iCs/>
        </w:rPr>
      </w:pPr>
      <w:r w:rsidRPr="00476EFB">
        <w:rPr>
          <w:rFonts w:ascii="Avenir Next LT Pro" w:hAnsi="Avenir Next LT Pro" w:cstheme="majorHAnsi"/>
          <w:i/>
          <w:iCs/>
        </w:rPr>
        <w:t>Capacity of the venue for meetings</w:t>
      </w:r>
    </w:p>
    <w:p w14:paraId="47913CC9" w14:textId="77777777" w:rsidR="00B73CF9" w:rsidRPr="00476EFB" w:rsidRDefault="00B73CF9" w:rsidP="00BE0BF2">
      <w:pPr>
        <w:pStyle w:val="ListParagraph"/>
        <w:numPr>
          <w:ilvl w:val="0"/>
          <w:numId w:val="6"/>
        </w:numPr>
        <w:spacing w:after="0" w:line="240" w:lineRule="auto"/>
        <w:ind w:left="714" w:hanging="357"/>
        <w:rPr>
          <w:rFonts w:ascii="Avenir Next LT Pro" w:hAnsi="Avenir Next LT Pro" w:cstheme="majorHAnsi"/>
          <w:i/>
          <w:iCs/>
        </w:rPr>
      </w:pPr>
      <w:r w:rsidRPr="00476EFB">
        <w:rPr>
          <w:rFonts w:ascii="Avenir Next LT Pro" w:hAnsi="Avenir Next LT Pro" w:cstheme="majorHAnsi"/>
          <w:i/>
          <w:iCs/>
        </w:rPr>
        <w:t>Diversity of clients serviced, and any special cultural training undertaken by staff</w:t>
      </w:r>
    </w:p>
    <w:p w14:paraId="29D5B4E7" w14:textId="77777777" w:rsidR="00B73CF9" w:rsidRPr="00476EFB" w:rsidRDefault="00B73CF9" w:rsidP="00BE0BF2">
      <w:pPr>
        <w:pStyle w:val="ListParagraph"/>
        <w:numPr>
          <w:ilvl w:val="0"/>
          <w:numId w:val="6"/>
        </w:numPr>
        <w:spacing w:after="0" w:line="240" w:lineRule="auto"/>
        <w:ind w:left="714" w:hanging="357"/>
        <w:rPr>
          <w:rFonts w:ascii="Avenir Next LT Pro" w:hAnsi="Avenir Next LT Pro" w:cstheme="majorHAnsi"/>
          <w:i/>
          <w:iCs/>
        </w:rPr>
      </w:pPr>
      <w:r w:rsidRPr="00476EFB">
        <w:rPr>
          <w:rFonts w:ascii="Avenir Next LT Pro" w:hAnsi="Avenir Next LT Pro" w:cstheme="majorHAnsi"/>
          <w:i/>
          <w:iCs/>
        </w:rPr>
        <w:t>Location</w:t>
      </w:r>
    </w:p>
    <w:p w14:paraId="0689B925" w14:textId="77777777" w:rsidR="00B73CF9" w:rsidRPr="00476EFB" w:rsidRDefault="00B73CF9" w:rsidP="00BE0BF2">
      <w:pPr>
        <w:pStyle w:val="ListParagraph"/>
        <w:numPr>
          <w:ilvl w:val="0"/>
          <w:numId w:val="6"/>
        </w:numPr>
        <w:spacing w:after="0" w:line="240" w:lineRule="auto"/>
        <w:ind w:left="714" w:hanging="357"/>
        <w:rPr>
          <w:rFonts w:ascii="Avenir Next LT Pro" w:hAnsi="Avenir Next LT Pro" w:cstheme="majorHAnsi"/>
          <w:i/>
          <w:iCs/>
        </w:rPr>
      </w:pPr>
      <w:r w:rsidRPr="00476EFB">
        <w:rPr>
          <w:rFonts w:ascii="Avenir Next LT Pro" w:hAnsi="Avenir Next LT Pro" w:cstheme="majorHAnsi"/>
          <w:i/>
          <w:iCs/>
        </w:rPr>
        <w:t>Number, size and range of events</w:t>
      </w:r>
    </w:p>
    <w:p w14:paraId="6C906EE5" w14:textId="77777777" w:rsidR="00B73CF9" w:rsidRPr="00476EFB" w:rsidRDefault="00B73CF9" w:rsidP="00BE0BF2">
      <w:pPr>
        <w:pStyle w:val="ListParagraph"/>
        <w:numPr>
          <w:ilvl w:val="0"/>
          <w:numId w:val="6"/>
        </w:numPr>
        <w:spacing w:after="0" w:line="240" w:lineRule="auto"/>
        <w:ind w:left="714" w:hanging="357"/>
        <w:rPr>
          <w:rFonts w:ascii="Avenir Next LT Pro" w:hAnsi="Avenir Next LT Pro" w:cstheme="majorHAnsi"/>
          <w:i/>
          <w:iCs/>
        </w:rPr>
      </w:pPr>
      <w:r w:rsidRPr="00476EFB">
        <w:rPr>
          <w:rFonts w:ascii="Avenir Next LT Pro" w:hAnsi="Avenir Next LT Pro" w:cstheme="majorHAnsi"/>
          <w:i/>
          <w:iCs/>
        </w:rPr>
        <w:t>Range and diversity of projects undertaken</w:t>
      </w:r>
    </w:p>
    <w:p w14:paraId="7BFB38B4" w14:textId="77777777" w:rsidR="00B73CF9" w:rsidRPr="00476EFB" w:rsidRDefault="00B73CF9" w:rsidP="00BE0BF2">
      <w:pPr>
        <w:pStyle w:val="ListParagraph"/>
        <w:numPr>
          <w:ilvl w:val="0"/>
          <w:numId w:val="6"/>
        </w:numPr>
        <w:spacing w:after="0" w:line="240" w:lineRule="auto"/>
        <w:ind w:left="714" w:hanging="357"/>
        <w:rPr>
          <w:rFonts w:ascii="Avenir Next LT Pro" w:hAnsi="Avenir Next LT Pro" w:cstheme="majorHAnsi"/>
          <w:i/>
          <w:iCs/>
        </w:rPr>
      </w:pPr>
      <w:r w:rsidRPr="00476EFB">
        <w:rPr>
          <w:rFonts w:ascii="Avenir Next LT Pro" w:hAnsi="Avenir Next LT Pro" w:cstheme="majorHAnsi"/>
          <w:i/>
          <w:iCs/>
        </w:rPr>
        <w:t>Special considerations/services provided to events</w:t>
      </w:r>
    </w:p>
    <w:p w14:paraId="3903BB69" w14:textId="6FBB58C9" w:rsidR="0023248C" w:rsidRPr="00476EFB" w:rsidRDefault="00B73CF9" w:rsidP="00BE0BF2">
      <w:pPr>
        <w:pStyle w:val="ListParagraph"/>
        <w:numPr>
          <w:ilvl w:val="0"/>
          <w:numId w:val="6"/>
        </w:numPr>
        <w:spacing w:after="0" w:line="240" w:lineRule="auto"/>
        <w:ind w:left="714" w:hanging="357"/>
        <w:rPr>
          <w:rFonts w:ascii="Avenir Next LT Pro" w:hAnsi="Avenir Next LT Pro" w:cstheme="majorHAnsi"/>
        </w:rPr>
      </w:pPr>
      <w:r w:rsidRPr="00476EFB">
        <w:rPr>
          <w:rFonts w:ascii="Avenir Next LT Pro" w:hAnsi="Avenir Next LT Pro" w:cstheme="majorHAnsi"/>
          <w:i/>
          <w:iCs/>
        </w:rPr>
        <w:t>Types of products and services</w:t>
      </w:r>
    </w:p>
    <w:p w14:paraId="5F39838F" w14:textId="572BBEAF" w:rsidR="0023248C" w:rsidRPr="00476EFB" w:rsidRDefault="0023248C" w:rsidP="0023248C">
      <w:pPr>
        <w:pBdr>
          <w:bottom w:val="single" w:sz="12" w:space="1" w:color="auto"/>
        </w:pBdr>
        <w:ind w:left="360"/>
        <w:rPr>
          <w:rFonts w:ascii="Avenir Next LT Pro" w:hAnsi="Avenir Next LT Pro" w:cstheme="majorHAnsi"/>
        </w:rPr>
      </w:pPr>
    </w:p>
    <w:p w14:paraId="16A7DDC3" w14:textId="77777777" w:rsidR="0023248C" w:rsidRPr="00476EFB" w:rsidRDefault="0023248C" w:rsidP="0023248C">
      <w:pPr>
        <w:ind w:left="360"/>
        <w:rPr>
          <w:rFonts w:ascii="Avenir Next LT Pro" w:hAnsi="Avenir Next LT Pro" w:cstheme="majorHAnsi"/>
          <w:sz w:val="22"/>
          <w:szCs w:val="22"/>
        </w:rPr>
      </w:pPr>
    </w:p>
    <w:p w14:paraId="206B101A" w14:textId="5FCC833F" w:rsidR="0023248C" w:rsidRPr="00476EFB" w:rsidRDefault="004E3C52" w:rsidP="0023248C">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7C71EE5E" w14:textId="77777777" w:rsidR="00791475" w:rsidRDefault="00791475" w:rsidP="0023248C">
      <w:pPr>
        <w:ind w:left="360"/>
        <w:rPr>
          <w:rFonts w:ascii="Avenir Next LT Pro" w:hAnsi="Avenir Next LT Pro" w:cstheme="majorHAnsi"/>
          <w:sz w:val="22"/>
          <w:szCs w:val="22"/>
        </w:rPr>
      </w:pPr>
    </w:p>
    <w:p w14:paraId="4F1D2185" w14:textId="77777777" w:rsidR="00330569" w:rsidRPr="00476EFB" w:rsidRDefault="00330569" w:rsidP="0023248C">
      <w:pPr>
        <w:ind w:left="360"/>
        <w:rPr>
          <w:rFonts w:ascii="Avenir Next LT Pro" w:hAnsi="Avenir Next LT Pro" w:cstheme="majorHAnsi"/>
          <w:sz w:val="22"/>
          <w:szCs w:val="22"/>
        </w:rPr>
      </w:pPr>
    </w:p>
    <w:p w14:paraId="72579CAD" w14:textId="77777777" w:rsidR="004E3C52" w:rsidRPr="00476EFB" w:rsidRDefault="004E3C52" w:rsidP="0023248C">
      <w:pPr>
        <w:ind w:left="360"/>
        <w:rPr>
          <w:rFonts w:ascii="Avenir Next LT Pro" w:hAnsi="Avenir Next LT Pro" w:cstheme="majorHAnsi"/>
          <w:sz w:val="22"/>
          <w:szCs w:val="22"/>
        </w:rPr>
      </w:pPr>
    </w:p>
    <w:p w14:paraId="7D1D5F76" w14:textId="77777777" w:rsidR="0017784E" w:rsidRDefault="001428D6" w:rsidP="0017784E">
      <w:pPr>
        <w:pStyle w:val="ListParagraph"/>
        <w:numPr>
          <w:ilvl w:val="0"/>
          <w:numId w:val="3"/>
        </w:numPr>
        <w:spacing w:after="0" w:line="240" w:lineRule="auto"/>
        <w:ind w:left="357" w:hanging="357"/>
        <w:rPr>
          <w:rFonts w:ascii="Avenir Next LT Pro" w:hAnsi="Avenir Next LT Pro" w:cstheme="majorHAnsi"/>
          <w:b/>
          <w:bCs/>
        </w:rPr>
      </w:pPr>
      <w:r w:rsidRPr="00476EFB">
        <w:rPr>
          <w:rFonts w:ascii="Avenir Next LT Pro" w:hAnsi="Avenir Next LT Pro" w:cstheme="majorHAnsi"/>
          <w:b/>
          <w:bCs/>
        </w:rPr>
        <w:t>PROVIDE INSIGHT INTO THE HOTEL’S HISTORY OF INVOLVEMENT IN THE EVENTS INDUSTRY:</w:t>
      </w:r>
    </w:p>
    <w:p w14:paraId="18D1FBEF" w14:textId="77777777" w:rsidR="0017784E" w:rsidRDefault="0017784E" w:rsidP="0017784E">
      <w:pPr>
        <w:ind w:left="0" w:firstLine="0"/>
        <w:rPr>
          <w:rFonts w:ascii="Avenir Next LT Pro" w:hAnsi="Avenir Next LT Pro" w:cstheme="majorHAnsi"/>
          <w:i/>
          <w:iCs/>
        </w:rPr>
      </w:pPr>
    </w:p>
    <w:p w14:paraId="366289BF" w14:textId="3522F306" w:rsidR="00F54E6B" w:rsidRPr="0017784E" w:rsidRDefault="0023248C" w:rsidP="0017784E">
      <w:pPr>
        <w:ind w:left="0" w:firstLine="357"/>
        <w:rPr>
          <w:rFonts w:ascii="Avenir Next LT Pro" w:hAnsi="Avenir Next LT Pro" w:cstheme="majorHAnsi"/>
          <w:b/>
          <w:bCs/>
          <w:sz w:val="22"/>
          <w:szCs w:val="22"/>
        </w:rPr>
      </w:pPr>
      <w:r w:rsidRPr="0017784E">
        <w:rPr>
          <w:rFonts w:ascii="Avenir Next LT Pro" w:hAnsi="Avenir Next LT Pro" w:cstheme="majorHAnsi"/>
          <w:i/>
          <w:iCs/>
          <w:sz w:val="22"/>
          <w:szCs w:val="22"/>
        </w:rPr>
        <w:t xml:space="preserve">Examples could include but are not restricted to: </w:t>
      </w:r>
    </w:p>
    <w:p w14:paraId="457C0CE7" w14:textId="77777777" w:rsidR="00EF7E56" w:rsidRPr="00476EFB" w:rsidRDefault="00EF7E56" w:rsidP="005C694D">
      <w:pPr>
        <w:pStyle w:val="ListParagraph"/>
        <w:numPr>
          <w:ilvl w:val="0"/>
          <w:numId w:val="7"/>
        </w:numPr>
        <w:snapToGrid w:val="0"/>
        <w:spacing w:after="0" w:line="240" w:lineRule="auto"/>
        <w:ind w:left="714" w:hanging="357"/>
        <w:contextualSpacing w:val="0"/>
        <w:rPr>
          <w:rFonts w:ascii="Avenir Next LT Pro" w:hAnsi="Avenir Next LT Pro" w:cstheme="majorHAnsi"/>
          <w:i/>
          <w:iCs/>
        </w:rPr>
      </w:pPr>
      <w:r w:rsidRPr="00476EFB">
        <w:rPr>
          <w:rFonts w:ascii="Avenir Next LT Pro" w:hAnsi="Avenir Next LT Pro" w:cstheme="majorHAnsi"/>
          <w:i/>
          <w:iCs/>
        </w:rPr>
        <w:t>Target markets</w:t>
      </w:r>
    </w:p>
    <w:p w14:paraId="4307D57B" w14:textId="77777777" w:rsidR="00EF7E56" w:rsidRPr="00476EFB" w:rsidRDefault="00EF7E56" w:rsidP="005C694D">
      <w:pPr>
        <w:pStyle w:val="ListParagraph"/>
        <w:numPr>
          <w:ilvl w:val="0"/>
          <w:numId w:val="7"/>
        </w:numPr>
        <w:snapToGrid w:val="0"/>
        <w:spacing w:after="0" w:line="240" w:lineRule="auto"/>
        <w:ind w:left="714" w:hanging="357"/>
        <w:contextualSpacing w:val="0"/>
        <w:rPr>
          <w:rFonts w:ascii="Avenir Next LT Pro" w:hAnsi="Avenir Next LT Pro" w:cstheme="majorHAnsi"/>
          <w:i/>
          <w:iCs/>
        </w:rPr>
      </w:pPr>
      <w:r w:rsidRPr="00476EFB">
        <w:rPr>
          <w:rFonts w:ascii="Avenir Next LT Pro" w:hAnsi="Avenir Next LT Pro" w:cstheme="majorHAnsi"/>
          <w:i/>
          <w:iCs/>
        </w:rPr>
        <w:t>Years of operation</w:t>
      </w:r>
    </w:p>
    <w:p w14:paraId="1E95A82D" w14:textId="77777777" w:rsidR="00EF7E56" w:rsidRPr="00476EFB" w:rsidRDefault="00EF7E56" w:rsidP="005C694D">
      <w:pPr>
        <w:pStyle w:val="ListParagraph"/>
        <w:numPr>
          <w:ilvl w:val="0"/>
          <w:numId w:val="7"/>
        </w:numPr>
        <w:snapToGrid w:val="0"/>
        <w:spacing w:after="0" w:line="240" w:lineRule="auto"/>
        <w:ind w:left="714" w:hanging="357"/>
        <w:contextualSpacing w:val="0"/>
        <w:rPr>
          <w:rFonts w:ascii="Avenir Next LT Pro" w:hAnsi="Avenir Next LT Pro" w:cstheme="majorHAnsi"/>
          <w:i/>
          <w:iCs/>
        </w:rPr>
      </w:pPr>
      <w:r w:rsidRPr="00476EFB">
        <w:rPr>
          <w:rFonts w:ascii="Avenir Next LT Pro" w:hAnsi="Avenir Next LT Pro" w:cstheme="majorHAnsi"/>
          <w:i/>
          <w:iCs/>
        </w:rPr>
        <w:t>Industry/association memberships</w:t>
      </w:r>
    </w:p>
    <w:p w14:paraId="42F62B14" w14:textId="6E618DAD" w:rsidR="0023248C" w:rsidRPr="00476EFB" w:rsidRDefault="00EF7E56" w:rsidP="005C694D">
      <w:pPr>
        <w:pStyle w:val="ListParagraph"/>
        <w:numPr>
          <w:ilvl w:val="0"/>
          <w:numId w:val="7"/>
        </w:numPr>
        <w:snapToGrid w:val="0"/>
        <w:spacing w:after="0" w:line="240" w:lineRule="auto"/>
        <w:ind w:left="714" w:hanging="357"/>
        <w:contextualSpacing w:val="0"/>
        <w:rPr>
          <w:rFonts w:ascii="Avenir Next LT Pro" w:hAnsi="Avenir Next LT Pro" w:cstheme="majorHAnsi"/>
          <w:i/>
          <w:iCs/>
        </w:rPr>
      </w:pPr>
      <w:r w:rsidRPr="00476EFB">
        <w:rPr>
          <w:rFonts w:ascii="Avenir Next LT Pro" w:hAnsi="Avenir Next LT Pro" w:cstheme="majorHAnsi"/>
          <w:i/>
          <w:iCs/>
        </w:rPr>
        <w:t>Hosting of industry events</w:t>
      </w:r>
    </w:p>
    <w:p w14:paraId="1034C284" w14:textId="77777777" w:rsidR="00F54E6B" w:rsidRPr="00476EFB" w:rsidRDefault="00F54E6B" w:rsidP="00444086">
      <w:pPr>
        <w:pBdr>
          <w:bottom w:val="single" w:sz="12" w:space="1" w:color="auto"/>
        </w:pBdr>
        <w:ind w:left="360"/>
        <w:rPr>
          <w:rFonts w:ascii="Avenir Next LT Pro" w:hAnsi="Avenir Next LT Pro" w:cstheme="majorHAnsi"/>
        </w:rPr>
      </w:pPr>
    </w:p>
    <w:p w14:paraId="449392B6" w14:textId="77777777" w:rsidR="004E3C52" w:rsidRPr="00476EFB" w:rsidRDefault="004E3C52" w:rsidP="004E3C52">
      <w:pPr>
        <w:ind w:left="360"/>
        <w:rPr>
          <w:rFonts w:ascii="Avenir Next LT Pro" w:hAnsi="Avenir Next LT Pro" w:cstheme="majorHAnsi"/>
          <w:sz w:val="22"/>
          <w:szCs w:val="22"/>
        </w:rPr>
      </w:pPr>
    </w:p>
    <w:p w14:paraId="6C70345E" w14:textId="77777777" w:rsidR="004E3C52" w:rsidRPr="00476EFB" w:rsidRDefault="004E3C52" w:rsidP="004E3C52">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3FE5DE1D" w14:textId="77777777" w:rsidR="004E3C52" w:rsidRPr="00476EFB" w:rsidRDefault="004E3C52" w:rsidP="004E3C52">
      <w:pPr>
        <w:ind w:left="360"/>
        <w:rPr>
          <w:rFonts w:ascii="Avenir Next LT Pro" w:hAnsi="Avenir Next LT Pro" w:cstheme="majorHAnsi"/>
          <w:sz w:val="22"/>
          <w:szCs w:val="22"/>
        </w:rPr>
      </w:pPr>
    </w:p>
    <w:p w14:paraId="1FC82ED1" w14:textId="77777777" w:rsidR="00E332EE" w:rsidRPr="00476EFB" w:rsidRDefault="00820C3A" w:rsidP="00A8319A">
      <w:pPr>
        <w:pStyle w:val="ListParagraph"/>
        <w:numPr>
          <w:ilvl w:val="0"/>
          <w:numId w:val="3"/>
        </w:numPr>
        <w:spacing w:after="0" w:line="240" w:lineRule="auto"/>
        <w:ind w:left="357" w:hanging="357"/>
        <w:rPr>
          <w:rFonts w:ascii="Avenir Next LT Pro" w:hAnsi="Avenir Next LT Pro" w:cstheme="majorHAnsi"/>
          <w:b/>
          <w:bCs/>
        </w:rPr>
      </w:pPr>
      <w:r w:rsidRPr="00476EFB">
        <w:rPr>
          <w:rFonts w:ascii="Avenir Next LT Pro" w:hAnsi="Avenir Next LT Pro" w:cstheme="majorHAnsi"/>
          <w:b/>
          <w:bCs/>
        </w:rPr>
        <w:lastRenderedPageBreak/>
        <w:t>DESCRIBE THE HOTEL’S ORGANISATIONAL STRUCTURE, AS IT RELATES TO EVENTS:</w:t>
      </w:r>
    </w:p>
    <w:p w14:paraId="6DD22648" w14:textId="77777777" w:rsidR="00213B7D" w:rsidRDefault="00213B7D" w:rsidP="00E332EE">
      <w:pPr>
        <w:pStyle w:val="ListParagraph"/>
        <w:spacing w:after="0" w:line="240" w:lineRule="auto"/>
        <w:ind w:left="357" w:firstLine="0"/>
        <w:rPr>
          <w:rFonts w:ascii="Avenir Next LT Pro" w:hAnsi="Avenir Next LT Pro" w:cstheme="majorHAnsi"/>
          <w:i/>
          <w:iCs/>
        </w:rPr>
      </w:pPr>
    </w:p>
    <w:p w14:paraId="3AB09690" w14:textId="3FBDC242" w:rsidR="0023248C" w:rsidRPr="00476EFB" w:rsidRDefault="0023248C" w:rsidP="00213B7D">
      <w:pPr>
        <w:pStyle w:val="ListParagraph"/>
        <w:spacing w:after="0" w:line="240" w:lineRule="auto"/>
        <w:ind w:left="357" w:firstLine="357"/>
        <w:rPr>
          <w:rFonts w:ascii="Avenir Next LT Pro" w:hAnsi="Avenir Next LT Pro" w:cstheme="majorHAnsi"/>
          <w:b/>
          <w:bCs/>
        </w:rPr>
      </w:pPr>
      <w:r w:rsidRPr="00476EFB">
        <w:rPr>
          <w:rFonts w:ascii="Avenir Next LT Pro" w:hAnsi="Avenir Next LT Pro" w:cstheme="majorHAnsi"/>
          <w:i/>
          <w:iCs/>
        </w:rPr>
        <w:t xml:space="preserve">Examples could include but are not restricted to: </w:t>
      </w:r>
    </w:p>
    <w:p w14:paraId="1D313303" w14:textId="77777777" w:rsidR="007015EC" w:rsidRPr="00476EFB" w:rsidRDefault="007015EC" w:rsidP="00104CF5">
      <w:pPr>
        <w:pStyle w:val="ListParagraph"/>
        <w:numPr>
          <w:ilvl w:val="0"/>
          <w:numId w:val="8"/>
        </w:numPr>
        <w:spacing w:after="0" w:line="240" w:lineRule="auto"/>
        <w:ind w:left="714" w:hanging="357"/>
        <w:rPr>
          <w:rFonts w:ascii="Avenir Next LT Pro" w:hAnsi="Avenir Next LT Pro" w:cstheme="majorHAnsi"/>
          <w:i/>
          <w:iCs/>
        </w:rPr>
      </w:pPr>
      <w:r w:rsidRPr="00476EFB">
        <w:rPr>
          <w:rFonts w:ascii="Avenir Next LT Pro" w:hAnsi="Avenir Next LT Pro" w:cstheme="majorHAnsi"/>
          <w:i/>
          <w:iCs/>
        </w:rPr>
        <w:t xml:space="preserve">Extent of outsourcing </w:t>
      </w:r>
    </w:p>
    <w:p w14:paraId="037EC5D9" w14:textId="77777777" w:rsidR="007015EC" w:rsidRPr="00476EFB" w:rsidRDefault="007015EC" w:rsidP="00104CF5">
      <w:pPr>
        <w:pStyle w:val="ListParagraph"/>
        <w:numPr>
          <w:ilvl w:val="0"/>
          <w:numId w:val="8"/>
        </w:numPr>
        <w:spacing w:after="0" w:line="240" w:lineRule="auto"/>
        <w:ind w:left="714" w:hanging="357"/>
        <w:rPr>
          <w:rFonts w:ascii="Avenir Next LT Pro" w:hAnsi="Avenir Next LT Pro" w:cstheme="majorHAnsi"/>
          <w:i/>
          <w:iCs/>
        </w:rPr>
      </w:pPr>
      <w:r w:rsidRPr="00476EFB">
        <w:rPr>
          <w:rFonts w:ascii="Avenir Next LT Pro" w:hAnsi="Avenir Next LT Pro" w:cstheme="majorHAnsi"/>
          <w:i/>
          <w:iCs/>
        </w:rPr>
        <w:t>Number of employees</w:t>
      </w:r>
    </w:p>
    <w:p w14:paraId="12162109" w14:textId="3178BB72" w:rsidR="00D23629" w:rsidRPr="00476EFB" w:rsidRDefault="007015EC" w:rsidP="00104CF5">
      <w:pPr>
        <w:pStyle w:val="ListParagraph"/>
        <w:numPr>
          <w:ilvl w:val="0"/>
          <w:numId w:val="8"/>
        </w:numPr>
        <w:spacing w:after="0" w:line="240" w:lineRule="auto"/>
        <w:ind w:left="714" w:hanging="357"/>
        <w:rPr>
          <w:rFonts w:ascii="Avenir Next LT Pro" w:hAnsi="Avenir Next LT Pro" w:cstheme="majorHAnsi"/>
          <w:i/>
          <w:iCs/>
        </w:rPr>
      </w:pPr>
      <w:r w:rsidRPr="00476EFB">
        <w:rPr>
          <w:rFonts w:ascii="Avenir Next LT Pro" w:hAnsi="Avenir Next LT Pro" w:cstheme="majorHAnsi"/>
          <w:i/>
          <w:iCs/>
        </w:rPr>
        <w:t>Number and type of relevant internal departments</w:t>
      </w:r>
    </w:p>
    <w:p w14:paraId="6CE73F6E" w14:textId="77777777" w:rsidR="004B519F" w:rsidRPr="00476EFB" w:rsidRDefault="004B519F" w:rsidP="004B519F">
      <w:pPr>
        <w:pBdr>
          <w:bottom w:val="single" w:sz="12" w:space="1" w:color="auto"/>
        </w:pBdr>
        <w:ind w:left="360"/>
        <w:rPr>
          <w:rFonts w:ascii="Avenir Next LT Pro" w:hAnsi="Avenir Next LT Pro" w:cstheme="majorHAnsi"/>
        </w:rPr>
      </w:pPr>
    </w:p>
    <w:p w14:paraId="0CDE81E3" w14:textId="77777777" w:rsidR="004E3C52" w:rsidRPr="00476EFB" w:rsidRDefault="004E3C52" w:rsidP="004E3C52">
      <w:pPr>
        <w:ind w:left="360"/>
        <w:rPr>
          <w:rFonts w:ascii="Avenir Next LT Pro" w:hAnsi="Avenir Next LT Pro" w:cstheme="majorHAnsi"/>
          <w:sz w:val="22"/>
          <w:szCs w:val="22"/>
        </w:rPr>
      </w:pPr>
    </w:p>
    <w:p w14:paraId="4F2997A3" w14:textId="77777777" w:rsidR="004E3C52" w:rsidRPr="00476EFB" w:rsidRDefault="004E3C52" w:rsidP="004E3C52">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09AB2E92" w14:textId="77777777" w:rsidR="004E3C52" w:rsidRPr="00476EFB" w:rsidRDefault="004E3C52" w:rsidP="004E3C52">
      <w:pPr>
        <w:ind w:left="360"/>
        <w:rPr>
          <w:rFonts w:ascii="Avenir Next LT Pro" w:hAnsi="Avenir Next LT Pro" w:cstheme="majorHAnsi"/>
          <w:sz w:val="22"/>
          <w:szCs w:val="22"/>
        </w:rPr>
      </w:pPr>
    </w:p>
    <w:p w14:paraId="07264F2A" w14:textId="77777777" w:rsidR="004E3C52" w:rsidRPr="00476EFB" w:rsidRDefault="004E3C52" w:rsidP="004E3C52">
      <w:pPr>
        <w:ind w:left="360"/>
        <w:rPr>
          <w:rFonts w:ascii="Avenir Next LT Pro" w:hAnsi="Avenir Next LT Pro" w:cstheme="majorHAnsi"/>
          <w:sz w:val="22"/>
          <w:szCs w:val="22"/>
        </w:rPr>
      </w:pPr>
    </w:p>
    <w:p w14:paraId="11C31A51" w14:textId="77777777" w:rsidR="004B519F" w:rsidRPr="00476EFB" w:rsidRDefault="004B519F" w:rsidP="004B519F">
      <w:pPr>
        <w:ind w:left="360"/>
        <w:rPr>
          <w:rFonts w:ascii="Avenir Next LT Pro" w:hAnsi="Avenir Next LT Pro" w:cstheme="majorHAnsi"/>
        </w:rPr>
      </w:pPr>
    </w:p>
    <w:p w14:paraId="2FEC723E" w14:textId="77777777" w:rsidR="004B519F" w:rsidRPr="00476EFB" w:rsidRDefault="004B519F" w:rsidP="004B519F">
      <w:pPr>
        <w:ind w:left="360"/>
        <w:rPr>
          <w:rFonts w:ascii="Avenir Next LT Pro" w:hAnsi="Avenir Next LT Pro" w:cstheme="majorHAnsi"/>
        </w:rPr>
      </w:pPr>
    </w:p>
    <w:p w14:paraId="65481E6A" w14:textId="77777777" w:rsidR="00D23629" w:rsidRPr="00476EFB" w:rsidRDefault="00D23629" w:rsidP="004B519F">
      <w:pPr>
        <w:rPr>
          <w:rFonts w:ascii="Avenir Next LT Pro" w:hAnsi="Avenir Next LT Pro" w:cstheme="majorHAnsi"/>
        </w:rPr>
      </w:pPr>
    </w:p>
    <w:p w14:paraId="75C40BB4" w14:textId="77777777" w:rsidR="004B519F" w:rsidRPr="00476EFB" w:rsidRDefault="004B519F" w:rsidP="004B519F">
      <w:pPr>
        <w:rPr>
          <w:rFonts w:ascii="Avenir Next LT Pro" w:hAnsi="Avenir Next LT Pro" w:cstheme="majorHAnsi"/>
        </w:rPr>
      </w:pPr>
    </w:p>
    <w:p w14:paraId="4C241993" w14:textId="1FF5F27F" w:rsidR="004B519F" w:rsidRPr="00476EFB" w:rsidRDefault="004B519F">
      <w:pPr>
        <w:rPr>
          <w:rFonts w:ascii="Avenir Next LT Pro" w:hAnsi="Avenir Next LT Pro" w:cstheme="majorHAnsi"/>
        </w:rPr>
      </w:pPr>
      <w:r w:rsidRPr="00476EFB">
        <w:rPr>
          <w:rFonts w:ascii="Avenir Next LT Pro" w:hAnsi="Avenir Next LT Pro" w:cstheme="majorHAnsi"/>
        </w:rPr>
        <w:br w:type="page"/>
      </w:r>
    </w:p>
    <w:p w14:paraId="315308F9" w14:textId="77777777" w:rsidR="004B519F" w:rsidRPr="00476EFB" w:rsidRDefault="004B519F" w:rsidP="004B519F">
      <w:pPr>
        <w:numPr>
          <w:ilvl w:val="0"/>
          <w:numId w:val="9"/>
        </w:numPr>
        <w:rPr>
          <w:rFonts w:ascii="Avenir Next LT Pro" w:hAnsi="Avenir Next LT Pro" w:cstheme="majorHAnsi"/>
          <w:b/>
          <w:bCs/>
          <w:sz w:val="28"/>
          <w:szCs w:val="28"/>
        </w:rPr>
      </w:pPr>
      <w:r w:rsidRPr="00476EFB">
        <w:rPr>
          <w:rFonts w:ascii="Avenir Next LT Pro" w:hAnsi="Avenir Next LT Pro" w:cstheme="majorHAnsi"/>
          <w:b/>
          <w:bCs/>
          <w:sz w:val="28"/>
          <w:szCs w:val="28"/>
        </w:rPr>
        <w:lastRenderedPageBreak/>
        <w:t>BUSINESS PLANNING &amp; RESOURCE MANAGEMENT</w:t>
      </w:r>
    </w:p>
    <w:p w14:paraId="3964C0AA" w14:textId="5F544EE6" w:rsidR="004B519F" w:rsidRPr="00476EFB" w:rsidRDefault="004B519F" w:rsidP="004B519F">
      <w:pPr>
        <w:ind w:left="360"/>
        <w:rPr>
          <w:rFonts w:ascii="Avenir Next LT Pro" w:hAnsi="Avenir Next LT Pro" w:cstheme="majorHAnsi"/>
          <w:sz w:val="22"/>
          <w:szCs w:val="22"/>
        </w:rPr>
      </w:pPr>
      <w:r w:rsidRPr="00476EFB">
        <w:rPr>
          <w:rFonts w:ascii="Avenir Next LT Pro" w:hAnsi="Avenir Next LT Pro" w:cstheme="majorHAnsi"/>
          <w:i/>
          <w:iCs/>
          <w:sz w:val="22"/>
          <w:szCs w:val="22"/>
        </w:rPr>
        <w:t>Maximum word count for this section: 900</w:t>
      </w:r>
    </w:p>
    <w:p w14:paraId="29560028" w14:textId="77777777" w:rsidR="004B519F" w:rsidRPr="00476EFB" w:rsidRDefault="004B519F" w:rsidP="004B519F">
      <w:pPr>
        <w:ind w:left="360"/>
        <w:rPr>
          <w:rFonts w:ascii="Avenir Next LT Pro" w:hAnsi="Avenir Next LT Pro" w:cstheme="majorHAnsi"/>
          <w:sz w:val="22"/>
          <w:szCs w:val="22"/>
        </w:rPr>
      </w:pPr>
    </w:p>
    <w:p w14:paraId="2B453754" w14:textId="3465AEF7" w:rsidR="004B519F" w:rsidRPr="00E749CC" w:rsidRDefault="00A7589A" w:rsidP="00A8319A">
      <w:pPr>
        <w:pStyle w:val="ListParagraph"/>
        <w:numPr>
          <w:ilvl w:val="0"/>
          <w:numId w:val="15"/>
        </w:numPr>
        <w:spacing w:after="0" w:line="240" w:lineRule="auto"/>
        <w:ind w:hanging="357"/>
        <w:rPr>
          <w:rFonts w:ascii="Avenir Next LT Pro" w:hAnsi="Avenir Next LT Pro" w:cstheme="majorHAnsi"/>
        </w:rPr>
      </w:pPr>
      <w:r w:rsidRPr="00E749CC">
        <w:rPr>
          <w:rFonts w:ascii="Avenir Next LT Pro" w:hAnsi="Avenir Next LT Pro" w:cstheme="majorHAnsi"/>
          <w:b/>
          <w:bCs/>
        </w:rPr>
        <w:t>Describe your business planning review process.</w:t>
      </w:r>
    </w:p>
    <w:p w14:paraId="7DF821F9" w14:textId="77777777" w:rsidR="00A8319A" w:rsidRDefault="00A8319A" w:rsidP="00E749CC">
      <w:pPr>
        <w:ind w:left="360" w:firstLine="354"/>
        <w:rPr>
          <w:rFonts w:ascii="Avenir Next LT Pro" w:hAnsi="Avenir Next LT Pro" w:cstheme="majorHAnsi"/>
          <w:i/>
          <w:iCs/>
          <w:sz w:val="22"/>
          <w:szCs w:val="22"/>
        </w:rPr>
      </w:pPr>
    </w:p>
    <w:p w14:paraId="189F5496" w14:textId="477C132B" w:rsidR="004B519F" w:rsidRPr="00476EFB" w:rsidRDefault="004B519F" w:rsidP="008647B9">
      <w:pPr>
        <w:ind w:left="0" w:firstLine="357"/>
        <w:rPr>
          <w:rFonts w:ascii="Avenir Next LT Pro" w:hAnsi="Avenir Next LT Pro" w:cstheme="majorHAnsi"/>
          <w:i/>
          <w:iCs/>
          <w:sz w:val="22"/>
          <w:szCs w:val="22"/>
        </w:rPr>
      </w:pPr>
      <w:r w:rsidRPr="00476EFB">
        <w:rPr>
          <w:rFonts w:ascii="Avenir Next LT Pro" w:hAnsi="Avenir Next LT Pro" w:cstheme="majorHAnsi"/>
          <w:i/>
          <w:iCs/>
          <w:sz w:val="22"/>
          <w:szCs w:val="22"/>
        </w:rPr>
        <w:t>Examples could include but are not restricted to:</w:t>
      </w:r>
    </w:p>
    <w:p w14:paraId="337CB3EB" w14:textId="77777777" w:rsidR="004B519F" w:rsidRPr="00476EFB" w:rsidRDefault="004B519F" w:rsidP="00E4110F">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How it is communicated to your team/organisation</w:t>
      </w:r>
    </w:p>
    <w:p w14:paraId="520F0567" w14:textId="77777777" w:rsidR="004B519F" w:rsidRPr="00476EFB" w:rsidRDefault="004B519F" w:rsidP="00E4110F">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How often you review your business plan</w:t>
      </w:r>
    </w:p>
    <w:p w14:paraId="254F21C0" w14:textId="77777777" w:rsidR="004B519F" w:rsidRPr="00476EFB" w:rsidRDefault="004B519F" w:rsidP="00E4110F">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How you measure progress and performance</w:t>
      </w:r>
    </w:p>
    <w:p w14:paraId="67CE9AB7" w14:textId="77777777" w:rsidR="004B519F" w:rsidRPr="00476EFB" w:rsidRDefault="004B519F" w:rsidP="00E4110F">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How you structure the planning process (e.g. brainstorming workshops)</w:t>
      </w:r>
    </w:p>
    <w:p w14:paraId="7C1241C2" w14:textId="77777777" w:rsidR="004B519F" w:rsidRPr="00476EFB" w:rsidRDefault="004B519F" w:rsidP="00E4110F">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Timeline/schedule</w:t>
      </w:r>
    </w:p>
    <w:p w14:paraId="3F6BA5BD" w14:textId="77777777" w:rsidR="004B519F" w:rsidRPr="00476EFB" w:rsidRDefault="004B519F" w:rsidP="00E4110F">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Tools used (e.g. SWOT analysis)</w:t>
      </w:r>
    </w:p>
    <w:p w14:paraId="54D1A067" w14:textId="71FE2F5B" w:rsidR="004B519F" w:rsidRPr="00476EFB" w:rsidRDefault="004B519F" w:rsidP="00E4110F">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Who is involved (e.g. staff and/or external consultants)</w:t>
      </w:r>
    </w:p>
    <w:p w14:paraId="03804DAB" w14:textId="77777777" w:rsidR="004B519F" w:rsidRPr="00476EFB" w:rsidRDefault="004B519F" w:rsidP="004B519F">
      <w:pPr>
        <w:pBdr>
          <w:bottom w:val="single" w:sz="12" w:space="1" w:color="auto"/>
        </w:pBdr>
        <w:ind w:left="360"/>
        <w:rPr>
          <w:rFonts w:ascii="Avenir Next LT Pro" w:hAnsi="Avenir Next LT Pro" w:cstheme="majorHAnsi"/>
        </w:rPr>
      </w:pPr>
    </w:p>
    <w:p w14:paraId="63B7B39B" w14:textId="77777777" w:rsidR="004E3C52" w:rsidRPr="00476EFB" w:rsidRDefault="004E3C52" w:rsidP="004E3C52">
      <w:pPr>
        <w:ind w:left="360"/>
        <w:rPr>
          <w:rFonts w:ascii="Avenir Next LT Pro" w:hAnsi="Avenir Next LT Pro" w:cstheme="majorHAnsi"/>
          <w:sz w:val="22"/>
          <w:szCs w:val="22"/>
        </w:rPr>
      </w:pPr>
    </w:p>
    <w:p w14:paraId="197227BD" w14:textId="77777777" w:rsidR="004E3C52" w:rsidRPr="00476EFB" w:rsidRDefault="004E3C52" w:rsidP="004E3C52">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29D211C4" w14:textId="77777777" w:rsidR="00F26E4D" w:rsidRDefault="00F26E4D" w:rsidP="004E3C52">
      <w:pPr>
        <w:ind w:left="360"/>
        <w:rPr>
          <w:rFonts w:ascii="Avenir Next LT Pro" w:hAnsi="Avenir Next LT Pro" w:cstheme="majorHAnsi"/>
          <w:sz w:val="22"/>
          <w:szCs w:val="22"/>
        </w:rPr>
      </w:pPr>
    </w:p>
    <w:p w14:paraId="383D81A2" w14:textId="77777777" w:rsidR="008647B9" w:rsidRDefault="008647B9" w:rsidP="004E3C52">
      <w:pPr>
        <w:ind w:left="360"/>
        <w:rPr>
          <w:rFonts w:ascii="Avenir Next LT Pro" w:hAnsi="Avenir Next LT Pro" w:cstheme="majorHAnsi"/>
          <w:sz w:val="22"/>
          <w:szCs w:val="22"/>
        </w:rPr>
      </w:pPr>
    </w:p>
    <w:p w14:paraId="5A36E07B" w14:textId="77777777" w:rsidR="008647B9" w:rsidRPr="00476EFB" w:rsidRDefault="008647B9" w:rsidP="004E3C52">
      <w:pPr>
        <w:ind w:left="360"/>
        <w:rPr>
          <w:rFonts w:ascii="Avenir Next LT Pro" w:hAnsi="Avenir Next LT Pro" w:cstheme="majorHAnsi"/>
          <w:sz w:val="22"/>
          <w:szCs w:val="22"/>
        </w:rPr>
      </w:pPr>
    </w:p>
    <w:p w14:paraId="7774A6ED" w14:textId="77777777" w:rsidR="00A7589A" w:rsidRPr="00476EFB" w:rsidRDefault="00A7589A" w:rsidP="004E3C52">
      <w:pPr>
        <w:ind w:left="360"/>
        <w:rPr>
          <w:rFonts w:ascii="Avenir Next LT Pro" w:hAnsi="Avenir Next LT Pro" w:cstheme="majorHAnsi"/>
          <w:sz w:val="22"/>
          <w:szCs w:val="22"/>
        </w:rPr>
      </w:pPr>
    </w:p>
    <w:p w14:paraId="0B343586" w14:textId="05BC9BC8" w:rsidR="00444086" w:rsidRPr="00E749CC" w:rsidRDefault="007A5885" w:rsidP="00A8319A">
      <w:pPr>
        <w:pStyle w:val="ListParagraph"/>
        <w:numPr>
          <w:ilvl w:val="0"/>
          <w:numId w:val="15"/>
        </w:numPr>
        <w:spacing w:after="0" w:line="240" w:lineRule="auto"/>
        <w:ind w:hanging="357"/>
        <w:rPr>
          <w:rFonts w:ascii="Avenir Next LT Pro" w:hAnsi="Avenir Next LT Pro" w:cstheme="majorHAnsi"/>
          <w:b/>
          <w:bCs/>
        </w:rPr>
      </w:pPr>
      <w:bookmarkStart w:id="0" w:name="_Hlk146203069"/>
      <w:r w:rsidRPr="00E749CC">
        <w:rPr>
          <w:rFonts w:ascii="Avenir Next LT Pro" w:hAnsi="Avenir Next LT Pro" w:cstheme="majorHAnsi"/>
          <w:b/>
          <w:bCs/>
        </w:rPr>
        <w:t>Describe the ways you manage resources and staff to achieve the most effective outcomes over the qualifying period.</w:t>
      </w:r>
    </w:p>
    <w:p w14:paraId="401B17C7" w14:textId="77777777" w:rsidR="00A8319A" w:rsidRDefault="00A8319A" w:rsidP="00E749CC">
      <w:pPr>
        <w:ind w:left="360" w:firstLine="354"/>
        <w:rPr>
          <w:rFonts w:ascii="Avenir Next LT Pro" w:hAnsi="Avenir Next LT Pro" w:cstheme="majorHAnsi"/>
          <w:i/>
          <w:iCs/>
          <w:sz w:val="22"/>
          <w:szCs w:val="22"/>
        </w:rPr>
      </w:pPr>
    </w:p>
    <w:p w14:paraId="587A7AD9" w14:textId="4CB46888" w:rsidR="00444086" w:rsidRPr="00476EFB" w:rsidRDefault="00444086" w:rsidP="008647B9">
      <w:pPr>
        <w:ind w:firstLine="0"/>
        <w:rPr>
          <w:rFonts w:ascii="Avenir Next LT Pro" w:hAnsi="Avenir Next LT Pro" w:cstheme="majorHAnsi"/>
          <w:i/>
          <w:iCs/>
          <w:sz w:val="22"/>
          <w:szCs w:val="22"/>
        </w:rPr>
      </w:pPr>
      <w:r w:rsidRPr="00476EFB">
        <w:rPr>
          <w:rFonts w:ascii="Avenir Next LT Pro" w:hAnsi="Avenir Next LT Pro" w:cstheme="majorHAnsi"/>
          <w:i/>
          <w:iCs/>
          <w:sz w:val="22"/>
          <w:szCs w:val="22"/>
        </w:rPr>
        <w:t>Examples could include but are not restricted to:</w:t>
      </w:r>
    </w:p>
    <w:bookmarkEnd w:id="0"/>
    <w:p w14:paraId="51D7FBEA" w14:textId="77777777" w:rsidR="004E43A9" w:rsidRPr="00476EFB" w:rsidRDefault="004E43A9" w:rsidP="004E43A9">
      <w:pPr>
        <w:numPr>
          <w:ilvl w:val="0"/>
          <w:numId w:val="13"/>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Career pathing/succession planning</w:t>
      </w:r>
    </w:p>
    <w:p w14:paraId="65E831AC" w14:textId="77777777" w:rsidR="004E43A9" w:rsidRPr="00476EFB" w:rsidRDefault="004E43A9" w:rsidP="004E43A9">
      <w:pPr>
        <w:numPr>
          <w:ilvl w:val="0"/>
          <w:numId w:val="13"/>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 xml:space="preserve">Communication strategies </w:t>
      </w:r>
    </w:p>
    <w:p w14:paraId="17C68262" w14:textId="77777777" w:rsidR="004E43A9" w:rsidRPr="00476EFB" w:rsidRDefault="004E43A9" w:rsidP="004E43A9">
      <w:pPr>
        <w:numPr>
          <w:ilvl w:val="0"/>
          <w:numId w:val="13"/>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How staff are consulted and involved</w:t>
      </w:r>
    </w:p>
    <w:p w14:paraId="3584967C" w14:textId="77777777" w:rsidR="004E43A9" w:rsidRPr="00476EFB" w:rsidRDefault="004E43A9" w:rsidP="004E43A9">
      <w:pPr>
        <w:numPr>
          <w:ilvl w:val="0"/>
          <w:numId w:val="13"/>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Other resources that could include technology, specialist equipment or contractors and consultants</w:t>
      </w:r>
    </w:p>
    <w:p w14:paraId="3A8DE552" w14:textId="77777777" w:rsidR="004E43A9" w:rsidRPr="00476EFB" w:rsidRDefault="004E43A9" w:rsidP="004E43A9">
      <w:pPr>
        <w:numPr>
          <w:ilvl w:val="0"/>
          <w:numId w:val="13"/>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Reward schemes</w:t>
      </w:r>
    </w:p>
    <w:p w14:paraId="79BA6323" w14:textId="167B127B" w:rsidR="004B519F" w:rsidRPr="00476EFB" w:rsidRDefault="004E43A9" w:rsidP="004E43A9">
      <w:pPr>
        <w:numPr>
          <w:ilvl w:val="0"/>
          <w:numId w:val="13"/>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Staff appraisals</w:t>
      </w:r>
    </w:p>
    <w:p w14:paraId="21FDDD07" w14:textId="77777777" w:rsidR="004E3C52" w:rsidRPr="00476EFB" w:rsidRDefault="004E3C52" w:rsidP="004E3C52">
      <w:pPr>
        <w:pBdr>
          <w:bottom w:val="single" w:sz="12" w:space="1" w:color="auto"/>
        </w:pBdr>
        <w:ind w:left="360"/>
        <w:rPr>
          <w:rFonts w:ascii="Avenir Next LT Pro" w:hAnsi="Avenir Next LT Pro" w:cstheme="majorHAnsi"/>
        </w:rPr>
      </w:pPr>
    </w:p>
    <w:p w14:paraId="39C65038" w14:textId="77777777" w:rsidR="004E3C52" w:rsidRPr="00476EFB" w:rsidRDefault="004E3C52" w:rsidP="004E3C52">
      <w:pPr>
        <w:ind w:left="360"/>
        <w:rPr>
          <w:rFonts w:ascii="Avenir Next LT Pro" w:hAnsi="Avenir Next LT Pro" w:cstheme="majorHAnsi"/>
          <w:sz w:val="22"/>
          <w:szCs w:val="22"/>
        </w:rPr>
      </w:pPr>
    </w:p>
    <w:p w14:paraId="08003E27" w14:textId="77777777" w:rsidR="004E3C52" w:rsidRPr="00476EFB" w:rsidRDefault="004E3C52" w:rsidP="004E3C52">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0C5D0E6D" w14:textId="77777777" w:rsidR="004E3C52" w:rsidRPr="00476EFB" w:rsidRDefault="004E3C52" w:rsidP="004E3C52">
      <w:pPr>
        <w:ind w:left="360"/>
        <w:rPr>
          <w:rFonts w:ascii="Avenir Next LT Pro" w:hAnsi="Avenir Next LT Pro" w:cstheme="majorHAnsi"/>
          <w:sz w:val="22"/>
          <w:szCs w:val="22"/>
        </w:rPr>
      </w:pPr>
    </w:p>
    <w:p w14:paraId="68FF1E2C" w14:textId="77777777" w:rsidR="004E3C52" w:rsidRPr="00476EFB" w:rsidRDefault="004E3C52" w:rsidP="004E3C52">
      <w:pPr>
        <w:ind w:left="360"/>
        <w:rPr>
          <w:rFonts w:ascii="Avenir Next LT Pro" w:hAnsi="Avenir Next LT Pro" w:cstheme="majorHAnsi"/>
          <w:sz w:val="22"/>
          <w:szCs w:val="22"/>
        </w:rPr>
      </w:pPr>
    </w:p>
    <w:p w14:paraId="3E861244" w14:textId="77777777" w:rsidR="004E3C52" w:rsidRPr="00476EFB" w:rsidRDefault="004E3C52" w:rsidP="004E3C52">
      <w:pPr>
        <w:ind w:left="360"/>
        <w:rPr>
          <w:rFonts w:ascii="Avenir Next LT Pro" w:hAnsi="Avenir Next LT Pro" w:cstheme="majorHAnsi"/>
        </w:rPr>
      </w:pPr>
    </w:p>
    <w:p w14:paraId="41C440D7" w14:textId="77777777" w:rsidR="004E3C52" w:rsidRPr="00476EFB" w:rsidRDefault="004E3C52" w:rsidP="004E3C52">
      <w:pPr>
        <w:ind w:left="360"/>
        <w:rPr>
          <w:rFonts w:ascii="Avenir Next LT Pro" w:hAnsi="Avenir Next LT Pro" w:cstheme="majorHAnsi"/>
        </w:rPr>
      </w:pPr>
    </w:p>
    <w:p w14:paraId="728635E9" w14:textId="77777777" w:rsidR="004E3C52" w:rsidRPr="00476EFB" w:rsidRDefault="004E3C52" w:rsidP="004E3C52">
      <w:pPr>
        <w:ind w:left="360"/>
        <w:rPr>
          <w:rFonts w:ascii="Avenir Next LT Pro" w:hAnsi="Avenir Next LT Pro" w:cstheme="majorHAnsi"/>
        </w:rPr>
      </w:pPr>
    </w:p>
    <w:p w14:paraId="20B89946" w14:textId="77777777" w:rsidR="004E3C52" w:rsidRPr="00476EFB" w:rsidRDefault="004E3C52" w:rsidP="004E3C52">
      <w:pPr>
        <w:ind w:left="360"/>
        <w:rPr>
          <w:rFonts w:ascii="Avenir Next LT Pro" w:hAnsi="Avenir Next LT Pro" w:cstheme="majorHAnsi"/>
        </w:rPr>
      </w:pPr>
    </w:p>
    <w:p w14:paraId="095590C5" w14:textId="77777777" w:rsidR="004E3C52" w:rsidRPr="00476EFB" w:rsidRDefault="004E3C52" w:rsidP="004E3C52">
      <w:pPr>
        <w:ind w:left="360"/>
        <w:rPr>
          <w:rFonts w:ascii="Avenir Next LT Pro" w:hAnsi="Avenir Next LT Pro" w:cstheme="majorHAnsi"/>
        </w:rPr>
      </w:pPr>
    </w:p>
    <w:p w14:paraId="4A250E96" w14:textId="064EA9F3" w:rsidR="004E3C52" w:rsidRPr="00476EFB" w:rsidRDefault="004E3C52">
      <w:pPr>
        <w:rPr>
          <w:rFonts w:ascii="Avenir Next LT Pro" w:hAnsi="Avenir Next LT Pro" w:cstheme="majorHAnsi"/>
        </w:rPr>
      </w:pPr>
    </w:p>
    <w:p w14:paraId="440B64C9" w14:textId="2D016744" w:rsidR="004E3C52" w:rsidRPr="00476EFB" w:rsidRDefault="004E3C52" w:rsidP="004E3C52">
      <w:pPr>
        <w:pStyle w:val="ListParagraph"/>
        <w:numPr>
          <w:ilvl w:val="0"/>
          <w:numId w:val="9"/>
        </w:numPr>
        <w:spacing w:after="0" w:line="240" w:lineRule="auto"/>
        <w:ind w:left="357"/>
        <w:rPr>
          <w:rFonts w:ascii="Avenir Next LT Pro" w:hAnsi="Avenir Next LT Pro" w:cstheme="majorHAnsi"/>
          <w:b/>
          <w:bCs/>
          <w:sz w:val="28"/>
          <w:szCs w:val="28"/>
        </w:rPr>
      </w:pPr>
      <w:r w:rsidRPr="00476EFB">
        <w:rPr>
          <w:rFonts w:ascii="Avenir Next LT Pro" w:hAnsi="Avenir Next LT Pro" w:cstheme="majorHAnsi"/>
          <w:b/>
          <w:bCs/>
          <w:sz w:val="28"/>
          <w:szCs w:val="28"/>
        </w:rPr>
        <w:lastRenderedPageBreak/>
        <w:t>PROJECT PLANNING &amp; CLIENT MANAGEMENT</w:t>
      </w:r>
    </w:p>
    <w:p w14:paraId="59C5A9AB" w14:textId="5300BFAC" w:rsidR="004E3C52" w:rsidRPr="00476EFB" w:rsidRDefault="004E3C52" w:rsidP="00BD2C66">
      <w:pPr>
        <w:pStyle w:val="ListParagraph"/>
        <w:spacing w:after="0" w:line="240" w:lineRule="auto"/>
        <w:ind w:left="357" w:firstLine="0"/>
        <w:rPr>
          <w:rFonts w:ascii="Avenir Next LT Pro" w:hAnsi="Avenir Next LT Pro" w:cstheme="majorHAnsi"/>
        </w:rPr>
      </w:pPr>
      <w:r w:rsidRPr="00476EFB">
        <w:rPr>
          <w:rFonts w:ascii="Avenir Next LT Pro" w:hAnsi="Avenir Next LT Pro" w:cstheme="majorHAnsi"/>
          <w:i/>
          <w:iCs/>
        </w:rPr>
        <w:t xml:space="preserve">Maximum word count for this section: </w:t>
      </w:r>
      <w:r w:rsidR="0007359A" w:rsidRPr="00476EFB">
        <w:rPr>
          <w:rFonts w:ascii="Avenir Next LT Pro" w:hAnsi="Avenir Next LT Pro" w:cstheme="majorHAnsi"/>
          <w:i/>
          <w:iCs/>
        </w:rPr>
        <w:t>1,200</w:t>
      </w:r>
    </w:p>
    <w:p w14:paraId="31A3B4B4" w14:textId="21F66011" w:rsidR="004E3C52" w:rsidRPr="00476EFB" w:rsidRDefault="00BD2C66" w:rsidP="009452D1">
      <w:pPr>
        <w:rPr>
          <w:rFonts w:ascii="Avenir Next LT Pro" w:hAnsi="Avenir Next LT Pro" w:cstheme="majorHAnsi"/>
          <w:sz w:val="22"/>
          <w:szCs w:val="22"/>
        </w:rPr>
      </w:pPr>
      <w:r>
        <w:rPr>
          <w:rFonts w:ascii="Avenir Next LT Pro" w:hAnsi="Avenir Next LT Pro" w:cstheme="majorHAnsi"/>
          <w:sz w:val="22"/>
          <w:szCs w:val="22"/>
        </w:rPr>
        <w:tab/>
      </w:r>
    </w:p>
    <w:p w14:paraId="70582E63" w14:textId="5236429D" w:rsidR="004E3C52" w:rsidRPr="00A8319A" w:rsidRDefault="008A210A" w:rsidP="00A8319A">
      <w:pPr>
        <w:pStyle w:val="ListParagraph"/>
        <w:numPr>
          <w:ilvl w:val="0"/>
          <w:numId w:val="16"/>
        </w:numPr>
        <w:spacing w:after="0" w:line="240" w:lineRule="auto"/>
        <w:ind w:hanging="357"/>
        <w:rPr>
          <w:rFonts w:ascii="Avenir Next LT Pro" w:hAnsi="Avenir Next LT Pro" w:cstheme="majorHAnsi"/>
        </w:rPr>
      </w:pPr>
      <w:r w:rsidRPr="00E73CE8">
        <w:rPr>
          <w:rFonts w:ascii="Avenir Next LT Pro" w:hAnsi="Avenir Next LT Pro" w:cstheme="majorHAnsi"/>
          <w:b/>
          <w:bCs/>
        </w:rPr>
        <w:t>Provide insight into how you manage your clients.</w:t>
      </w:r>
    </w:p>
    <w:p w14:paraId="2A96A045" w14:textId="77777777" w:rsidR="008647B9" w:rsidRDefault="008647B9" w:rsidP="008647B9">
      <w:pPr>
        <w:rPr>
          <w:rFonts w:ascii="Avenir Next LT Pro" w:hAnsi="Avenir Next LT Pro" w:cstheme="majorHAnsi"/>
          <w:i/>
          <w:iCs/>
          <w:sz w:val="22"/>
          <w:szCs w:val="22"/>
        </w:rPr>
      </w:pPr>
    </w:p>
    <w:p w14:paraId="01F8735F" w14:textId="689B5848" w:rsidR="004E3C52" w:rsidRPr="00476EFB" w:rsidRDefault="004E3C52" w:rsidP="008647B9">
      <w:pPr>
        <w:ind w:firstLine="0"/>
        <w:rPr>
          <w:rFonts w:ascii="Avenir Next LT Pro" w:hAnsi="Avenir Next LT Pro" w:cstheme="majorHAnsi"/>
          <w:i/>
          <w:iCs/>
          <w:sz w:val="22"/>
          <w:szCs w:val="22"/>
        </w:rPr>
      </w:pPr>
      <w:r w:rsidRPr="00476EFB">
        <w:rPr>
          <w:rFonts w:ascii="Avenir Next LT Pro" w:hAnsi="Avenir Next LT Pro" w:cstheme="majorHAnsi"/>
          <w:i/>
          <w:iCs/>
          <w:sz w:val="22"/>
          <w:szCs w:val="22"/>
        </w:rPr>
        <w:t>Examples could include but are not restricted to:</w:t>
      </w:r>
    </w:p>
    <w:p w14:paraId="5BF79BD0" w14:textId="77777777" w:rsidR="009F31D3" w:rsidRPr="00476EFB" w:rsidRDefault="009F31D3" w:rsidP="009F31D3">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Budgeting and financial management</w:t>
      </w:r>
    </w:p>
    <w:p w14:paraId="4521578C" w14:textId="77777777" w:rsidR="009F31D3" w:rsidRPr="00476EFB" w:rsidRDefault="009F31D3" w:rsidP="009F31D3">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 xml:space="preserve">Methods used in planning, both formal and informal </w:t>
      </w:r>
    </w:p>
    <w:p w14:paraId="2B287FA9" w14:textId="77777777" w:rsidR="009F31D3" w:rsidRPr="00476EFB" w:rsidRDefault="009F31D3" w:rsidP="009F31D3">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Risk mitigation/crisis management</w:t>
      </w:r>
    </w:p>
    <w:p w14:paraId="4BB63C27" w14:textId="77777777" w:rsidR="009F31D3" w:rsidRPr="00476EFB" w:rsidRDefault="009F31D3" w:rsidP="009F31D3">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Timeline/schedule/critical path/goal setting</w:t>
      </w:r>
    </w:p>
    <w:p w14:paraId="14B2A2AC" w14:textId="292E8221" w:rsidR="004E3C52" w:rsidRPr="00476EFB" w:rsidRDefault="009F31D3" w:rsidP="009F31D3">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Understanding your clients and their objectives</w:t>
      </w:r>
    </w:p>
    <w:p w14:paraId="241750AA" w14:textId="77777777" w:rsidR="004E3C52" w:rsidRPr="00476EFB" w:rsidRDefault="004E3C52" w:rsidP="004E3C52">
      <w:pPr>
        <w:pBdr>
          <w:bottom w:val="single" w:sz="12" w:space="1" w:color="auto"/>
        </w:pBdr>
        <w:ind w:left="360"/>
        <w:rPr>
          <w:rFonts w:ascii="Avenir Next LT Pro" w:hAnsi="Avenir Next LT Pro" w:cstheme="majorHAnsi"/>
        </w:rPr>
      </w:pPr>
    </w:p>
    <w:p w14:paraId="30E881B4" w14:textId="77777777" w:rsidR="00DE29B5" w:rsidRPr="00476EFB" w:rsidRDefault="00DE29B5" w:rsidP="00DE29B5">
      <w:pPr>
        <w:ind w:left="360"/>
        <w:rPr>
          <w:rFonts w:ascii="Avenir Next LT Pro" w:hAnsi="Avenir Next LT Pro" w:cstheme="majorHAnsi"/>
          <w:sz w:val="22"/>
          <w:szCs w:val="22"/>
        </w:rPr>
      </w:pPr>
    </w:p>
    <w:p w14:paraId="62C4AA29" w14:textId="77777777" w:rsidR="00DE29B5" w:rsidRPr="00476EFB" w:rsidRDefault="00DE29B5" w:rsidP="00DE29B5">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2DC0C395" w14:textId="77777777" w:rsidR="00DE29B5" w:rsidRPr="00476EFB" w:rsidRDefault="00DE29B5" w:rsidP="00DE29B5">
      <w:pPr>
        <w:ind w:left="360"/>
        <w:rPr>
          <w:rFonts w:ascii="Avenir Next LT Pro" w:hAnsi="Avenir Next LT Pro" w:cstheme="majorHAnsi"/>
          <w:sz w:val="22"/>
          <w:szCs w:val="22"/>
        </w:rPr>
      </w:pPr>
    </w:p>
    <w:p w14:paraId="571BF90E" w14:textId="77777777" w:rsidR="00DE29B5" w:rsidRPr="00476EFB" w:rsidRDefault="00DE29B5" w:rsidP="00DE29B5">
      <w:pPr>
        <w:ind w:left="360"/>
        <w:rPr>
          <w:rFonts w:ascii="Avenir Next LT Pro" w:hAnsi="Avenir Next LT Pro" w:cstheme="majorHAnsi"/>
          <w:sz w:val="22"/>
          <w:szCs w:val="22"/>
        </w:rPr>
      </w:pPr>
    </w:p>
    <w:p w14:paraId="340C9257" w14:textId="60F9DD5B" w:rsidR="004E3C52" w:rsidRPr="008647B9" w:rsidRDefault="003D7F5E" w:rsidP="008647B9">
      <w:pPr>
        <w:pStyle w:val="ListParagraph"/>
        <w:numPr>
          <w:ilvl w:val="0"/>
          <w:numId w:val="16"/>
        </w:numPr>
        <w:rPr>
          <w:rFonts w:ascii="Avenir Next LT Pro" w:hAnsi="Avenir Next LT Pro" w:cstheme="majorHAnsi"/>
        </w:rPr>
      </w:pPr>
      <w:r w:rsidRPr="008647B9">
        <w:rPr>
          <w:rFonts w:ascii="Avenir Next LT Pro" w:hAnsi="Avenir Next LT Pro" w:cstheme="majorHAnsi"/>
          <w:b/>
          <w:bCs/>
        </w:rPr>
        <w:t>Describe how you plan and deliver events within the hotel.</w:t>
      </w:r>
    </w:p>
    <w:p w14:paraId="6156D0AC" w14:textId="6F8F2FEF" w:rsidR="004E3C52" w:rsidRPr="00476EFB" w:rsidRDefault="004E3C52" w:rsidP="008647B9">
      <w:pPr>
        <w:ind w:left="0" w:firstLine="357"/>
        <w:rPr>
          <w:rFonts w:ascii="Avenir Next LT Pro" w:hAnsi="Avenir Next LT Pro" w:cstheme="majorHAnsi"/>
          <w:i/>
          <w:iCs/>
          <w:sz w:val="22"/>
          <w:szCs w:val="22"/>
        </w:rPr>
      </w:pPr>
      <w:r w:rsidRPr="00476EFB">
        <w:rPr>
          <w:rFonts w:ascii="Avenir Next LT Pro" w:hAnsi="Avenir Next LT Pro" w:cstheme="majorHAnsi"/>
          <w:i/>
          <w:iCs/>
          <w:sz w:val="22"/>
          <w:szCs w:val="22"/>
        </w:rPr>
        <w:t>Examples could include but are not restricted to:</w:t>
      </w:r>
    </w:p>
    <w:p w14:paraId="03885F91" w14:textId="77777777" w:rsidR="009172FE" w:rsidRPr="00476EFB" w:rsidRDefault="009172FE" w:rsidP="009172F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Management software</w:t>
      </w:r>
    </w:p>
    <w:p w14:paraId="21C7011D" w14:textId="77777777" w:rsidR="009172FE" w:rsidRPr="00476EFB" w:rsidRDefault="009172FE" w:rsidP="009172F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Managing customer service including registration</w:t>
      </w:r>
    </w:p>
    <w:p w14:paraId="6A827B4B" w14:textId="77777777" w:rsidR="009172FE" w:rsidRPr="00476EFB" w:rsidRDefault="009172FE" w:rsidP="009172F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 xml:space="preserve">Managing risk and safety </w:t>
      </w:r>
    </w:p>
    <w:p w14:paraId="2AC0CA35" w14:textId="77777777" w:rsidR="009172FE" w:rsidRPr="00476EFB" w:rsidRDefault="009172FE" w:rsidP="009172F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Resourcing and approach to roles and activities</w:t>
      </w:r>
    </w:p>
    <w:p w14:paraId="411A248D" w14:textId="77777777" w:rsidR="009172FE" w:rsidRPr="00476EFB" w:rsidRDefault="009172FE" w:rsidP="009172F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Staff briefing</w:t>
      </w:r>
    </w:p>
    <w:p w14:paraId="4D5796C1" w14:textId="22F91223" w:rsidR="004E3C52" w:rsidRPr="00476EFB" w:rsidRDefault="009172FE" w:rsidP="009172F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Systems and processes</w:t>
      </w:r>
    </w:p>
    <w:p w14:paraId="343F3EC9" w14:textId="77777777" w:rsidR="004E3C52" w:rsidRPr="00476EFB" w:rsidRDefault="004E3C52" w:rsidP="004E3C52">
      <w:pPr>
        <w:pBdr>
          <w:bottom w:val="single" w:sz="12" w:space="1" w:color="auto"/>
        </w:pBdr>
        <w:ind w:left="360"/>
        <w:rPr>
          <w:rFonts w:ascii="Avenir Next LT Pro" w:hAnsi="Avenir Next LT Pro" w:cstheme="majorHAnsi"/>
        </w:rPr>
      </w:pPr>
    </w:p>
    <w:p w14:paraId="6EDED643" w14:textId="77777777" w:rsidR="00DE29B5" w:rsidRPr="00476EFB" w:rsidRDefault="00DE29B5" w:rsidP="00DE29B5">
      <w:pPr>
        <w:ind w:left="360"/>
        <w:rPr>
          <w:rFonts w:ascii="Avenir Next LT Pro" w:hAnsi="Avenir Next LT Pro" w:cstheme="majorHAnsi"/>
          <w:sz w:val="22"/>
          <w:szCs w:val="22"/>
        </w:rPr>
      </w:pPr>
    </w:p>
    <w:p w14:paraId="75CEBA61" w14:textId="77777777" w:rsidR="00DE29B5" w:rsidRPr="00476EFB" w:rsidRDefault="00DE29B5" w:rsidP="00DE29B5">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16D106C3" w14:textId="77777777" w:rsidR="00DE29B5" w:rsidRPr="00476EFB" w:rsidRDefault="00DE29B5" w:rsidP="00DE29B5">
      <w:pPr>
        <w:ind w:left="360"/>
        <w:rPr>
          <w:rFonts w:ascii="Avenir Next LT Pro" w:hAnsi="Avenir Next LT Pro" w:cstheme="majorHAnsi"/>
          <w:sz w:val="22"/>
          <w:szCs w:val="22"/>
        </w:rPr>
      </w:pPr>
    </w:p>
    <w:p w14:paraId="6BFD337D" w14:textId="77777777" w:rsidR="00DE29B5" w:rsidRPr="00476EFB" w:rsidRDefault="00DE29B5" w:rsidP="00DE29B5">
      <w:pPr>
        <w:ind w:left="360"/>
        <w:rPr>
          <w:rFonts w:ascii="Avenir Next LT Pro" w:hAnsi="Avenir Next LT Pro" w:cstheme="majorHAnsi"/>
          <w:sz w:val="22"/>
          <w:szCs w:val="22"/>
        </w:rPr>
      </w:pPr>
    </w:p>
    <w:p w14:paraId="7958623C" w14:textId="0846DA3F" w:rsidR="00E41DFF" w:rsidRPr="00476EFB" w:rsidRDefault="00E41DFF">
      <w:pPr>
        <w:rPr>
          <w:rFonts w:ascii="Avenir Next LT Pro" w:hAnsi="Avenir Next LT Pro" w:cstheme="majorHAnsi"/>
        </w:rPr>
      </w:pPr>
      <w:r w:rsidRPr="00476EFB">
        <w:rPr>
          <w:rFonts w:ascii="Avenir Next LT Pro" w:hAnsi="Avenir Next LT Pro" w:cstheme="majorHAnsi"/>
        </w:rPr>
        <w:br w:type="page"/>
      </w:r>
    </w:p>
    <w:p w14:paraId="212F46B4" w14:textId="322F4D7D" w:rsidR="004E3C52" w:rsidRPr="00476EFB" w:rsidRDefault="00E41DFF" w:rsidP="00AC7052">
      <w:pPr>
        <w:rPr>
          <w:rFonts w:ascii="Avenir Next LT Pro" w:hAnsi="Avenir Next LT Pro" w:cstheme="majorHAnsi"/>
        </w:rPr>
      </w:pPr>
      <w:r w:rsidRPr="00476EFB">
        <w:rPr>
          <w:rFonts w:ascii="Avenir Next LT Pro" w:hAnsi="Avenir Next LT Pro" w:cstheme="majorHAnsi"/>
          <w:b/>
          <w:bCs/>
          <w:sz w:val="28"/>
          <w:szCs w:val="28"/>
        </w:rPr>
        <w:lastRenderedPageBreak/>
        <w:t>3. CHALLENGES &amp; RESPONSES</w:t>
      </w:r>
    </w:p>
    <w:p w14:paraId="799D83C8" w14:textId="3B76A33B" w:rsidR="0007359A" w:rsidRPr="00476EFB" w:rsidRDefault="0007359A" w:rsidP="009E044D">
      <w:pPr>
        <w:pStyle w:val="ListParagraph"/>
        <w:spacing w:after="0" w:line="240" w:lineRule="auto"/>
        <w:ind w:left="360" w:hanging="3"/>
        <w:rPr>
          <w:rFonts w:ascii="Avenir Next LT Pro" w:hAnsi="Avenir Next LT Pro" w:cstheme="majorHAnsi"/>
        </w:rPr>
      </w:pPr>
      <w:r w:rsidRPr="00476EFB">
        <w:rPr>
          <w:rFonts w:ascii="Avenir Next LT Pro" w:hAnsi="Avenir Next LT Pro" w:cstheme="majorHAnsi"/>
          <w:i/>
          <w:iCs/>
        </w:rPr>
        <w:t>Maximum word count for this section: 900</w:t>
      </w:r>
    </w:p>
    <w:p w14:paraId="4C4961A3" w14:textId="77777777" w:rsidR="009E044D" w:rsidRDefault="009E044D" w:rsidP="009E044D">
      <w:pPr>
        <w:ind w:firstLine="0"/>
        <w:rPr>
          <w:rFonts w:ascii="Avenir Next LT Pro" w:hAnsi="Avenir Next LT Pro" w:cstheme="majorHAnsi"/>
          <w:b/>
          <w:bCs/>
        </w:rPr>
      </w:pPr>
    </w:p>
    <w:p w14:paraId="1E1B3E0E" w14:textId="16801F9C" w:rsidR="0007359A" w:rsidRPr="00E93568" w:rsidRDefault="00FA0A43" w:rsidP="009E044D">
      <w:pPr>
        <w:ind w:firstLine="0"/>
        <w:rPr>
          <w:rFonts w:ascii="Avenir Next LT Pro" w:hAnsi="Avenir Next LT Pro" w:cstheme="majorHAnsi"/>
          <w:b/>
          <w:bCs/>
          <w:sz w:val="22"/>
          <w:szCs w:val="22"/>
        </w:rPr>
      </w:pPr>
      <w:r w:rsidRPr="00E93568">
        <w:rPr>
          <w:rFonts w:ascii="Avenir Next LT Pro" w:hAnsi="Avenir Next LT Pro" w:cstheme="majorHAnsi"/>
          <w:b/>
          <w:bCs/>
          <w:sz w:val="22"/>
          <w:szCs w:val="22"/>
        </w:rPr>
        <w:t>Demonstrate your use of creativity, originality and innovation in managing challenges. Use up to 5 examples.</w:t>
      </w:r>
    </w:p>
    <w:p w14:paraId="729CF066" w14:textId="77777777" w:rsidR="009E044D" w:rsidRDefault="009E044D" w:rsidP="009E044D">
      <w:pPr>
        <w:ind w:left="360" w:hanging="3"/>
        <w:rPr>
          <w:rFonts w:ascii="Avenir Next LT Pro" w:hAnsi="Avenir Next LT Pro" w:cstheme="majorHAnsi"/>
          <w:i/>
          <w:iCs/>
          <w:sz w:val="22"/>
          <w:szCs w:val="22"/>
        </w:rPr>
      </w:pPr>
    </w:p>
    <w:p w14:paraId="162852CA" w14:textId="15302278" w:rsidR="0007359A" w:rsidRPr="00476EFB" w:rsidRDefault="0007359A" w:rsidP="00E93568">
      <w:pPr>
        <w:ind w:left="0" w:firstLine="357"/>
        <w:rPr>
          <w:rFonts w:ascii="Avenir Next LT Pro" w:hAnsi="Avenir Next LT Pro" w:cstheme="majorHAnsi"/>
          <w:i/>
          <w:iCs/>
          <w:sz w:val="22"/>
          <w:szCs w:val="22"/>
        </w:rPr>
      </w:pPr>
      <w:r w:rsidRPr="00476EFB">
        <w:rPr>
          <w:rFonts w:ascii="Avenir Next LT Pro" w:hAnsi="Avenir Next LT Pro" w:cstheme="majorHAnsi"/>
          <w:i/>
          <w:iCs/>
          <w:sz w:val="22"/>
          <w:szCs w:val="22"/>
        </w:rPr>
        <w:t>Examples could include but are not restricted to:</w:t>
      </w:r>
    </w:p>
    <w:p w14:paraId="055261D3" w14:textId="77777777" w:rsidR="001B01F8" w:rsidRPr="00476EFB" w:rsidRDefault="001B01F8" w:rsidP="001B01F8">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Attracting new business</w:t>
      </w:r>
    </w:p>
    <w:p w14:paraId="447F7E1F" w14:textId="77777777" w:rsidR="001B01F8" w:rsidRPr="00476EFB" w:rsidRDefault="001B01F8" w:rsidP="001B01F8">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Bidding</w:t>
      </w:r>
    </w:p>
    <w:p w14:paraId="6A163404" w14:textId="77777777" w:rsidR="001B01F8" w:rsidRPr="00476EFB" w:rsidRDefault="001B01F8" w:rsidP="001B01F8">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Budget and time constraints</w:t>
      </w:r>
    </w:p>
    <w:p w14:paraId="70D6659A" w14:textId="77777777" w:rsidR="001B01F8" w:rsidRPr="00476EFB" w:rsidRDefault="001B01F8" w:rsidP="001B01F8">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Capital expenditure</w:t>
      </w:r>
    </w:p>
    <w:p w14:paraId="6C04B137" w14:textId="77777777" w:rsidR="001B01F8" w:rsidRPr="00476EFB" w:rsidRDefault="001B01F8" w:rsidP="001B01F8">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Client retention</w:t>
      </w:r>
    </w:p>
    <w:p w14:paraId="0B0F76F5" w14:textId="77777777" w:rsidR="001B01F8" w:rsidRPr="00476EFB" w:rsidRDefault="001B01F8" w:rsidP="001B01F8">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Competition/Competitor activity</w:t>
      </w:r>
    </w:p>
    <w:p w14:paraId="6B533EBD" w14:textId="77777777" w:rsidR="001B01F8" w:rsidRPr="00476EFB" w:rsidRDefault="001B01F8" w:rsidP="001B01F8">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Level of services; how did the team go above and beyond in the delivery of service</w:t>
      </w:r>
    </w:p>
    <w:p w14:paraId="739AB92A" w14:textId="77777777" w:rsidR="001B01F8" w:rsidRPr="00476EFB" w:rsidRDefault="001B01F8" w:rsidP="001B01F8">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Marketing and brand awareness</w:t>
      </w:r>
    </w:p>
    <w:p w14:paraId="11BE7EAA" w14:textId="77777777" w:rsidR="001B01F8" w:rsidRPr="00476EFB" w:rsidRDefault="001B01F8" w:rsidP="001B01F8">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Staff retention</w:t>
      </w:r>
    </w:p>
    <w:p w14:paraId="5036E261" w14:textId="540E03B8" w:rsidR="0007359A" w:rsidRPr="00476EFB" w:rsidRDefault="001B01F8" w:rsidP="001B01F8">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What technology was adopted during periods of restrictions or in-person events?</w:t>
      </w:r>
    </w:p>
    <w:p w14:paraId="64978A6A" w14:textId="77777777" w:rsidR="0007359A" w:rsidRPr="00476EFB" w:rsidRDefault="0007359A" w:rsidP="0007359A">
      <w:pPr>
        <w:pBdr>
          <w:bottom w:val="single" w:sz="12" w:space="1" w:color="auto"/>
        </w:pBdr>
        <w:ind w:left="360"/>
        <w:rPr>
          <w:rFonts w:ascii="Avenir Next LT Pro" w:hAnsi="Avenir Next LT Pro" w:cstheme="majorHAnsi"/>
        </w:rPr>
      </w:pPr>
    </w:p>
    <w:p w14:paraId="24A5E2EB" w14:textId="77777777" w:rsidR="0007359A" w:rsidRPr="00476EFB" w:rsidRDefault="0007359A" w:rsidP="0007359A">
      <w:pPr>
        <w:ind w:left="360"/>
        <w:rPr>
          <w:rFonts w:ascii="Avenir Next LT Pro" w:hAnsi="Avenir Next LT Pro" w:cstheme="majorHAnsi"/>
          <w:sz w:val="22"/>
          <w:szCs w:val="22"/>
        </w:rPr>
      </w:pPr>
    </w:p>
    <w:p w14:paraId="0AFF261E" w14:textId="77777777" w:rsidR="0007359A" w:rsidRPr="00476EFB" w:rsidRDefault="0007359A" w:rsidP="0007359A">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79661114" w14:textId="77777777" w:rsidR="0007359A" w:rsidRPr="00476EFB" w:rsidRDefault="0007359A" w:rsidP="0007359A">
      <w:pPr>
        <w:ind w:left="360"/>
        <w:rPr>
          <w:rFonts w:ascii="Avenir Next LT Pro" w:hAnsi="Avenir Next LT Pro" w:cstheme="majorHAnsi"/>
          <w:sz w:val="22"/>
          <w:szCs w:val="22"/>
        </w:rPr>
      </w:pPr>
    </w:p>
    <w:p w14:paraId="5BAA37B5" w14:textId="77777777" w:rsidR="0007359A" w:rsidRPr="00476EFB" w:rsidRDefault="0007359A" w:rsidP="0007359A">
      <w:pPr>
        <w:ind w:left="360"/>
        <w:rPr>
          <w:rFonts w:ascii="Avenir Next LT Pro" w:hAnsi="Avenir Next LT Pro" w:cstheme="majorHAnsi"/>
          <w:sz w:val="22"/>
          <w:szCs w:val="22"/>
        </w:rPr>
      </w:pPr>
    </w:p>
    <w:p w14:paraId="777369D7" w14:textId="7B4B52D0" w:rsidR="00B41926" w:rsidRPr="00476EFB" w:rsidRDefault="00B41926">
      <w:pPr>
        <w:rPr>
          <w:rFonts w:ascii="Avenir Next LT Pro" w:hAnsi="Avenir Next LT Pro" w:cstheme="majorHAnsi"/>
          <w:sz w:val="22"/>
          <w:szCs w:val="22"/>
        </w:rPr>
      </w:pPr>
      <w:r w:rsidRPr="00476EFB">
        <w:rPr>
          <w:rFonts w:ascii="Avenir Next LT Pro" w:hAnsi="Avenir Next LT Pro" w:cstheme="majorHAnsi"/>
          <w:sz w:val="22"/>
          <w:szCs w:val="22"/>
        </w:rPr>
        <w:br w:type="page"/>
      </w:r>
    </w:p>
    <w:p w14:paraId="0F027D40" w14:textId="14D6900E" w:rsidR="00B41926" w:rsidRPr="00476EFB" w:rsidRDefault="00B41926" w:rsidP="00B41926">
      <w:pPr>
        <w:rPr>
          <w:rFonts w:ascii="Avenir Next LT Pro" w:hAnsi="Avenir Next LT Pro" w:cstheme="majorHAnsi"/>
        </w:rPr>
      </w:pPr>
      <w:r w:rsidRPr="00476EFB">
        <w:rPr>
          <w:rFonts w:ascii="Avenir Next LT Pro" w:hAnsi="Avenir Next LT Pro" w:cstheme="majorHAnsi"/>
          <w:b/>
          <w:bCs/>
          <w:sz w:val="28"/>
          <w:szCs w:val="28"/>
        </w:rPr>
        <w:lastRenderedPageBreak/>
        <w:t>4. OUTCOME &amp; EVIDENCE</w:t>
      </w:r>
    </w:p>
    <w:p w14:paraId="6D8BADA7" w14:textId="5854DDAE" w:rsidR="00B41926" w:rsidRPr="00476EFB" w:rsidRDefault="00B41926" w:rsidP="00B41926">
      <w:pPr>
        <w:pStyle w:val="ListParagraph"/>
        <w:spacing w:after="0" w:line="240" w:lineRule="auto"/>
        <w:ind w:left="360"/>
        <w:rPr>
          <w:rFonts w:ascii="Avenir Next LT Pro" w:hAnsi="Avenir Next LT Pro" w:cstheme="majorHAnsi"/>
        </w:rPr>
      </w:pPr>
      <w:r w:rsidRPr="00476EFB">
        <w:rPr>
          <w:rFonts w:ascii="Avenir Next LT Pro" w:hAnsi="Avenir Next LT Pro" w:cstheme="majorHAnsi"/>
          <w:i/>
          <w:iCs/>
        </w:rPr>
        <w:t>Maximum word count for this section: 600</w:t>
      </w:r>
    </w:p>
    <w:p w14:paraId="2291E2B8" w14:textId="77777777" w:rsidR="00B41926" w:rsidRPr="00476EFB" w:rsidRDefault="00B41926" w:rsidP="00B41926">
      <w:pPr>
        <w:pStyle w:val="ListParagraph"/>
        <w:spacing w:after="0" w:line="240" w:lineRule="auto"/>
        <w:ind w:left="360"/>
        <w:rPr>
          <w:rFonts w:ascii="Avenir Next LT Pro" w:hAnsi="Avenir Next LT Pro" w:cstheme="majorHAnsi"/>
        </w:rPr>
      </w:pPr>
    </w:p>
    <w:p w14:paraId="51B37AD8" w14:textId="3D5FF933" w:rsidR="00B41926" w:rsidRPr="005D13BA" w:rsidRDefault="00504494" w:rsidP="005D13BA">
      <w:pPr>
        <w:pStyle w:val="ListParagraph"/>
        <w:numPr>
          <w:ilvl w:val="0"/>
          <w:numId w:val="17"/>
        </w:numPr>
        <w:spacing w:after="0" w:line="240" w:lineRule="auto"/>
        <w:ind w:hanging="357"/>
        <w:rPr>
          <w:rFonts w:ascii="Avenir Next LT Pro" w:hAnsi="Avenir Next LT Pro" w:cstheme="majorHAnsi"/>
        </w:rPr>
      </w:pPr>
      <w:r w:rsidRPr="005D13BA">
        <w:rPr>
          <w:rFonts w:ascii="Avenir Next LT Pro" w:hAnsi="Avenir Next LT Pro" w:cstheme="majorHAnsi"/>
          <w:b/>
          <w:bCs/>
        </w:rPr>
        <w:t>Share some of your staff’s achievements during the qualifying period.</w:t>
      </w:r>
    </w:p>
    <w:p w14:paraId="7A7CBB63" w14:textId="77777777" w:rsidR="005D13BA" w:rsidRDefault="005D13BA" w:rsidP="005D13BA">
      <w:pPr>
        <w:ind w:left="360" w:firstLine="354"/>
        <w:rPr>
          <w:rFonts w:ascii="Avenir Next LT Pro" w:hAnsi="Avenir Next LT Pro" w:cstheme="majorHAnsi"/>
          <w:i/>
          <w:iCs/>
          <w:sz w:val="22"/>
          <w:szCs w:val="22"/>
        </w:rPr>
      </w:pPr>
    </w:p>
    <w:p w14:paraId="6D7C8DAD" w14:textId="11295A5F" w:rsidR="00B41926" w:rsidRPr="00476EFB" w:rsidRDefault="00B41926" w:rsidP="00E93568">
      <w:pPr>
        <w:ind w:firstLine="0"/>
        <w:rPr>
          <w:rFonts w:ascii="Avenir Next LT Pro" w:hAnsi="Avenir Next LT Pro" w:cstheme="majorHAnsi"/>
          <w:i/>
          <w:iCs/>
          <w:sz w:val="22"/>
          <w:szCs w:val="22"/>
        </w:rPr>
      </w:pPr>
      <w:r w:rsidRPr="00476EFB">
        <w:rPr>
          <w:rFonts w:ascii="Avenir Next LT Pro" w:hAnsi="Avenir Next LT Pro" w:cstheme="majorHAnsi"/>
          <w:i/>
          <w:iCs/>
          <w:sz w:val="22"/>
          <w:szCs w:val="22"/>
        </w:rPr>
        <w:t>Examples could include but are not restricted to:</w:t>
      </w:r>
    </w:p>
    <w:p w14:paraId="61594123" w14:textId="77777777" w:rsidR="002D3362" w:rsidRPr="00476EFB" w:rsidRDefault="002D3362" w:rsidP="005D13BA">
      <w:pPr>
        <w:numPr>
          <w:ilvl w:val="0"/>
          <w:numId w:val="11"/>
        </w:numPr>
        <w:ind w:left="714" w:hanging="357"/>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Awards (corporate, team and individual)</w:t>
      </w:r>
    </w:p>
    <w:p w14:paraId="3824D613" w14:textId="77777777" w:rsidR="002D3362" w:rsidRPr="00476EFB" w:rsidRDefault="002D3362" w:rsidP="005D13BA">
      <w:pPr>
        <w:numPr>
          <w:ilvl w:val="0"/>
          <w:numId w:val="11"/>
        </w:numPr>
        <w:ind w:left="714" w:hanging="357"/>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Financial success</w:t>
      </w:r>
    </w:p>
    <w:p w14:paraId="78356221" w14:textId="77777777" w:rsidR="002D3362" w:rsidRPr="00476EFB" w:rsidRDefault="002D3362" w:rsidP="005D13BA">
      <w:pPr>
        <w:numPr>
          <w:ilvl w:val="0"/>
          <w:numId w:val="11"/>
        </w:numPr>
        <w:ind w:left="714" w:hanging="357"/>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Improved management/staff relationships</w:t>
      </w:r>
    </w:p>
    <w:p w14:paraId="330273EA" w14:textId="77777777" w:rsidR="002D3362" w:rsidRPr="00476EFB" w:rsidRDefault="002D3362" w:rsidP="005D13BA">
      <w:pPr>
        <w:numPr>
          <w:ilvl w:val="0"/>
          <w:numId w:val="11"/>
        </w:numPr>
        <w:ind w:left="714" w:hanging="357"/>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Repeat business</w:t>
      </w:r>
    </w:p>
    <w:p w14:paraId="0025AF74" w14:textId="77777777" w:rsidR="002D3362" w:rsidRPr="00476EFB" w:rsidRDefault="002D3362" w:rsidP="005D13BA">
      <w:pPr>
        <w:numPr>
          <w:ilvl w:val="0"/>
          <w:numId w:val="11"/>
        </w:numPr>
        <w:ind w:left="714" w:hanging="357"/>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Staff retention rates</w:t>
      </w:r>
    </w:p>
    <w:p w14:paraId="40C8A7A4" w14:textId="77777777" w:rsidR="002D3362" w:rsidRPr="00476EFB" w:rsidRDefault="002D3362" w:rsidP="005D13BA">
      <w:pPr>
        <w:numPr>
          <w:ilvl w:val="0"/>
          <w:numId w:val="11"/>
        </w:numPr>
        <w:ind w:left="714" w:hanging="357"/>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 xml:space="preserve">Successful staff initiatives </w:t>
      </w:r>
    </w:p>
    <w:p w14:paraId="6CD428C0" w14:textId="77777777" w:rsidR="002D3362" w:rsidRPr="00476EFB" w:rsidRDefault="002D3362" w:rsidP="005D13BA">
      <w:pPr>
        <w:numPr>
          <w:ilvl w:val="0"/>
          <w:numId w:val="11"/>
        </w:numPr>
        <w:ind w:left="714" w:hanging="357"/>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Succession planning</w:t>
      </w:r>
    </w:p>
    <w:p w14:paraId="60AACD75" w14:textId="222C44BD" w:rsidR="00B41926" w:rsidRPr="00476EFB" w:rsidRDefault="002D3362" w:rsidP="005D13BA">
      <w:pPr>
        <w:numPr>
          <w:ilvl w:val="0"/>
          <w:numId w:val="11"/>
        </w:numPr>
        <w:ind w:left="714" w:hanging="357"/>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Winning new business</w:t>
      </w:r>
    </w:p>
    <w:p w14:paraId="1398DD85" w14:textId="77777777" w:rsidR="00B41926" w:rsidRPr="00476EFB" w:rsidRDefault="00B41926" w:rsidP="00B41926">
      <w:pPr>
        <w:pBdr>
          <w:bottom w:val="single" w:sz="12" w:space="1" w:color="auto"/>
        </w:pBdr>
        <w:ind w:left="360"/>
        <w:rPr>
          <w:rFonts w:ascii="Avenir Next LT Pro" w:hAnsi="Avenir Next LT Pro" w:cstheme="majorHAnsi"/>
        </w:rPr>
      </w:pPr>
    </w:p>
    <w:p w14:paraId="6A76ECE3" w14:textId="77777777" w:rsidR="00B41926" w:rsidRPr="00476EFB" w:rsidRDefault="00B41926" w:rsidP="00B41926">
      <w:pPr>
        <w:ind w:left="360"/>
        <w:rPr>
          <w:rFonts w:ascii="Avenir Next LT Pro" w:hAnsi="Avenir Next LT Pro" w:cstheme="majorHAnsi"/>
          <w:sz w:val="22"/>
          <w:szCs w:val="22"/>
        </w:rPr>
      </w:pPr>
    </w:p>
    <w:p w14:paraId="6F6ABBCB" w14:textId="77777777" w:rsidR="00B41926" w:rsidRPr="00476EFB" w:rsidRDefault="00B41926" w:rsidP="00B41926">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6CB35A32" w14:textId="77777777" w:rsidR="00B41926" w:rsidRPr="00476EFB" w:rsidRDefault="00B41926" w:rsidP="00B41926">
      <w:pPr>
        <w:ind w:left="360"/>
        <w:rPr>
          <w:rFonts w:ascii="Avenir Next LT Pro" w:hAnsi="Avenir Next LT Pro" w:cstheme="majorHAnsi"/>
          <w:sz w:val="22"/>
          <w:szCs w:val="22"/>
        </w:rPr>
      </w:pPr>
    </w:p>
    <w:p w14:paraId="37982F51" w14:textId="77777777" w:rsidR="00B41926" w:rsidRPr="005D13BA" w:rsidRDefault="00B41926" w:rsidP="005D13BA">
      <w:pPr>
        <w:pStyle w:val="ListParagraph"/>
        <w:ind w:left="363" w:firstLine="0"/>
        <w:rPr>
          <w:rFonts w:ascii="Avenir Next LT Pro" w:hAnsi="Avenir Next LT Pro" w:cstheme="majorHAnsi"/>
          <w:b/>
          <w:bCs/>
        </w:rPr>
      </w:pPr>
    </w:p>
    <w:p w14:paraId="07E143BE" w14:textId="5E7F62D5" w:rsidR="00B41926" w:rsidRPr="005D13BA" w:rsidRDefault="004C3B7D" w:rsidP="005D13BA">
      <w:pPr>
        <w:pStyle w:val="ListParagraph"/>
        <w:numPr>
          <w:ilvl w:val="0"/>
          <w:numId w:val="17"/>
        </w:numPr>
        <w:spacing w:after="0" w:line="240" w:lineRule="auto"/>
        <w:ind w:hanging="357"/>
        <w:rPr>
          <w:rFonts w:ascii="Avenir Next LT Pro" w:hAnsi="Avenir Next LT Pro" w:cstheme="majorHAnsi"/>
          <w:b/>
          <w:bCs/>
        </w:rPr>
      </w:pPr>
      <w:r w:rsidRPr="00476EFB">
        <w:rPr>
          <w:rFonts w:ascii="Avenir Next LT Pro" w:hAnsi="Avenir Next LT Pro" w:cstheme="majorHAnsi"/>
          <w:b/>
          <w:bCs/>
        </w:rPr>
        <w:t>Provide evidence of your client/customer satisfaction. In addition to this, please upload one client/key supplier testimonial as a PDF to the submission portal.</w:t>
      </w:r>
    </w:p>
    <w:p w14:paraId="2D5FDFB8" w14:textId="77777777" w:rsidR="005D13BA" w:rsidRDefault="005D13BA" w:rsidP="005D13BA">
      <w:pPr>
        <w:ind w:left="360" w:firstLine="0"/>
        <w:rPr>
          <w:rFonts w:ascii="Avenir Next LT Pro" w:hAnsi="Avenir Next LT Pro" w:cstheme="majorHAnsi"/>
          <w:i/>
          <w:iCs/>
          <w:sz w:val="22"/>
          <w:szCs w:val="22"/>
        </w:rPr>
      </w:pPr>
    </w:p>
    <w:p w14:paraId="67F07496" w14:textId="458C2B24" w:rsidR="00B41926" w:rsidRPr="00476EFB" w:rsidRDefault="00B41926" w:rsidP="005D13BA">
      <w:pPr>
        <w:ind w:left="360" w:firstLine="360"/>
        <w:rPr>
          <w:rFonts w:ascii="Avenir Next LT Pro" w:hAnsi="Avenir Next LT Pro" w:cstheme="majorHAnsi"/>
          <w:i/>
          <w:iCs/>
          <w:sz w:val="22"/>
          <w:szCs w:val="22"/>
        </w:rPr>
      </w:pPr>
      <w:r w:rsidRPr="00476EFB">
        <w:rPr>
          <w:rFonts w:ascii="Avenir Next LT Pro" w:hAnsi="Avenir Next LT Pro" w:cstheme="majorHAnsi"/>
          <w:i/>
          <w:iCs/>
          <w:sz w:val="22"/>
          <w:szCs w:val="22"/>
        </w:rPr>
        <w:t>Examples could include but are not restricted to:</w:t>
      </w:r>
    </w:p>
    <w:p w14:paraId="37E59EE4" w14:textId="77777777" w:rsidR="00D1019D" w:rsidRPr="00476EFB" w:rsidRDefault="00D1019D" w:rsidP="00D1019D">
      <w:pPr>
        <w:numPr>
          <w:ilvl w:val="0"/>
          <w:numId w:val="11"/>
        </w:numPr>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Increased client referrals</w:t>
      </w:r>
    </w:p>
    <w:p w14:paraId="7F0D5C5A" w14:textId="77777777" w:rsidR="00D1019D" w:rsidRPr="00476EFB" w:rsidRDefault="00D1019D" w:rsidP="00D1019D">
      <w:pPr>
        <w:numPr>
          <w:ilvl w:val="0"/>
          <w:numId w:val="11"/>
        </w:numPr>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Feedback from a specific event</w:t>
      </w:r>
    </w:p>
    <w:p w14:paraId="3E9CEC7F" w14:textId="77777777" w:rsidR="00D1019D" w:rsidRPr="00476EFB" w:rsidRDefault="00D1019D" w:rsidP="00D1019D">
      <w:pPr>
        <w:numPr>
          <w:ilvl w:val="0"/>
          <w:numId w:val="11"/>
        </w:numPr>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 xml:space="preserve">Business from media exposure </w:t>
      </w:r>
    </w:p>
    <w:p w14:paraId="028AD629" w14:textId="25298B19" w:rsidR="00B41926" w:rsidRPr="00476EFB" w:rsidRDefault="00D1019D" w:rsidP="00D1019D">
      <w:pPr>
        <w:numPr>
          <w:ilvl w:val="0"/>
          <w:numId w:val="11"/>
        </w:numPr>
        <w:contextualSpacing/>
        <w:rPr>
          <w:rFonts w:ascii="Avenir Next LT Pro" w:hAnsi="Avenir Next LT Pro" w:cstheme="majorHAnsi"/>
          <w:i/>
          <w:iCs/>
          <w:sz w:val="22"/>
          <w:szCs w:val="22"/>
        </w:rPr>
      </w:pPr>
      <w:r w:rsidRPr="00476EFB">
        <w:rPr>
          <w:rFonts w:ascii="Avenir Next LT Pro" w:hAnsi="Avenir Next LT Pro" w:cstheme="majorHAnsi"/>
          <w:i/>
          <w:iCs/>
          <w:sz w:val="22"/>
          <w:szCs w:val="22"/>
        </w:rPr>
        <w:t>Improvements in marketing outcomes</w:t>
      </w:r>
    </w:p>
    <w:p w14:paraId="23469793" w14:textId="77777777" w:rsidR="00B41926" w:rsidRPr="00476EFB" w:rsidRDefault="00B41926" w:rsidP="00B41926">
      <w:pPr>
        <w:pBdr>
          <w:bottom w:val="single" w:sz="12" w:space="1" w:color="auto"/>
        </w:pBdr>
        <w:ind w:left="360"/>
        <w:rPr>
          <w:rFonts w:ascii="Avenir Next LT Pro" w:hAnsi="Avenir Next LT Pro" w:cstheme="majorHAnsi"/>
        </w:rPr>
      </w:pPr>
    </w:p>
    <w:p w14:paraId="663197C5" w14:textId="77777777" w:rsidR="00B41926" w:rsidRPr="00476EFB" w:rsidRDefault="00B41926" w:rsidP="00B41926">
      <w:pPr>
        <w:ind w:left="360"/>
        <w:rPr>
          <w:rFonts w:ascii="Avenir Next LT Pro" w:hAnsi="Avenir Next LT Pro" w:cstheme="majorHAnsi"/>
          <w:sz w:val="22"/>
          <w:szCs w:val="22"/>
        </w:rPr>
      </w:pPr>
    </w:p>
    <w:p w14:paraId="17983F21" w14:textId="77777777" w:rsidR="00B41926" w:rsidRPr="00476EFB" w:rsidRDefault="00B41926" w:rsidP="00B41926">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46BA914E" w14:textId="77777777" w:rsidR="00B41926" w:rsidRPr="00476EFB" w:rsidRDefault="00B41926" w:rsidP="00B41926">
      <w:pPr>
        <w:ind w:left="360"/>
        <w:rPr>
          <w:rFonts w:ascii="Avenir Next LT Pro" w:hAnsi="Avenir Next LT Pro" w:cstheme="majorHAnsi"/>
          <w:sz w:val="22"/>
          <w:szCs w:val="22"/>
        </w:rPr>
      </w:pPr>
    </w:p>
    <w:p w14:paraId="7E653FA3" w14:textId="77777777" w:rsidR="00B41926" w:rsidRPr="00476EFB" w:rsidRDefault="00B41926" w:rsidP="00B41926">
      <w:pPr>
        <w:ind w:left="360"/>
        <w:rPr>
          <w:rFonts w:ascii="Avenir Next LT Pro" w:hAnsi="Avenir Next LT Pro" w:cstheme="majorHAnsi"/>
          <w:sz w:val="22"/>
          <w:szCs w:val="22"/>
        </w:rPr>
      </w:pPr>
    </w:p>
    <w:p w14:paraId="13B4DF84" w14:textId="5E2B2050" w:rsidR="00B41926" w:rsidRPr="00476EFB" w:rsidRDefault="00B41926">
      <w:pPr>
        <w:rPr>
          <w:rFonts w:ascii="Avenir Next LT Pro" w:hAnsi="Avenir Next LT Pro" w:cstheme="majorHAnsi"/>
          <w:sz w:val="22"/>
          <w:szCs w:val="22"/>
        </w:rPr>
      </w:pPr>
      <w:r w:rsidRPr="00476EFB">
        <w:rPr>
          <w:rFonts w:ascii="Avenir Next LT Pro" w:hAnsi="Avenir Next LT Pro" w:cstheme="majorHAnsi"/>
          <w:sz w:val="22"/>
          <w:szCs w:val="22"/>
        </w:rPr>
        <w:br w:type="page"/>
      </w:r>
    </w:p>
    <w:p w14:paraId="092A0A3E" w14:textId="109A45C1" w:rsidR="00B41926" w:rsidRPr="00476EFB" w:rsidRDefault="00B41926" w:rsidP="00B41926">
      <w:pPr>
        <w:rPr>
          <w:rFonts w:ascii="Avenir Next LT Pro" w:hAnsi="Avenir Next LT Pro" w:cstheme="majorHAnsi"/>
        </w:rPr>
      </w:pPr>
      <w:r w:rsidRPr="00476EFB">
        <w:rPr>
          <w:rFonts w:ascii="Avenir Next LT Pro" w:hAnsi="Avenir Next LT Pro" w:cstheme="majorHAnsi"/>
          <w:b/>
          <w:bCs/>
          <w:sz w:val="28"/>
          <w:szCs w:val="28"/>
        </w:rPr>
        <w:lastRenderedPageBreak/>
        <w:t>5. CONTRIBUTION TO THE INDUSTRY</w:t>
      </w:r>
    </w:p>
    <w:p w14:paraId="2CD797C2" w14:textId="15391848" w:rsidR="00B41926" w:rsidRPr="00476EFB" w:rsidRDefault="00B41926" w:rsidP="00B41926">
      <w:pPr>
        <w:pStyle w:val="ListParagraph"/>
        <w:spacing w:after="0" w:line="240" w:lineRule="auto"/>
        <w:ind w:left="360"/>
        <w:rPr>
          <w:rFonts w:ascii="Avenir Next LT Pro" w:hAnsi="Avenir Next LT Pro" w:cstheme="majorHAnsi"/>
        </w:rPr>
      </w:pPr>
      <w:r w:rsidRPr="00476EFB">
        <w:rPr>
          <w:rFonts w:ascii="Avenir Next LT Pro" w:hAnsi="Avenir Next LT Pro" w:cstheme="majorHAnsi"/>
          <w:i/>
          <w:iCs/>
        </w:rPr>
        <w:t>Maximum word count for this section: 300</w:t>
      </w:r>
    </w:p>
    <w:p w14:paraId="37838BCF" w14:textId="77777777" w:rsidR="004E3C52" w:rsidRPr="00476EFB" w:rsidRDefault="004E3C52" w:rsidP="004E3C52">
      <w:pPr>
        <w:ind w:left="360"/>
        <w:rPr>
          <w:rFonts w:ascii="Avenir Next LT Pro" w:hAnsi="Avenir Next LT Pro" w:cstheme="majorHAnsi"/>
          <w:sz w:val="22"/>
          <w:szCs w:val="22"/>
        </w:rPr>
      </w:pPr>
    </w:p>
    <w:p w14:paraId="029E64D3" w14:textId="0AB9646A" w:rsidR="00B41926" w:rsidRPr="007343E8" w:rsidRDefault="00B41926" w:rsidP="00476EFB">
      <w:pPr>
        <w:ind w:left="3" w:firstLine="0"/>
        <w:jc w:val="left"/>
        <w:rPr>
          <w:rFonts w:ascii="Avenir Next LT Pro" w:hAnsi="Avenir Next LT Pro" w:cstheme="majorHAnsi"/>
          <w:sz w:val="20"/>
          <w:szCs w:val="20"/>
        </w:rPr>
      </w:pPr>
      <w:r w:rsidRPr="007343E8">
        <w:rPr>
          <w:rFonts w:ascii="Avenir Next LT Pro" w:hAnsi="Avenir Next LT Pro" w:cstheme="majorHAnsi"/>
          <w:b/>
          <w:bCs/>
          <w:sz w:val="22"/>
          <w:szCs w:val="22"/>
        </w:rPr>
        <w:t>Describe how your activities have contributed to the growth and professionalism of the events industry overall.</w:t>
      </w:r>
    </w:p>
    <w:p w14:paraId="7CFF0A25" w14:textId="77777777" w:rsidR="00905A00" w:rsidRDefault="00905A00" w:rsidP="00905A00">
      <w:pPr>
        <w:ind w:left="0" w:firstLine="0"/>
        <w:jc w:val="left"/>
        <w:rPr>
          <w:rFonts w:ascii="Avenir Next LT Pro" w:hAnsi="Avenir Next LT Pro" w:cstheme="majorHAnsi"/>
          <w:i/>
          <w:iCs/>
          <w:sz w:val="22"/>
          <w:szCs w:val="22"/>
        </w:rPr>
      </w:pPr>
    </w:p>
    <w:p w14:paraId="1583EBEF" w14:textId="3747DAEA" w:rsidR="00905A00" w:rsidRDefault="00905A00" w:rsidP="00905A00">
      <w:pPr>
        <w:ind w:left="0" w:firstLine="0"/>
        <w:jc w:val="left"/>
        <w:rPr>
          <w:rFonts w:ascii="Avenir Next LT Pro" w:hAnsi="Avenir Next LT Pro" w:cstheme="majorHAnsi"/>
          <w:i/>
          <w:iCs/>
          <w:sz w:val="22"/>
          <w:szCs w:val="22"/>
        </w:rPr>
      </w:pPr>
      <w:r w:rsidRPr="00905A00">
        <w:rPr>
          <w:rFonts w:ascii="Avenir Next LT Pro" w:hAnsi="Avenir Next LT Pro" w:cstheme="majorHAnsi"/>
          <w:i/>
          <w:iCs/>
          <w:sz w:val="22"/>
          <w:szCs w:val="22"/>
        </w:rPr>
        <w:t>Provide evidence for contributions within MEA and other industry organisations during the qualifying period, such as:</w:t>
      </w:r>
    </w:p>
    <w:p w14:paraId="2589F96B" w14:textId="11E45B87" w:rsidR="00132987" w:rsidRPr="00476EFB" w:rsidRDefault="00132987" w:rsidP="00844129">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Global partnerships/memberships</w:t>
      </w:r>
    </w:p>
    <w:p w14:paraId="39324341" w14:textId="77777777" w:rsidR="00132987" w:rsidRPr="00476EFB" w:rsidRDefault="00132987" w:rsidP="00E711B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Involvement in industry panels or committees</w:t>
      </w:r>
    </w:p>
    <w:p w14:paraId="584AF618" w14:textId="77777777" w:rsidR="00132987" w:rsidRPr="00476EFB" w:rsidRDefault="00132987" w:rsidP="00E711B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 xml:space="preserve">Involvement with your local convention bureau/tourism office </w:t>
      </w:r>
    </w:p>
    <w:p w14:paraId="4ECFDC9F" w14:textId="77777777" w:rsidR="00132987" w:rsidRPr="00476EFB" w:rsidRDefault="00132987" w:rsidP="00E711B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Participation in industry forums or focus groups</w:t>
      </w:r>
    </w:p>
    <w:p w14:paraId="174F9ACD" w14:textId="77777777" w:rsidR="00132987" w:rsidRPr="00476EFB" w:rsidRDefault="00132987" w:rsidP="00E711B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Presentations at industry briefings, workshops, webinars, conferences (physical or virtual)</w:t>
      </w:r>
    </w:p>
    <w:p w14:paraId="29DB5014" w14:textId="63F2788C" w:rsidR="00B41926" w:rsidRPr="00476EFB" w:rsidRDefault="00132987" w:rsidP="00E711BE">
      <w:pPr>
        <w:numPr>
          <w:ilvl w:val="0"/>
          <w:numId w:val="11"/>
        </w:numPr>
        <w:ind w:left="714" w:hanging="357"/>
        <w:rPr>
          <w:rFonts w:ascii="Avenir Next LT Pro" w:hAnsi="Avenir Next LT Pro" w:cstheme="majorHAnsi"/>
          <w:i/>
          <w:iCs/>
          <w:sz w:val="22"/>
          <w:szCs w:val="22"/>
        </w:rPr>
      </w:pPr>
      <w:r w:rsidRPr="00476EFB">
        <w:rPr>
          <w:rFonts w:ascii="Avenir Next LT Pro" w:hAnsi="Avenir Next LT Pro" w:cstheme="majorHAnsi"/>
          <w:i/>
          <w:iCs/>
          <w:sz w:val="22"/>
          <w:szCs w:val="22"/>
        </w:rPr>
        <w:t>Published articles/columns in industry publications</w:t>
      </w:r>
    </w:p>
    <w:p w14:paraId="5D9BDC97" w14:textId="77777777" w:rsidR="00B41926" w:rsidRPr="00476EFB" w:rsidRDefault="00B41926" w:rsidP="00B41926">
      <w:pPr>
        <w:pBdr>
          <w:bottom w:val="single" w:sz="12" w:space="1" w:color="auto"/>
        </w:pBdr>
        <w:ind w:left="360"/>
        <w:rPr>
          <w:rFonts w:ascii="Avenir Next LT Pro" w:hAnsi="Avenir Next LT Pro" w:cstheme="majorHAnsi"/>
        </w:rPr>
      </w:pPr>
    </w:p>
    <w:p w14:paraId="3F6A7814" w14:textId="77777777" w:rsidR="00B41926" w:rsidRPr="00476EFB" w:rsidRDefault="00B41926" w:rsidP="00B41926">
      <w:pPr>
        <w:ind w:left="360"/>
        <w:rPr>
          <w:rFonts w:ascii="Avenir Next LT Pro" w:hAnsi="Avenir Next LT Pro" w:cstheme="majorHAnsi"/>
          <w:sz w:val="22"/>
          <w:szCs w:val="22"/>
        </w:rPr>
      </w:pPr>
    </w:p>
    <w:p w14:paraId="728D6E54" w14:textId="77777777" w:rsidR="00B41926" w:rsidRPr="00476EFB" w:rsidRDefault="00B41926" w:rsidP="00B41926">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36CE8F44" w14:textId="77777777" w:rsidR="00B41926" w:rsidRPr="00476EFB" w:rsidRDefault="00B41926" w:rsidP="00B41926">
      <w:pPr>
        <w:ind w:left="360"/>
        <w:rPr>
          <w:rFonts w:ascii="Avenir Next LT Pro" w:hAnsi="Avenir Next LT Pro" w:cstheme="majorHAnsi"/>
          <w:sz w:val="22"/>
          <w:szCs w:val="22"/>
        </w:rPr>
      </w:pPr>
    </w:p>
    <w:p w14:paraId="2D5AFC32" w14:textId="77777777" w:rsidR="00B41926" w:rsidRPr="00476EFB" w:rsidRDefault="00B41926" w:rsidP="00B41926">
      <w:pPr>
        <w:ind w:left="360"/>
        <w:rPr>
          <w:rFonts w:ascii="Avenir Next LT Pro" w:hAnsi="Avenir Next LT Pro" w:cstheme="majorHAnsi"/>
          <w:sz w:val="22"/>
          <w:szCs w:val="22"/>
        </w:rPr>
      </w:pPr>
    </w:p>
    <w:p w14:paraId="2EAB746E" w14:textId="2701348A" w:rsidR="00B41926" w:rsidRPr="00476EFB" w:rsidRDefault="00B41926">
      <w:pPr>
        <w:rPr>
          <w:rFonts w:ascii="Avenir Next LT Pro" w:hAnsi="Avenir Next LT Pro" w:cstheme="majorHAnsi"/>
          <w:sz w:val="22"/>
          <w:szCs w:val="22"/>
        </w:rPr>
      </w:pPr>
      <w:r w:rsidRPr="00476EFB">
        <w:rPr>
          <w:rFonts w:ascii="Avenir Next LT Pro" w:hAnsi="Avenir Next LT Pro" w:cstheme="majorHAnsi"/>
          <w:sz w:val="22"/>
          <w:szCs w:val="22"/>
        </w:rPr>
        <w:br w:type="page"/>
      </w:r>
    </w:p>
    <w:p w14:paraId="2920F133" w14:textId="39FA2FFD" w:rsidR="00B41926" w:rsidRPr="00476EFB" w:rsidRDefault="00B41926" w:rsidP="00B41926">
      <w:pPr>
        <w:rPr>
          <w:rFonts w:ascii="Avenir Next LT Pro" w:hAnsi="Avenir Next LT Pro" w:cstheme="majorHAnsi"/>
        </w:rPr>
      </w:pPr>
      <w:r w:rsidRPr="00476EFB">
        <w:rPr>
          <w:rFonts w:ascii="Avenir Next LT Pro" w:hAnsi="Avenir Next LT Pro" w:cstheme="majorHAnsi"/>
          <w:b/>
          <w:bCs/>
          <w:sz w:val="28"/>
          <w:szCs w:val="28"/>
        </w:rPr>
        <w:lastRenderedPageBreak/>
        <w:t>6. SUSTAINABILITY</w:t>
      </w:r>
    </w:p>
    <w:p w14:paraId="71368ABF" w14:textId="77777777" w:rsidR="00B41926" w:rsidRPr="00476EFB" w:rsidRDefault="00B41926" w:rsidP="00B41926">
      <w:pPr>
        <w:pStyle w:val="ListParagraph"/>
        <w:spacing w:after="0" w:line="240" w:lineRule="auto"/>
        <w:ind w:left="360"/>
        <w:rPr>
          <w:rFonts w:ascii="Avenir Next LT Pro" w:hAnsi="Avenir Next LT Pro" w:cstheme="majorHAnsi"/>
        </w:rPr>
      </w:pPr>
      <w:r w:rsidRPr="00476EFB">
        <w:rPr>
          <w:rFonts w:ascii="Avenir Next LT Pro" w:hAnsi="Avenir Next LT Pro" w:cstheme="majorHAnsi"/>
          <w:i/>
          <w:iCs/>
        </w:rPr>
        <w:t>Maximum word count for this section: 300</w:t>
      </w:r>
    </w:p>
    <w:p w14:paraId="5475B021" w14:textId="77777777" w:rsidR="00B41926" w:rsidRPr="00476EFB" w:rsidRDefault="00B41926" w:rsidP="00B41926">
      <w:pPr>
        <w:ind w:left="360"/>
        <w:rPr>
          <w:rFonts w:ascii="Avenir Next LT Pro" w:hAnsi="Avenir Next LT Pro" w:cstheme="majorHAnsi"/>
          <w:sz w:val="22"/>
          <w:szCs w:val="22"/>
        </w:rPr>
      </w:pPr>
    </w:p>
    <w:p w14:paraId="05F9343C" w14:textId="071029B5" w:rsidR="00B41926" w:rsidRPr="007343E8" w:rsidRDefault="00B41926" w:rsidP="00B41926">
      <w:pPr>
        <w:ind w:left="360"/>
        <w:rPr>
          <w:rFonts w:ascii="Avenir Next LT Pro" w:hAnsi="Avenir Next LT Pro" w:cstheme="majorHAnsi"/>
          <w:sz w:val="20"/>
          <w:szCs w:val="20"/>
        </w:rPr>
      </w:pPr>
      <w:r w:rsidRPr="007343E8">
        <w:rPr>
          <w:rFonts w:ascii="Avenir Next LT Pro" w:hAnsi="Avenir Next LT Pro" w:cstheme="majorHAnsi"/>
          <w:b/>
          <w:bCs/>
          <w:sz w:val="22"/>
          <w:szCs w:val="22"/>
        </w:rPr>
        <w:t>Outline the sustainability policy that you implement within your organisation.</w:t>
      </w:r>
    </w:p>
    <w:p w14:paraId="44559D4A" w14:textId="77777777" w:rsidR="00B41926" w:rsidRPr="00476EFB" w:rsidRDefault="00B41926" w:rsidP="00B41926">
      <w:pPr>
        <w:pBdr>
          <w:bottom w:val="single" w:sz="12" w:space="1" w:color="auto"/>
        </w:pBdr>
        <w:ind w:left="360"/>
        <w:rPr>
          <w:rFonts w:ascii="Avenir Next LT Pro" w:hAnsi="Avenir Next LT Pro" w:cstheme="majorHAnsi"/>
        </w:rPr>
      </w:pPr>
    </w:p>
    <w:p w14:paraId="23800244" w14:textId="77777777" w:rsidR="00B41926" w:rsidRPr="00476EFB" w:rsidRDefault="00B41926" w:rsidP="00B41926">
      <w:pPr>
        <w:ind w:left="360"/>
        <w:rPr>
          <w:rFonts w:ascii="Avenir Next LT Pro" w:hAnsi="Avenir Next LT Pro" w:cstheme="majorHAnsi"/>
          <w:sz w:val="22"/>
          <w:szCs w:val="22"/>
        </w:rPr>
      </w:pPr>
    </w:p>
    <w:p w14:paraId="00E3B124" w14:textId="77777777" w:rsidR="00B41926" w:rsidRPr="00476EFB" w:rsidRDefault="00B41926" w:rsidP="00B41926">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3A0F5BAA" w14:textId="77777777" w:rsidR="00B41926" w:rsidRPr="00476EFB" w:rsidRDefault="00B41926" w:rsidP="00B41926">
      <w:pPr>
        <w:ind w:left="360"/>
        <w:rPr>
          <w:rFonts w:ascii="Avenir Next LT Pro" w:hAnsi="Avenir Next LT Pro" w:cstheme="majorHAnsi"/>
          <w:sz w:val="22"/>
          <w:szCs w:val="22"/>
        </w:rPr>
      </w:pPr>
    </w:p>
    <w:p w14:paraId="7A3C5B54" w14:textId="77777777" w:rsidR="00B41926" w:rsidRPr="00476EFB" w:rsidRDefault="00B41926" w:rsidP="00B41926">
      <w:pPr>
        <w:ind w:left="360"/>
        <w:rPr>
          <w:rFonts w:ascii="Avenir Next LT Pro" w:hAnsi="Avenir Next LT Pro" w:cstheme="majorHAnsi"/>
          <w:sz w:val="22"/>
          <w:szCs w:val="22"/>
        </w:rPr>
      </w:pPr>
    </w:p>
    <w:p w14:paraId="74494F0C" w14:textId="121CC4D2" w:rsidR="00B41926" w:rsidRPr="00476EFB" w:rsidRDefault="00B41926">
      <w:pPr>
        <w:rPr>
          <w:rFonts w:ascii="Avenir Next LT Pro" w:hAnsi="Avenir Next LT Pro" w:cstheme="majorHAnsi"/>
          <w:sz w:val="22"/>
          <w:szCs w:val="22"/>
        </w:rPr>
      </w:pPr>
      <w:r w:rsidRPr="00476EFB">
        <w:rPr>
          <w:rFonts w:ascii="Avenir Next LT Pro" w:hAnsi="Avenir Next LT Pro" w:cstheme="majorHAnsi"/>
          <w:sz w:val="22"/>
          <w:szCs w:val="22"/>
        </w:rPr>
        <w:br w:type="page"/>
      </w:r>
    </w:p>
    <w:p w14:paraId="0B7A7F7D" w14:textId="5EFCD48B" w:rsidR="00B41926" w:rsidRPr="00476EFB" w:rsidRDefault="00B41926" w:rsidP="00B41926">
      <w:pPr>
        <w:rPr>
          <w:rFonts w:ascii="Avenir Next LT Pro" w:hAnsi="Avenir Next LT Pro" w:cstheme="majorHAnsi"/>
        </w:rPr>
      </w:pPr>
      <w:r w:rsidRPr="00476EFB">
        <w:rPr>
          <w:rFonts w:ascii="Avenir Next LT Pro" w:hAnsi="Avenir Next LT Pro" w:cstheme="majorHAnsi"/>
          <w:b/>
          <w:bCs/>
          <w:sz w:val="28"/>
          <w:szCs w:val="28"/>
        </w:rPr>
        <w:lastRenderedPageBreak/>
        <w:t>7. FINAL STATEMENT</w:t>
      </w:r>
    </w:p>
    <w:p w14:paraId="75799AA6" w14:textId="77777777" w:rsidR="00B41926" w:rsidRPr="00476EFB" w:rsidRDefault="00B41926" w:rsidP="009C0F91">
      <w:pPr>
        <w:pStyle w:val="ListParagraph"/>
        <w:spacing w:after="0" w:line="240" w:lineRule="auto"/>
        <w:ind w:left="360" w:hanging="3"/>
        <w:rPr>
          <w:rFonts w:ascii="Avenir Next LT Pro" w:hAnsi="Avenir Next LT Pro" w:cstheme="majorHAnsi"/>
        </w:rPr>
      </w:pPr>
      <w:r w:rsidRPr="00476EFB">
        <w:rPr>
          <w:rFonts w:ascii="Avenir Next LT Pro" w:hAnsi="Avenir Next LT Pro" w:cstheme="majorHAnsi"/>
          <w:i/>
          <w:iCs/>
        </w:rPr>
        <w:t>Maximum word count for this section: 300</w:t>
      </w:r>
    </w:p>
    <w:p w14:paraId="552ED401" w14:textId="77777777" w:rsidR="00B41926" w:rsidRPr="009C0F91" w:rsidRDefault="00B41926" w:rsidP="009C0F91">
      <w:pPr>
        <w:ind w:left="363"/>
        <w:contextualSpacing/>
        <w:rPr>
          <w:rFonts w:ascii="Avenir Next LT Pro" w:hAnsi="Avenir Next LT Pro" w:cstheme="majorHAnsi"/>
          <w:b/>
          <w:bCs/>
          <w:sz w:val="22"/>
          <w:szCs w:val="22"/>
        </w:rPr>
      </w:pPr>
    </w:p>
    <w:p w14:paraId="00881464" w14:textId="3483AD40" w:rsidR="00B41926" w:rsidRPr="009C0F91" w:rsidRDefault="00A92C22" w:rsidP="007343E8">
      <w:pPr>
        <w:ind w:firstLine="0"/>
        <w:contextualSpacing/>
        <w:rPr>
          <w:rFonts w:ascii="Avenir Next LT Pro" w:hAnsi="Avenir Next LT Pro" w:cstheme="majorHAnsi"/>
          <w:b/>
          <w:bCs/>
          <w:sz w:val="22"/>
          <w:szCs w:val="22"/>
        </w:rPr>
      </w:pPr>
      <w:r w:rsidRPr="009C0F91">
        <w:rPr>
          <w:rFonts w:ascii="Avenir Next LT Pro" w:hAnsi="Avenir Next LT Pro" w:cstheme="majorHAnsi"/>
          <w:b/>
          <w:bCs/>
          <w:sz w:val="22"/>
          <w:szCs w:val="22"/>
        </w:rPr>
        <w:t>Summarise your submission and let us know why you should win the 202</w:t>
      </w:r>
      <w:r w:rsidR="004B5F01">
        <w:rPr>
          <w:rFonts w:ascii="Avenir Next LT Pro" w:hAnsi="Avenir Next LT Pro" w:cstheme="majorHAnsi"/>
          <w:b/>
          <w:bCs/>
          <w:sz w:val="22"/>
          <w:szCs w:val="22"/>
        </w:rPr>
        <w:t>4</w:t>
      </w:r>
      <w:r w:rsidRPr="009C0F91">
        <w:rPr>
          <w:rFonts w:ascii="Avenir Next LT Pro" w:hAnsi="Avenir Next LT Pro" w:cstheme="majorHAnsi"/>
          <w:b/>
          <w:bCs/>
          <w:sz w:val="22"/>
          <w:szCs w:val="22"/>
        </w:rPr>
        <w:t xml:space="preserve"> Event Hotel of the Year Award.</w:t>
      </w:r>
    </w:p>
    <w:p w14:paraId="7F82F4A0" w14:textId="65D271F5" w:rsidR="00B41926" w:rsidRPr="00476EFB" w:rsidRDefault="000352AC" w:rsidP="00B41926">
      <w:pPr>
        <w:pBdr>
          <w:bottom w:val="single" w:sz="12" w:space="1" w:color="auto"/>
        </w:pBdr>
        <w:ind w:left="360"/>
        <w:rPr>
          <w:rFonts w:ascii="Avenir Next LT Pro" w:hAnsi="Avenir Next LT Pro" w:cstheme="majorHAnsi"/>
        </w:rPr>
      </w:pPr>
      <w:r>
        <w:rPr>
          <w:rFonts w:ascii="Avenir Next LT Pro" w:hAnsi="Avenir Next LT Pro" w:cstheme="majorHAnsi"/>
        </w:rPr>
        <w:tab/>
      </w:r>
      <w:r>
        <w:rPr>
          <w:rFonts w:ascii="Avenir Next LT Pro" w:hAnsi="Avenir Next LT Pro" w:cstheme="majorHAnsi"/>
        </w:rPr>
        <w:tab/>
      </w:r>
      <w:r>
        <w:rPr>
          <w:rFonts w:ascii="Avenir Next LT Pro" w:hAnsi="Avenir Next LT Pro" w:cstheme="majorHAnsi"/>
        </w:rPr>
        <w:tab/>
      </w:r>
      <w:r>
        <w:rPr>
          <w:rFonts w:ascii="Avenir Next LT Pro" w:hAnsi="Avenir Next LT Pro" w:cstheme="majorHAnsi"/>
        </w:rPr>
        <w:tab/>
      </w:r>
    </w:p>
    <w:p w14:paraId="5DEF9616" w14:textId="65BB9FB5" w:rsidR="00B41926" w:rsidRPr="00476EFB" w:rsidRDefault="00B41926" w:rsidP="000352AC">
      <w:pPr>
        <w:ind w:left="0" w:firstLine="0"/>
        <w:rPr>
          <w:rFonts w:ascii="Avenir Next LT Pro" w:hAnsi="Avenir Next LT Pro" w:cstheme="majorHAnsi"/>
          <w:sz w:val="22"/>
          <w:szCs w:val="22"/>
        </w:rPr>
      </w:pPr>
    </w:p>
    <w:p w14:paraId="4B5DA807" w14:textId="77777777" w:rsidR="00B41926" w:rsidRPr="00476EFB" w:rsidRDefault="00B41926" w:rsidP="00B41926">
      <w:pPr>
        <w:ind w:left="360"/>
        <w:rPr>
          <w:rFonts w:ascii="Avenir Next LT Pro" w:hAnsi="Avenir Next LT Pro" w:cstheme="majorHAnsi"/>
          <w:color w:val="FF0000"/>
          <w:sz w:val="22"/>
          <w:szCs w:val="22"/>
        </w:rPr>
      </w:pPr>
      <w:r w:rsidRPr="00476EFB">
        <w:rPr>
          <w:rFonts w:ascii="Avenir Next LT Pro" w:hAnsi="Avenir Next LT Pro" w:cstheme="majorHAnsi"/>
          <w:color w:val="FF0000"/>
          <w:sz w:val="22"/>
          <w:szCs w:val="22"/>
        </w:rPr>
        <w:t>Type response here. Space will expand.</w:t>
      </w:r>
    </w:p>
    <w:p w14:paraId="6303ECCF" w14:textId="77777777" w:rsidR="00B41926" w:rsidRPr="00476EFB" w:rsidRDefault="00B41926" w:rsidP="00B41926">
      <w:pPr>
        <w:ind w:left="360"/>
        <w:rPr>
          <w:rFonts w:ascii="Avenir Next LT Pro" w:hAnsi="Avenir Next LT Pro" w:cstheme="majorHAnsi"/>
          <w:sz w:val="22"/>
          <w:szCs w:val="22"/>
        </w:rPr>
      </w:pPr>
    </w:p>
    <w:p w14:paraId="28A099FE" w14:textId="77777777" w:rsidR="00B41926" w:rsidRPr="00476EFB" w:rsidRDefault="00B41926" w:rsidP="00B41926">
      <w:pPr>
        <w:ind w:left="360"/>
        <w:rPr>
          <w:rFonts w:ascii="Avenir Next LT Pro" w:hAnsi="Avenir Next LT Pro" w:cstheme="majorHAnsi"/>
          <w:sz w:val="22"/>
          <w:szCs w:val="22"/>
        </w:rPr>
      </w:pPr>
    </w:p>
    <w:p w14:paraId="74B76B60" w14:textId="77777777" w:rsidR="00B41926" w:rsidRPr="00476EFB" w:rsidRDefault="00B41926" w:rsidP="004E3C52">
      <w:pPr>
        <w:ind w:left="360"/>
        <w:rPr>
          <w:rFonts w:ascii="Avenir Next LT Pro" w:hAnsi="Avenir Next LT Pro" w:cstheme="majorHAnsi"/>
          <w:sz w:val="22"/>
          <w:szCs w:val="22"/>
        </w:rPr>
      </w:pPr>
    </w:p>
    <w:sectPr w:rsidR="00B41926" w:rsidRPr="00476EFB" w:rsidSect="00790252">
      <w:headerReference w:type="even" r:id="rId12"/>
      <w:headerReference w:type="default" r:id="rId13"/>
      <w:footerReference w:type="even" r:id="rId14"/>
      <w:footerReference w:type="default" r:id="rId15"/>
      <w:headerReference w:type="first" r:id="rId16"/>
      <w:footerReference w:type="first" r:id="rId17"/>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8EF23" w14:textId="77777777" w:rsidR="004E4CB7" w:rsidRDefault="004E4CB7" w:rsidP="00A22E39">
      <w:r>
        <w:separator/>
      </w:r>
    </w:p>
  </w:endnote>
  <w:endnote w:type="continuationSeparator" w:id="0">
    <w:p w14:paraId="4CF5424A" w14:textId="77777777" w:rsidR="004E4CB7" w:rsidRDefault="004E4CB7" w:rsidP="00A22E39">
      <w:r>
        <w:continuationSeparator/>
      </w:r>
    </w:p>
  </w:endnote>
  <w:endnote w:type="continuationNotice" w:id="1">
    <w:p w14:paraId="3C35D359" w14:textId="77777777" w:rsidR="004E4CB7" w:rsidRDefault="004E4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66DF3" w14:textId="77777777" w:rsidR="00D15AAA" w:rsidRDefault="00D15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6563E6B8" w:rsidR="00C36AB2" w:rsidRDefault="00D15AAA">
    <w:pPr>
      <w:pStyle w:val="Footer"/>
    </w:pPr>
    <w:r>
      <w:rPr>
        <w:noProof/>
      </w:rPr>
      <w:drawing>
        <wp:anchor distT="0" distB="0" distL="114300" distR="114300" simplePos="0" relativeHeight="251660290" behindDoc="1" locked="0" layoutInCell="1" allowOverlap="1" wp14:anchorId="6CB4C327" wp14:editId="4BE70CF5">
          <wp:simplePos x="0" y="0"/>
          <wp:positionH relativeFrom="page">
            <wp:align>left</wp:align>
          </wp:positionH>
          <wp:positionV relativeFrom="paragraph">
            <wp:posOffset>76835</wp:posOffset>
          </wp:positionV>
          <wp:extent cx="7532270" cy="1428750"/>
          <wp:effectExtent l="0" t="0" r="0" b="0"/>
          <wp:wrapNone/>
          <wp:docPr id="323148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227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4A185" w14:textId="77777777" w:rsidR="00D15AAA" w:rsidRDefault="00D1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3C8FB" w14:textId="77777777" w:rsidR="004E4CB7" w:rsidRDefault="004E4CB7" w:rsidP="00A22E39">
      <w:r>
        <w:separator/>
      </w:r>
    </w:p>
  </w:footnote>
  <w:footnote w:type="continuationSeparator" w:id="0">
    <w:p w14:paraId="2E3F3D3D" w14:textId="77777777" w:rsidR="004E4CB7" w:rsidRDefault="004E4CB7" w:rsidP="00A22E39">
      <w:r>
        <w:continuationSeparator/>
      </w:r>
    </w:p>
  </w:footnote>
  <w:footnote w:type="continuationNotice" w:id="1">
    <w:p w14:paraId="34EA4527" w14:textId="77777777" w:rsidR="004E4CB7" w:rsidRDefault="004E4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140CC" w14:textId="77777777" w:rsidR="00D15AAA" w:rsidRDefault="00D15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6C6CFACC" w:rsidR="00A22E39" w:rsidRPr="00790252" w:rsidRDefault="00D15AAA"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5FEEC303">
              <wp:simplePos x="0" y="0"/>
              <wp:positionH relativeFrom="margin">
                <wp:posOffset>617220</wp:posOffset>
              </wp:positionH>
              <wp:positionV relativeFrom="paragraph">
                <wp:posOffset>-944880</wp:posOffset>
              </wp:positionV>
              <wp:extent cx="5167630" cy="341630"/>
              <wp:effectExtent l="0" t="0" r="0" b="1270"/>
              <wp:wrapTight wrapText="bothSides">
                <wp:wrapPolygon edited="0">
                  <wp:start x="239" y="0"/>
                  <wp:lineTo x="239" y="20476"/>
                  <wp:lineTo x="21340" y="20476"/>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341630"/>
                      </a:xfrm>
                      <a:prstGeom prst="rect">
                        <a:avLst/>
                      </a:prstGeom>
                      <a:noFill/>
                      <a:ln w="6350">
                        <a:noFill/>
                      </a:ln>
                    </wps:spPr>
                    <wps:txbx>
                      <w:txbxContent>
                        <w:p w14:paraId="787331B7" w14:textId="568BBC26" w:rsidR="00D84CA5" w:rsidRPr="00D84CA5" w:rsidRDefault="00D84CA5" w:rsidP="00D84CA5">
                          <w:pPr>
                            <w:jc w:val="left"/>
                            <w:rPr>
                              <w:rFonts w:ascii="Avenir Next LT Pro Demi" w:hAnsi="Avenir Next LT Pro Demi"/>
                              <w:b/>
                              <w:bCs/>
                              <w:color w:val="FFFFFF" w:themeColor="background1"/>
                              <w:sz w:val="32"/>
                              <w:szCs w:val="32"/>
                            </w:rPr>
                          </w:pPr>
                          <w:r w:rsidRPr="00D84CA5">
                            <w:rPr>
                              <w:rFonts w:ascii="Avenir Next LT Pro Demi" w:hAnsi="Avenir Next LT Pro Demi"/>
                              <w:b/>
                              <w:bCs/>
                              <w:color w:val="FFFFFF" w:themeColor="background1"/>
                              <w:sz w:val="32"/>
                              <w:szCs w:val="32"/>
                            </w:rPr>
                            <w:t>EVENT HOTEL OF THE YEAR AWARD</w:t>
                          </w:r>
                        </w:p>
                        <w:p w14:paraId="7C7B2BC3" w14:textId="5625852F" w:rsidR="00B96400" w:rsidRPr="00EF281C" w:rsidRDefault="00B96400" w:rsidP="00E66547">
                          <w:pPr>
                            <w:rPr>
                              <w:rFonts w:ascii="Avenir Next LT Pro Demi" w:hAnsi="Avenir Next LT Pro Dem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48.6pt;margin-top:-74.4pt;width:406.9pt;height:26.9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hJFQIAACw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xl87v5BEMcY5NpFmwsk1z/Ntb5bwIaEoyCWqQlosWO&#10;G+f71HNKaKZhXSsVqVGatAWdT2Zp/OESweJKY4/rrMHy3a4bFthBecK9LPSUO8PXNTbfMOdfmEWO&#10;cV7UrX/GQyrAJjBYlFRgf/3tPuQj9BilpEXNFNT9PDArKFHfNZLyJZtOg8iiM53djdGxt5HdbUQf&#10;mgdAWWb4QgyPZsj36mxKC80bynsVumKIaY69C+rP5oPvlYzPg4vVKiahrAzzG701PJQOcAZoX7s3&#10;Zs2Av0fmnuCsLpa/o6HP7YlYHTzIOnIUAO5RHXBHSUaWh+cTNH/rx6zrI1/+BgAA//8DAFBLAwQU&#10;AAYACAAAACEAFk0aPeIAAAALAQAADwAAAGRycy9kb3ducmV2LnhtbEyPwU6DQBCG7ya+w2ZMvLUL&#10;xCogS9OQNCZGD629eBvYLRDZWWS3Lfr0jic9zsyXf76/WM92EGcz+d6RgngZgTDUON1Tq+Dwtl2k&#10;IHxA0jg4Mgq+jId1eX1VYK7dhXbmvA+t4BDyOSroQhhzKX3TGYt+6UZDfDu6yWLgcWqlnvDC4XaQ&#10;SRTdS4s98YcOR1N1pvnYn6yC52r7irs6sen3UD29HDfj5+F9pdTtzbx5BBHMHP5g+NVndSjZqXYn&#10;0l4MCrKHhEkFi/gu5Q5MZHHM7WpeZasIZFnI/x3KHwAAAP//AwBQSwECLQAUAAYACAAAACEAtoM4&#10;kv4AAADhAQAAEwAAAAAAAAAAAAAAAAAAAAAAW0NvbnRlbnRfVHlwZXNdLnhtbFBLAQItABQABgAI&#10;AAAAIQA4/SH/1gAAAJQBAAALAAAAAAAAAAAAAAAAAC8BAABfcmVscy8ucmVsc1BLAQItABQABgAI&#10;AAAAIQCp9MhJFQIAACwEAAAOAAAAAAAAAAAAAAAAAC4CAABkcnMvZTJvRG9jLnhtbFBLAQItABQA&#10;BgAIAAAAIQAWTRo94gAAAAsBAAAPAAAAAAAAAAAAAAAAAG8EAABkcnMvZG93bnJldi54bWxQSwUG&#10;AAAAAAQABADzAAAAfgUAAAAA&#10;" filled="f" stroked="f" strokeweight=".5pt">
              <v:textbox>
                <w:txbxContent>
                  <w:p w14:paraId="787331B7" w14:textId="568BBC26" w:rsidR="00D84CA5" w:rsidRPr="00D84CA5" w:rsidRDefault="00D84CA5" w:rsidP="00D84CA5">
                    <w:pPr>
                      <w:jc w:val="left"/>
                      <w:rPr>
                        <w:rFonts w:ascii="Avenir Next LT Pro Demi" w:hAnsi="Avenir Next LT Pro Demi"/>
                        <w:b/>
                        <w:bCs/>
                        <w:color w:val="FFFFFF" w:themeColor="background1"/>
                        <w:sz w:val="32"/>
                        <w:szCs w:val="32"/>
                      </w:rPr>
                    </w:pPr>
                    <w:r w:rsidRPr="00D84CA5">
                      <w:rPr>
                        <w:rFonts w:ascii="Avenir Next LT Pro Demi" w:hAnsi="Avenir Next LT Pro Demi"/>
                        <w:b/>
                        <w:bCs/>
                        <w:color w:val="FFFFFF" w:themeColor="background1"/>
                        <w:sz w:val="32"/>
                        <w:szCs w:val="32"/>
                      </w:rPr>
                      <w:t>EVENT HOTEL OF THE YEAR AWARD</w:t>
                    </w:r>
                  </w:p>
                  <w:p w14:paraId="7C7B2BC3" w14:textId="5625852F" w:rsidR="00B96400" w:rsidRPr="00EF281C" w:rsidRDefault="00B96400" w:rsidP="00E66547">
                    <w:pPr>
                      <w:rPr>
                        <w:rFonts w:ascii="Avenir Next LT Pro Demi" w:hAnsi="Avenir Next LT Pro Demi"/>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4228FBE2" wp14:editId="780158DD">
          <wp:simplePos x="0" y="0"/>
          <wp:positionH relativeFrom="page">
            <wp:align>left</wp:align>
          </wp:positionH>
          <wp:positionV relativeFrom="paragraph">
            <wp:posOffset>-1511935</wp:posOffset>
          </wp:positionV>
          <wp:extent cx="7733130" cy="1466850"/>
          <wp:effectExtent l="0" t="0" r="1270" b="0"/>
          <wp:wrapNone/>
          <wp:docPr id="6758532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8359" cy="14678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D3E3E" w14:textId="77777777" w:rsidR="00D15AAA" w:rsidRDefault="00D15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C55"/>
    <w:multiLevelType w:val="hybridMultilevel"/>
    <w:tmpl w:val="F9D86F96"/>
    <w:lvl w:ilvl="0" w:tplc="7F905C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C95012"/>
    <w:multiLevelType w:val="hybridMultilevel"/>
    <w:tmpl w:val="AB8472D8"/>
    <w:lvl w:ilvl="0" w:tplc="07325768">
      <w:start w:val="1"/>
      <w:numFmt w:val="lowerLetter"/>
      <w:lvlText w:val="%1."/>
      <w:lvlJc w:val="left"/>
      <w:pPr>
        <w:ind w:left="363" w:hanging="360"/>
      </w:pPr>
      <w:rPr>
        <w:rFonts w:hint="default"/>
        <w:b/>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6C534E"/>
    <w:multiLevelType w:val="hybridMultilevel"/>
    <w:tmpl w:val="98D6EFBC"/>
    <w:lvl w:ilvl="0" w:tplc="FFFC1E24">
      <w:start w:val="1"/>
      <w:numFmt w:val="lowerLetter"/>
      <w:lvlText w:val="%1."/>
      <w:lvlJc w:val="left"/>
      <w:pPr>
        <w:ind w:left="363" w:hanging="360"/>
      </w:pPr>
      <w:rPr>
        <w:rFonts w:hint="default"/>
        <w:b/>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0"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B3F0F3D"/>
    <w:multiLevelType w:val="hybridMultilevel"/>
    <w:tmpl w:val="2840AB20"/>
    <w:lvl w:ilvl="0" w:tplc="E6EA4492">
      <w:start w:val="1"/>
      <w:numFmt w:val="lowerLetter"/>
      <w:lvlText w:val="%1."/>
      <w:lvlJc w:val="left"/>
      <w:pPr>
        <w:ind w:left="363" w:hanging="360"/>
      </w:pPr>
      <w:rPr>
        <w:rFonts w:hint="default"/>
        <w:b/>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2"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237F76"/>
    <w:multiLevelType w:val="hybridMultilevel"/>
    <w:tmpl w:val="BED8FDD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BF5D83"/>
    <w:multiLevelType w:val="hybridMultilevel"/>
    <w:tmpl w:val="5420A8B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0"/>
  </w:num>
  <w:num w:numId="2" w16cid:durableId="2132940806">
    <w:abstractNumId w:val="6"/>
  </w:num>
  <w:num w:numId="3" w16cid:durableId="2035960569">
    <w:abstractNumId w:val="15"/>
  </w:num>
  <w:num w:numId="4" w16cid:durableId="1898784205">
    <w:abstractNumId w:val="12"/>
  </w:num>
  <w:num w:numId="5" w16cid:durableId="1759057617">
    <w:abstractNumId w:val="0"/>
  </w:num>
  <w:num w:numId="6" w16cid:durableId="1462918779">
    <w:abstractNumId w:val="1"/>
  </w:num>
  <w:num w:numId="7" w16cid:durableId="1153714635">
    <w:abstractNumId w:val="4"/>
  </w:num>
  <w:num w:numId="8" w16cid:durableId="2058816245">
    <w:abstractNumId w:val="8"/>
  </w:num>
  <w:num w:numId="9" w16cid:durableId="201527663">
    <w:abstractNumId w:val="3"/>
  </w:num>
  <w:num w:numId="10" w16cid:durableId="1897551199">
    <w:abstractNumId w:val="2"/>
  </w:num>
  <w:num w:numId="11" w16cid:durableId="846208746">
    <w:abstractNumId w:val="14"/>
  </w:num>
  <w:num w:numId="12" w16cid:durableId="1899054699">
    <w:abstractNumId w:val="7"/>
  </w:num>
  <w:num w:numId="13" w16cid:durableId="778454406">
    <w:abstractNumId w:val="13"/>
  </w:num>
  <w:num w:numId="14" w16cid:durableId="1758405537">
    <w:abstractNumId w:val="16"/>
  </w:num>
  <w:num w:numId="15" w16cid:durableId="759717146">
    <w:abstractNumId w:val="11"/>
  </w:num>
  <w:num w:numId="16" w16cid:durableId="1215968592">
    <w:abstractNumId w:val="5"/>
  </w:num>
  <w:num w:numId="17" w16cid:durableId="747070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352AC"/>
    <w:rsid w:val="0003646B"/>
    <w:rsid w:val="0007359A"/>
    <w:rsid w:val="000847CC"/>
    <w:rsid w:val="000B4C38"/>
    <w:rsid w:val="00104CF5"/>
    <w:rsid w:val="001159C1"/>
    <w:rsid w:val="00132987"/>
    <w:rsid w:val="001428D6"/>
    <w:rsid w:val="001535AF"/>
    <w:rsid w:val="00154CD3"/>
    <w:rsid w:val="0016778B"/>
    <w:rsid w:val="0017784E"/>
    <w:rsid w:val="001B01F8"/>
    <w:rsid w:val="001B2F7F"/>
    <w:rsid w:val="001E5A60"/>
    <w:rsid w:val="00213B7D"/>
    <w:rsid w:val="00220059"/>
    <w:rsid w:val="00225727"/>
    <w:rsid w:val="0023248C"/>
    <w:rsid w:val="00252C11"/>
    <w:rsid w:val="00271466"/>
    <w:rsid w:val="0028185F"/>
    <w:rsid w:val="002B45AB"/>
    <w:rsid w:val="002C47CB"/>
    <w:rsid w:val="002C70DD"/>
    <w:rsid w:val="002D26B7"/>
    <w:rsid w:val="002D3362"/>
    <w:rsid w:val="002E095E"/>
    <w:rsid w:val="003054E5"/>
    <w:rsid w:val="0032702B"/>
    <w:rsid w:val="00330569"/>
    <w:rsid w:val="00346B9E"/>
    <w:rsid w:val="00357D72"/>
    <w:rsid w:val="003B6673"/>
    <w:rsid w:val="003C6DE1"/>
    <w:rsid w:val="003D7F5E"/>
    <w:rsid w:val="003E141C"/>
    <w:rsid w:val="003E65A8"/>
    <w:rsid w:val="00416475"/>
    <w:rsid w:val="00421F1A"/>
    <w:rsid w:val="00444086"/>
    <w:rsid w:val="00444433"/>
    <w:rsid w:val="00476EFB"/>
    <w:rsid w:val="0049046F"/>
    <w:rsid w:val="00490A69"/>
    <w:rsid w:val="004A0D9F"/>
    <w:rsid w:val="004B519F"/>
    <w:rsid w:val="004B5F01"/>
    <w:rsid w:val="004C3B7D"/>
    <w:rsid w:val="004E3C52"/>
    <w:rsid w:val="004E43A9"/>
    <w:rsid w:val="004E4CB7"/>
    <w:rsid w:val="00504494"/>
    <w:rsid w:val="00505A77"/>
    <w:rsid w:val="00544708"/>
    <w:rsid w:val="005559BE"/>
    <w:rsid w:val="005B2635"/>
    <w:rsid w:val="005C694D"/>
    <w:rsid w:val="005D001A"/>
    <w:rsid w:val="005D13BA"/>
    <w:rsid w:val="005E7936"/>
    <w:rsid w:val="0062752E"/>
    <w:rsid w:val="0063096C"/>
    <w:rsid w:val="00675AB1"/>
    <w:rsid w:val="006C0973"/>
    <w:rsid w:val="006D1F8F"/>
    <w:rsid w:val="006F2496"/>
    <w:rsid w:val="007015EC"/>
    <w:rsid w:val="00717E36"/>
    <w:rsid w:val="007343E8"/>
    <w:rsid w:val="00751B66"/>
    <w:rsid w:val="00765862"/>
    <w:rsid w:val="00790252"/>
    <w:rsid w:val="00791475"/>
    <w:rsid w:val="007A5885"/>
    <w:rsid w:val="00820C3A"/>
    <w:rsid w:val="00844129"/>
    <w:rsid w:val="008647B9"/>
    <w:rsid w:val="008A210A"/>
    <w:rsid w:val="008A46F0"/>
    <w:rsid w:val="008F612D"/>
    <w:rsid w:val="00905A00"/>
    <w:rsid w:val="009172FE"/>
    <w:rsid w:val="009452D1"/>
    <w:rsid w:val="009650BB"/>
    <w:rsid w:val="00982BF4"/>
    <w:rsid w:val="00986C6B"/>
    <w:rsid w:val="009871E6"/>
    <w:rsid w:val="009C0F91"/>
    <w:rsid w:val="009E044D"/>
    <w:rsid w:val="009F31D3"/>
    <w:rsid w:val="00A22E39"/>
    <w:rsid w:val="00A7133E"/>
    <w:rsid w:val="00A7589A"/>
    <w:rsid w:val="00A8319A"/>
    <w:rsid w:val="00A91D8D"/>
    <w:rsid w:val="00A92C22"/>
    <w:rsid w:val="00AC7052"/>
    <w:rsid w:val="00AE0453"/>
    <w:rsid w:val="00B01BE7"/>
    <w:rsid w:val="00B0271F"/>
    <w:rsid w:val="00B159B4"/>
    <w:rsid w:val="00B41926"/>
    <w:rsid w:val="00B73CF9"/>
    <w:rsid w:val="00B823DE"/>
    <w:rsid w:val="00B96400"/>
    <w:rsid w:val="00BD2C66"/>
    <w:rsid w:val="00BE0BF2"/>
    <w:rsid w:val="00C36AB2"/>
    <w:rsid w:val="00C91C7E"/>
    <w:rsid w:val="00CC0EFF"/>
    <w:rsid w:val="00CD4599"/>
    <w:rsid w:val="00CD6B86"/>
    <w:rsid w:val="00D1019D"/>
    <w:rsid w:val="00D15AAA"/>
    <w:rsid w:val="00D23629"/>
    <w:rsid w:val="00D84CA5"/>
    <w:rsid w:val="00DE29B5"/>
    <w:rsid w:val="00DE6E30"/>
    <w:rsid w:val="00E00BC3"/>
    <w:rsid w:val="00E31007"/>
    <w:rsid w:val="00E32C9A"/>
    <w:rsid w:val="00E332EE"/>
    <w:rsid w:val="00E4110F"/>
    <w:rsid w:val="00E41DFF"/>
    <w:rsid w:val="00E44B7A"/>
    <w:rsid w:val="00E50A0D"/>
    <w:rsid w:val="00E569AB"/>
    <w:rsid w:val="00E63C09"/>
    <w:rsid w:val="00E66547"/>
    <w:rsid w:val="00E711BE"/>
    <w:rsid w:val="00E73CE8"/>
    <w:rsid w:val="00E749CC"/>
    <w:rsid w:val="00E864CF"/>
    <w:rsid w:val="00E93568"/>
    <w:rsid w:val="00E97B7C"/>
    <w:rsid w:val="00EF281C"/>
    <w:rsid w:val="00EF7E56"/>
    <w:rsid w:val="00F26E4D"/>
    <w:rsid w:val="00F4554A"/>
    <w:rsid w:val="00F54E6B"/>
    <w:rsid w:val="00F61E72"/>
    <w:rsid w:val="00F61F69"/>
    <w:rsid w:val="00F9571A"/>
    <w:rsid w:val="00FA0A43"/>
    <w:rsid w:val="00FA36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2.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3.xml><?xml version="1.0" encoding="utf-8"?>
<ds:datastoreItem xmlns:ds="http://schemas.openxmlformats.org/officeDocument/2006/customXml" ds:itemID="{4D79D9D0-536C-401E-9D6C-5E50E1AB1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149D7-2183-4AD8-85F2-2B95D46D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108</cp:revision>
  <dcterms:created xsi:type="dcterms:W3CDTF">2023-09-21T22:19:00Z</dcterms:created>
  <dcterms:modified xsi:type="dcterms:W3CDTF">2024-12-05T01:32:00Z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0754b60a01c8fe99aacbd37a0b836510bb7968a1c70fad0f43337e52d25a33bd</vt:lpwstr>
  </property>
</Properties>
</file>