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34988D" w14:textId="17C9183B" w:rsidR="00346B9E" w:rsidRPr="0007359A" w:rsidRDefault="00D80D7B">
      <w:pPr>
        <w:rPr>
          <w:rFonts w:ascii="Avenir Next LT Pro" w:hAnsi="Avenir Next LT Pro"/>
        </w:rPr>
      </w:pPr>
      <w:r>
        <w:rPr>
          <w:rFonts w:ascii="Avenir Next LT Pro" w:hAnsi="Avenir Next LT Pro"/>
          <w:noProof/>
        </w:rPr>
        <w:drawing>
          <wp:anchor distT="0" distB="0" distL="114300" distR="114300" simplePos="0" relativeHeight="251659265" behindDoc="1" locked="0" layoutInCell="1" allowOverlap="1" wp14:anchorId="2E642AA1" wp14:editId="257A7832">
            <wp:simplePos x="0" y="0"/>
            <wp:positionH relativeFrom="page">
              <wp:align>left</wp:align>
            </wp:positionH>
            <wp:positionV relativeFrom="paragraph">
              <wp:posOffset>-914400</wp:posOffset>
            </wp:positionV>
            <wp:extent cx="7542904" cy="10668000"/>
            <wp:effectExtent l="0" t="0" r="1270" b="0"/>
            <wp:wrapNone/>
            <wp:docPr id="172405994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42904" cy="10668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427A76" w14:textId="37C0D9B5" w:rsidR="00790252" w:rsidRPr="0007359A" w:rsidRDefault="00B159B4" w:rsidP="00790252">
      <w:pPr>
        <w:rPr>
          <w:rFonts w:ascii="Avenir Next LT Pro" w:hAnsi="Avenir Next LT Pro"/>
        </w:rPr>
      </w:pPr>
      <w:r>
        <w:rPr>
          <w:noProof/>
        </w:rPr>
        <mc:AlternateContent>
          <mc:Choice Requires="wps">
            <w:drawing>
              <wp:anchor distT="0" distB="0" distL="114300" distR="114300" simplePos="0" relativeHeight="251658241" behindDoc="0" locked="0" layoutInCell="1" allowOverlap="1" wp14:anchorId="46841AB0" wp14:editId="5B544019">
                <wp:simplePos x="0" y="0"/>
                <wp:positionH relativeFrom="page">
                  <wp:align>left</wp:align>
                </wp:positionH>
                <wp:positionV relativeFrom="paragraph">
                  <wp:posOffset>5619750</wp:posOffset>
                </wp:positionV>
                <wp:extent cx="7543800" cy="2371725"/>
                <wp:effectExtent l="0" t="0" r="0" b="0"/>
                <wp:wrapSquare wrapText="bothSides"/>
                <wp:docPr id="2134703678" name="Text Box 2134703678"/>
                <wp:cNvGraphicFramePr/>
                <a:graphic xmlns:a="http://schemas.openxmlformats.org/drawingml/2006/main">
                  <a:graphicData uri="http://schemas.microsoft.com/office/word/2010/wordprocessingShape">
                    <wps:wsp>
                      <wps:cNvSpPr txBox="1"/>
                      <wps:spPr>
                        <a:xfrm>
                          <a:off x="0" y="0"/>
                          <a:ext cx="7543800" cy="2371725"/>
                        </a:xfrm>
                        <a:prstGeom prst="rect">
                          <a:avLst/>
                        </a:prstGeom>
                        <a:noFill/>
                        <a:ln w="6350">
                          <a:noFill/>
                        </a:ln>
                      </wps:spPr>
                      <wps:txbx>
                        <w:txbxContent>
                          <w:p w14:paraId="23FD1987" w14:textId="77777777" w:rsidR="004F41C3" w:rsidRDefault="003748F8" w:rsidP="00A91D8D">
                            <w:pPr>
                              <w:jc w:val="center"/>
                              <w:rPr>
                                <w:rFonts w:ascii="Avenir Next LT Pro Demi" w:hAnsi="Avenir Next LT Pro Demi"/>
                                <w:color w:val="FFFFFF" w:themeColor="background1"/>
                                <w:sz w:val="56"/>
                                <w:szCs w:val="56"/>
                              </w:rPr>
                            </w:pPr>
                            <w:bookmarkStart w:id="0" w:name="_Hlk146276798"/>
                            <w:r w:rsidRPr="004F41C3">
                              <w:rPr>
                                <w:rFonts w:ascii="Avenir Next LT Pro Demi" w:hAnsi="Avenir Next LT Pro Demi"/>
                                <w:color w:val="FFFFFF" w:themeColor="background1"/>
                                <w:sz w:val="56"/>
                                <w:szCs w:val="56"/>
                              </w:rPr>
                              <w:t>IN-HOUSE EVENT MANAGEMENT</w:t>
                            </w:r>
                          </w:p>
                          <w:p w14:paraId="54C4AFC8" w14:textId="77777777" w:rsidR="0006265A" w:rsidRDefault="003748F8" w:rsidP="004F41C3">
                            <w:pPr>
                              <w:jc w:val="center"/>
                              <w:rPr>
                                <w:rFonts w:ascii="Avenir Next LT Pro Demi" w:hAnsi="Avenir Next LT Pro Demi"/>
                                <w:color w:val="FFFFFF" w:themeColor="background1"/>
                                <w:sz w:val="56"/>
                                <w:szCs w:val="56"/>
                              </w:rPr>
                            </w:pPr>
                            <w:r w:rsidRPr="004F41C3">
                              <w:rPr>
                                <w:rFonts w:ascii="Avenir Next LT Pro Demi" w:hAnsi="Avenir Next LT Pro Demi"/>
                                <w:color w:val="FFFFFF" w:themeColor="background1"/>
                                <w:sz w:val="56"/>
                                <w:szCs w:val="56"/>
                              </w:rPr>
                              <w:t xml:space="preserve">TEAM </w:t>
                            </w:r>
                          </w:p>
                          <w:p w14:paraId="74710B24" w14:textId="6F6D723E" w:rsidR="0006265A" w:rsidRDefault="003748F8" w:rsidP="004F41C3">
                            <w:pPr>
                              <w:jc w:val="center"/>
                              <w:rPr>
                                <w:rFonts w:ascii="Avenir Next LT Pro Demi" w:hAnsi="Avenir Next LT Pro Demi"/>
                                <w:color w:val="FFFFFF" w:themeColor="background1"/>
                                <w:sz w:val="56"/>
                                <w:szCs w:val="56"/>
                              </w:rPr>
                            </w:pPr>
                            <w:r w:rsidRPr="004F41C3">
                              <w:rPr>
                                <w:rFonts w:ascii="Avenir Next LT Pro Demi" w:hAnsi="Avenir Next LT Pro Demi"/>
                                <w:color w:val="FFFFFF" w:themeColor="background1"/>
                                <w:sz w:val="56"/>
                                <w:szCs w:val="56"/>
                              </w:rPr>
                              <w:t>(ASSOCIATION</w:t>
                            </w:r>
                            <w:r w:rsidR="0006265A">
                              <w:rPr>
                                <w:rFonts w:ascii="Avenir Next LT Pro Demi" w:hAnsi="Avenir Next LT Pro Demi"/>
                                <w:color w:val="FFFFFF" w:themeColor="background1"/>
                                <w:sz w:val="56"/>
                                <w:szCs w:val="56"/>
                              </w:rPr>
                              <w:t xml:space="preserve">, CORPORATE OR </w:t>
                            </w:r>
                          </w:p>
                          <w:p w14:paraId="6D5FFC34" w14:textId="37771BAC" w:rsidR="00E50A0D" w:rsidRPr="004F41C3" w:rsidRDefault="0006265A" w:rsidP="004F41C3">
                            <w:pPr>
                              <w:jc w:val="center"/>
                              <w:rPr>
                                <w:rFonts w:ascii="Avenir Next LT Pro Demi" w:hAnsi="Avenir Next LT Pro Demi"/>
                                <w:color w:val="FFFFFF" w:themeColor="background1"/>
                                <w:sz w:val="56"/>
                                <w:szCs w:val="56"/>
                              </w:rPr>
                            </w:pPr>
                            <w:r>
                              <w:rPr>
                                <w:rFonts w:ascii="Avenir Next LT Pro Demi" w:hAnsi="Avenir Next LT Pro Demi"/>
                                <w:color w:val="FFFFFF" w:themeColor="background1"/>
                                <w:sz w:val="56"/>
                                <w:szCs w:val="56"/>
                              </w:rPr>
                              <w:t>GOVERNMENT</w:t>
                            </w:r>
                            <w:r w:rsidR="003748F8" w:rsidRPr="004F41C3">
                              <w:rPr>
                                <w:rFonts w:ascii="Avenir Next LT Pro Demi" w:hAnsi="Avenir Next LT Pro Demi"/>
                                <w:color w:val="FFFFFF" w:themeColor="background1"/>
                                <w:sz w:val="56"/>
                                <w:szCs w:val="56"/>
                              </w:rPr>
                              <w:t>)</w:t>
                            </w:r>
                            <w:bookmarkEnd w:id="0"/>
                            <w:r w:rsidR="004F41C3">
                              <w:rPr>
                                <w:rFonts w:ascii="Avenir Next LT Pro Demi" w:hAnsi="Avenir Next LT Pro Demi"/>
                                <w:color w:val="FFFFFF" w:themeColor="background1"/>
                                <w:sz w:val="56"/>
                                <w:szCs w:val="56"/>
                              </w:rPr>
                              <w:t xml:space="preserve"> </w:t>
                            </w:r>
                            <w:r w:rsidR="00E50A0D" w:rsidRPr="004F41C3">
                              <w:rPr>
                                <w:rFonts w:ascii="Avenir Next LT Pro Demi" w:hAnsi="Avenir Next LT Pro Demi"/>
                                <w:color w:val="FFFFFF" w:themeColor="background1"/>
                                <w:sz w:val="56"/>
                                <w:szCs w:val="56"/>
                              </w:rPr>
                              <w:t>AWARD</w:t>
                            </w:r>
                          </w:p>
                          <w:p w14:paraId="7C5D3BCA" w14:textId="7ED5DBD8" w:rsidR="00A315CE" w:rsidRPr="00A91D8D" w:rsidRDefault="00B159B4" w:rsidP="00A91D8D">
                            <w:pPr>
                              <w:jc w:val="center"/>
                              <w:rPr>
                                <w:rFonts w:ascii="Avenir Next LT Pro Demi" w:hAnsi="Avenir Next LT Pro Demi"/>
                              </w:rPr>
                            </w:pPr>
                            <w:r>
                              <w:rPr>
                                <w:rFonts w:ascii="Avenir Next LT Pro Demi" w:hAnsi="Avenir Next LT Pro Demi"/>
                                <w:color w:val="FFFFFF" w:themeColor="background1"/>
                                <w:sz w:val="44"/>
                                <w:szCs w:val="44"/>
                              </w:rPr>
                              <w:t>Submission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841AB0" id="_x0000_t202" coordsize="21600,21600" o:spt="202" path="m,l,21600r21600,l21600,xe">
                <v:stroke joinstyle="miter"/>
                <v:path gradientshapeok="t" o:connecttype="rect"/>
              </v:shapetype>
              <v:shape id="Text Box 2134703678" o:spid="_x0000_s1026" type="#_x0000_t202" style="position:absolute;margin-left:0;margin-top:442.5pt;width:594pt;height:186.75pt;z-index:251658241;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" filled="f" stroked="f" strokeweight=".5pt">
                <v:textbox>
                  <w:txbxContent>
                    <w:p w14:paraId="23FD1987" w14:textId="77777777" w:rsidR="004F41C3" w:rsidRDefault="003748F8" w:rsidP="00A91D8D">
                      <w:pPr>
                        <w:jc w:val="center"/>
                        <w:rPr>
                          <w:rFonts w:ascii="Avenir Next LT Pro Demi" w:hAnsi="Avenir Next LT Pro Demi"/>
                          <w:color w:val="FFFFFF" w:themeColor="background1"/>
                          <w:sz w:val="56"/>
                          <w:szCs w:val="56"/>
                        </w:rPr>
                      </w:pPr>
                      <w:bookmarkStart w:id="1" w:name="_Hlk146276798"/>
                      <w:r w:rsidRPr="004F41C3">
                        <w:rPr>
                          <w:rFonts w:ascii="Avenir Next LT Pro Demi" w:hAnsi="Avenir Next LT Pro Demi"/>
                          <w:color w:val="FFFFFF" w:themeColor="background1"/>
                          <w:sz w:val="56"/>
                          <w:szCs w:val="56"/>
                        </w:rPr>
                        <w:t>IN-HOUSE EVENT MANAGEMENT</w:t>
                      </w:r>
                    </w:p>
                    <w:p w14:paraId="54C4AFC8" w14:textId="77777777" w:rsidR="0006265A" w:rsidRDefault="003748F8" w:rsidP="004F41C3">
                      <w:pPr>
                        <w:jc w:val="center"/>
                        <w:rPr>
                          <w:rFonts w:ascii="Avenir Next LT Pro Demi" w:hAnsi="Avenir Next LT Pro Demi"/>
                          <w:color w:val="FFFFFF" w:themeColor="background1"/>
                          <w:sz w:val="56"/>
                          <w:szCs w:val="56"/>
                        </w:rPr>
                      </w:pPr>
                      <w:r w:rsidRPr="004F41C3">
                        <w:rPr>
                          <w:rFonts w:ascii="Avenir Next LT Pro Demi" w:hAnsi="Avenir Next LT Pro Demi"/>
                          <w:color w:val="FFFFFF" w:themeColor="background1"/>
                          <w:sz w:val="56"/>
                          <w:szCs w:val="56"/>
                        </w:rPr>
                        <w:t xml:space="preserve">TEAM </w:t>
                      </w:r>
                    </w:p>
                    <w:p w14:paraId="74710B24" w14:textId="6F6D723E" w:rsidR="0006265A" w:rsidRDefault="003748F8" w:rsidP="004F41C3">
                      <w:pPr>
                        <w:jc w:val="center"/>
                        <w:rPr>
                          <w:rFonts w:ascii="Avenir Next LT Pro Demi" w:hAnsi="Avenir Next LT Pro Demi"/>
                          <w:color w:val="FFFFFF" w:themeColor="background1"/>
                          <w:sz w:val="56"/>
                          <w:szCs w:val="56"/>
                        </w:rPr>
                      </w:pPr>
                      <w:r w:rsidRPr="004F41C3">
                        <w:rPr>
                          <w:rFonts w:ascii="Avenir Next LT Pro Demi" w:hAnsi="Avenir Next LT Pro Demi"/>
                          <w:color w:val="FFFFFF" w:themeColor="background1"/>
                          <w:sz w:val="56"/>
                          <w:szCs w:val="56"/>
                        </w:rPr>
                        <w:t>(ASSOCIATION</w:t>
                      </w:r>
                      <w:r w:rsidR="0006265A">
                        <w:rPr>
                          <w:rFonts w:ascii="Avenir Next LT Pro Demi" w:hAnsi="Avenir Next LT Pro Demi"/>
                          <w:color w:val="FFFFFF" w:themeColor="background1"/>
                          <w:sz w:val="56"/>
                          <w:szCs w:val="56"/>
                        </w:rPr>
                        <w:t xml:space="preserve">, CORPORATE OR </w:t>
                      </w:r>
                    </w:p>
                    <w:p w14:paraId="6D5FFC34" w14:textId="37771BAC" w:rsidR="00E50A0D" w:rsidRPr="004F41C3" w:rsidRDefault="0006265A" w:rsidP="004F41C3">
                      <w:pPr>
                        <w:jc w:val="center"/>
                        <w:rPr>
                          <w:rFonts w:ascii="Avenir Next LT Pro Demi" w:hAnsi="Avenir Next LT Pro Demi"/>
                          <w:color w:val="FFFFFF" w:themeColor="background1"/>
                          <w:sz w:val="56"/>
                          <w:szCs w:val="56"/>
                        </w:rPr>
                      </w:pPr>
                      <w:r>
                        <w:rPr>
                          <w:rFonts w:ascii="Avenir Next LT Pro Demi" w:hAnsi="Avenir Next LT Pro Demi"/>
                          <w:color w:val="FFFFFF" w:themeColor="background1"/>
                          <w:sz w:val="56"/>
                          <w:szCs w:val="56"/>
                        </w:rPr>
                        <w:t>GOVERNMENT</w:t>
                      </w:r>
                      <w:r w:rsidR="003748F8" w:rsidRPr="004F41C3">
                        <w:rPr>
                          <w:rFonts w:ascii="Avenir Next LT Pro Demi" w:hAnsi="Avenir Next LT Pro Demi"/>
                          <w:color w:val="FFFFFF" w:themeColor="background1"/>
                          <w:sz w:val="56"/>
                          <w:szCs w:val="56"/>
                        </w:rPr>
                        <w:t>)</w:t>
                      </w:r>
                      <w:bookmarkEnd w:id="1"/>
                      <w:r w:rsidR="004F41C3">
                        <w:rPr>
                          <w:rFonts w:ascii="Avenir Next LT Pro Demi" w:hAnsi="Avenir Next LT Pro Demi"/>
                          <w:color w:val="FFFFFF" w:themeColor="background1"/>
                          <w:sz w:val="56"/>
                          <w:szCs w:val="56"/>
                        </w:rPr>
                        <w:t xml:space="preserve"> </w:t>
                      </w:r>
                      <w:r w:rsidR="00E50A0D" w:rsidRPr="004F41C3">
                        <w:rPr>
                          <w:rFonts w:ascii="Avenir Next LT Pro Demi" w:hAnsi="Avenir Next LT Pro Demi"/>
                          <w:color w:val="FFFFFF" w:themeColor="background1"/>
                          <w:sz w:val="56"/>
                          <w:szCs w:val="56"/>
                        </w:rPr>
                        <w:t>AWARD</w:t>
                      </w:r>
                    </w:p>
                    <w:p w14:paraId="7C5D3BCA" w14:textId="7ED5DBD8" w:rsidR="00A315CE" w:rsidRPr="00A91D8D" w:rsidRDefault="00B159B4" w:rsidP="00A91D8D">
                      <w:pPr>
                        <w:jc w:val="center"/>
                        <w:rPr>
                          <w:rFonts w:ascii="Avenir Next LT Pro Demi" w:hAnsi="Avenir Next LT Pro Demi"/>
                        </w:rPr>
                      </w:pPr>
                      <w:r>
                        <w:rPr>
                          <w:rFonts w:ascii="Avenir Next LT Pro Demi" w:hAnsi="Avenir Next LT Pro Demi"/>
                          <w:color w:val="FFFFFF" w:themeColor="background1"/>
                          <w:sz w:val="44"/>
                          <w:szCs w:val="44"/>
                        </w:rPr>
                        <w:t>Submission Form</w:t>
                      </w:r>
                    </w:p>
                  </w:txbxContent>
                </v:textbox>
                <w10:wrap type="square" anchorx="page"/>
              </v:shape>
            </w:pict>
          </mc:Fallback>
        </mc:AlternateContent>
      </w:r>
      <w:r w:rsidR="00346B9E" w:rsidRPr="0007359A">
        <w:rPr>
          <w:rFonts w:ascii="Avenir Next LT Pro" w:hAnsi="Avenir Next LT Pro"/>
        </w:rPr>
        <w:br w:type="page"/>
      </w:r>
    </w:p>
    <w:p w14:paraId="07386723" w14:textId="77777777" w:rsidR="00D23629" w:rsidRDefault="00D23629" w:rsidP="00D23629">
      <w:pPr>
        <w:rPr>
          <w:rFonts w:ascii="Avenir Next LT Pro" w:hAnsi="Avenir Next LT Pro"/>
          <w:b/>
          <w:bCs/>
          <w:sz w:val="28"/>
          <w:szCs w:val="28"/>
        </w:rPr>
      </w:pPr>
      <w:r w:rsidRPr="00CA1ECE">
        <w:rPr>
          <w:rFonts w:ascii="Avenir Next LT Pro" w:hAnsi="Avenir Next LT Pro"/>
          <w:b/>
          <w:bCs/>
          <w:sz w:val="28"/>
          <w:szCs w:val="28"/>
        </w:rPr>
        <w:lastRenderedPageBreak/>
        <w:t>AWARD DESCRIPTION</w:t>
      </w:r>
    </w:p>
    <w:p w14:paraId="19D96D14" w14:textId="4850FF45" w:rsidR="00D23629" w:rsidRPr="00CA1ECE" w:rsidRDefault="00D80D7B" w:rsidP="00D23629">
      <w:pPr>
        <w:jc w:val="both"/>
        <w:rPr>
          <w:rFonts w:ascii="Avenir Next LT Pro" w:hAnsi="Avenir Next LT Pro" w:cstheme="majorHAnsi"/>
          <w:sz w:val="22"/>
          <w:szCs w:val="22"/>
        </w:rPr>
      </w:pPr>
      <w:r w:rsidRPr="00CA1ECE">
        <w:rPr>
          <w:rFonts w:ascii="Avenir Next LT Pro" w:hAnsi="Avenir Next LT Pro" w:cstheme="majorHAnsi"/>
          <w:sz w:val="22"/>
          <w:szCs w:val="22"/>
        </w:rPr>
        <w:t>The In-House Event Management Team (Association</w:t>
      </w:r>
      <w:r>
        <w:rPr>
          <w:rFonts w:ascii="Avenir Next LT Pro" w:hAnsi="Avenir Next LT Pro" w:cstheme="majorHAnsi"/>
          <w:sz w:val="22"/>
          <w:szCs w:val="22"/>
        </w:rPr>
        <w:t>, Corporate and Government</w:t>
      </w:r>
      <w:r w:rsidRPr="00CA1ECE">
        <w:rPr>
          <w:rFonts w:ascii="Avenir Next LT Pro" w:hAnsi="Avenir Next LT Pro" w:cstheme="majorHAnsi"/>
          <w:sz w:val="22"/>
          <w:szCs w:val="22"/>
        </w:rPr>
        <w:t>) Award</w:t>
      </w:r>
      <w:r w:rsidR="00E07B50">
        <w:rPr>
          <w:rFonts w:ascii="Avenir Next LT Pro" w:hAnsi="Avenir Next LT Pro" w:cstheme="majorHAnsi"/>
          <w:sz w:val="22"/>
          <w:szCs w:val="22"/>
        </w:rPr>
        <w:t xml:space="preserve"> </w:t>
      </w:r>
      <w:r w:rsidR="003748F8" w:rsidRPr="00CA1ECE">
        <w:rPr>
          <w:rFonts w:ascii="Avenir Next LT Pro" w:hAnsi="Avenir Next LT Pro" w:cstheme="majorHAnsi"/>
          <w:sz w:val="22"/>
          <w:szCs w:val="22"/>
        </w:rPr>
        <w:t>judges the business of running an ‘in-house’ event management team within a</w:t>
      </w:r>
      <w:r w:rsidR="006D3F17">
        <w:rPr>
          <w:rFonts w:ascii="Avenir Next LT Pro" w:hAnsi="Avenir Next LT Pro" w:cstheme="majorHAnsi"/>
          <w:sz w:val="22"/>
          <w:szCs w:val="22"/>
        </w:rPr>
        <w:t xml:space="preserve">n </w:t>
      </w:r>
      <w:r w:rsidR="00EA5763">
        <w:rPr>
          <w:rFonts w:ascii="Avenir Next LT Pro" w:hAnsi="Avenir Next LT Pro" w:cstheme="majorHAnsi"/>
          <w:sz w:val="22"/>
          <w:szCs w:val="22"/>
        </w:rPr>
        <w:t>Association</w:t>
      </w:r>
      <w:r w:rsidR="006D3F17">
        <w:rPr>
          <w:rFonts w:ascii="Avenir Next LT Pro" w:hAnsi="Avenir Next LT Pro" w:cstheme="majorHAnsi"/>
          <w:sz w:val="22"/>
          <w:szCs w:val="22"/>
        </w:rPr>
        <w:t xml:space="preserve">, </w:t>
      </w:r>
      <w:r w:rsidR="00C86C18">
        <w:rPr>
          <w:rFonts w:ascii="Avenir Next LT Pro" w:hAnsi="Avenir Next LT Pro" w:cstheme="majorHAnsi"/>
          <w:sz w:val="22"/>
          <w:szCs w:val="22"/>
        </w:rPr>
        <w:t>Corporate organisation or Government department</w:t>
      </w:r>
      <w:r w:rsidR="003748F8" w:rsidRPr="00CA1ECE">
        <w:rPr>
          <w:rFonts w:ascii="Avenir Next LT Pro" w:hAnsi="Avenir Next LT Pro" w:cstheme="majorHAnsi"/>
          <w:sz w:val="22"/>
          <w:szCs w:val="22"/>
        </w:rPr>
        <w:t>, rather than the organisation of any one event.</w:t>
      </w:r>
    </w:p>
    <w:p w14:paraId="5234FB7E" w14:textId="77777777" w:rsidR="009873DF" w:rsidRDefault="009873DF" w:rsidP="00D23629">
      <w:pPr>
        <w:rPr>
          <w:rFonts w:ascii="Avenir Next LT Pro" w:hAnsi="Avenir Next LT Pro" w:cstheme="majorHAnsi"/>
          <w:b/>
          <w:bCs/>
          <w:sz w:val="28"/>
          <w:szCs w:val="28"/>
        </w:rPr>
      </w:pPr>
    </w:p>
    <w:p w14:paraId="6A2A962A" w14:textId="48DC9B0C" w:rsidR="00D23629" w:rsidRDefault="00D23629" w:rsidP="00D23629">
      <w:pPr>
        <w:rPr>
          <w:rFonts w:ascii="Avenir Next LT Pro" w:hAnsi="Avenir Next LT Pro" w:cstheme="majorHAnsi"/>
          <w:b/>
          <w:bCs/>
          <w:sz w:val="28"/>
          <w:szCs w:val="28"/>
        </w:rPr>
      </w:pPr>
      <w:r w:rsidRPr="00CA1ECE">
        <w:rPr>
          <w:rFonts w:ascii="Avenir Next LT Pro" w:hAnsi="Avenir Next LT Pro" w:cstheme="majorHAnsi"/>
          <w:b/>
          <w:bCs/>
          <w:sz w:val="28"/>
          <w:szCs w:val="28"/>
        </w:rPr>
        <w:t>ELIGIBILITY</w:t>
      </w:r>
    </w:p>
    <w:p w14:paraId="47386A87" w14:textId="1A7C0E5B" w:rsidR="003748F8" w:rsidRPr="00CA1ECE" w:rsidRDefault="003748F8" w:rsidP="003748F8">
      <w:pPr>
        <w:jc w:val="both"/>
        <w:rPr>
          <w:rFonts w:ascii="Avenir Next LT Pro" w:hAnsi="Avenir Next LT Pro" w:cstheme="majorHAnsi"/>
          <w:sz w:val="22"/>
          <w:szCs w:val="22"/>
        </w:rPr>
      </w:pPr>
      <w:r w:rsidRPr="00CA1ECE">
        <w:rPr>
          <w:rFonts w:ascii="Avenir Next LT Pro" w:hAnsi="Avenir Next LT Pro" w:cstheme="majorHAnsi"/>
          <w:sz w:val="22"/>
          <w:szCs w:val="22"/>
        </w:rPr>
        <w:t xml:space="preserve">This Award is open to those who are employed by their </w:t>
      </w:r>
      <w:r w:rsidR="007C46C4">
        <w:rPr>
          <w:rFonts w:ascii="Avenir Next LT Pro" w:hAnsi="Avenir Next LT Pro" w:cstheme="majorHAnsi"/>
          <w:sz w:val="22"/>
          <w:szCs w:val="22"/>
        </w:rPr>
        <w:t>a</w:t>
      </w:r>
      <w:r w:rsidRPr="00CA1ECE">
        <w:rPr>
          <w:rFonts w:ascii="Avenir Next LT Pro" w:hAnsi="Avenir Next LT Pro" w:cstheme="majorHAnsi"/>
          <w:sz w:val="22"/>
          <w:szCs w:val="22"/>
        </w:rPr>
        <w:t>ssociation</w:t>
      </w:r>
      <w:r w:rsidR="0067080B">
        <w:rPr>
          <w:rFonts w:ascii="Avenir Next LT Pro" w:hAnsi="Avenir Next LT Pro" w:cstheme="majorHAnsi"/>
          <w:sz w:val="22"/>
          <w:szCs w:val="22"/>
        </w:rPr>
        <w:t xml:space="preserve">, </w:t>
      </w:r>
      <w:r w:rsidR="00716626">
        <w:rPr>
          <w:rFonts w:ascii="Avenir Next LT Pro" w:hAnsi="Avenir Next LT Pro" w:cstheme="majorHAnsi"/>
          <w:sz w:val="22"/>
          <w:szCs w:val="22"/>
        </w:rPr>
        <w:t>corporate organisation or government department</w:t>
      </w:r>
      <w:r w:rsidRPr="00CA1ECE">
        <w:rPr>
          <w:rFonts w:ascii="Avenir Next LT Pro" w:hAnsi="Avenir Next LT Pro" w:cstheme="majorHAnsi"/>
          <w:sz w:val="22"/>
          <w:szCs w:val="22"/>
        </w:rPr>
        <w:t xml:space="preserve"> to manage in-house meetings, conferences, exhibitions or events.</w:t>
      </w:r>
    </w:p>
    <w:p w14:paraId="098AC1B0" w14:textId="77777777" w:rsidR="003748F8" w:rsidRPr="00CA1ECE" w:rsidRDefault="003748F8" w:rsidP="003748F8">
      <w:pPr>
        <w:jc w:val="both"/>
        <w:rPr>
          <w:rFonts w:ascii="Avenir Next LT Pro" w:hAnsi="Avenir Next LT Pro" w:cstheme="majorHAnsi"/>
          <w:sz w:val="22"/>
          <w:szCs w:val="22"/>
        </w:rPr>
      </w:pPr>
    </w:p>
    <w:p w14:paraId="5A5B8DF7" w14:textId="6AE33B86" w:rsidR="003748F8" w:rsidRPr="00CA1ECE" w:rsidRDefault="003748F8" w:rsidP="003748F8">
      <w:pPr>
        <w:jc w:val="both"/>
        <w:rPr>
          <w:rFonts w:ascii="Avenir Next LT Pro" w:hAnsi="Avenir Next LT Pro" w:cstheme="majorHAnsi"/>
          <w:sz w:val="22"/>
          <w:szCs w:val="22"/>
        </w:rPr>
      </w:pPr>
      <w:r w:rsidRPr="00CA1ECE">
        <w:rPr>
          <w:rFonts w:ascii="Avenir Next LT Pro" w:hAnsi="Avenir Next LT Pro" w:cstheme="majorHAnsi"/>
          <w:sz w:val="22"/>
          <w:szCs w:val="22"/>
        </w:rPr>
        <w:t>Excludes:</w:t>
      </w:r>
      <w:r w:rsidR="00CA1ECE">
        <w:rPr>
          <w:rFonts w:ascii="Avenir Next LT Pro" w:hAnsi="Avenir Next LT Pro" w:cstheme="majorHAnsi"/>
          <w:sz w:val="22"/>
          <w:szCs w:val="22"/>
        </w:rPr>
        <w:t xml:space="preserve"> </w:t>
      </w:r>
      <w:r w:rsidRPr="00CA1ECE">
        <w:rPr>
          <w:rFonts w:ascii="Avenir Next LT Pro" w:hAnsi="Avenir Next LT Pro" w:cstheme="majorHAnsi"/>
          <w:sz w:val="22"/>
          <w:szCs w:val="22"/>
        </w:rPr>
        <w:t xml:space="preserve">Professional conference organisers, external event organisers and in-house corporate or government teams. </w:t>
      </w:r>
    </w:p>
    <w:p w14:paraId="32C001FB" w14:textId="77777777" w:rsidR="003748F8" w:rsidRPr="00CA1ECE" w:rsidRDefault="003748F8" w:rsidP="003748F8">
      <w:pPr>
        <w:jc w:val="both"/>
        <w:rPr>
          <w:rFonts w:ascii="Avenir Next LT Pro" w:hAnsi="Avenir Next LT Pro" w:cstheme="majorHAnsi"/>
          <w:sz w:val="22"/>
          <w:szCs w:val="22"/>
        </w:rPr>
      </w:pPr>
    </w:p>
    <w:p w14:paraId="29049F9C" w14:textId="4191DB73" w:rsidR="00D23629" w:rsidRPr="00CA1ECE" w:rsidRDefault="003748F8" w:rsidP="003748F8">
      <w:pPr>
        <w:jc w:val="both"/>
        <w:rPr>
          <w:rFonts w:ascii="Avenir Next LT Pro" w:hAnsi="Avenir Next LT Pro" w:cstheme="majorHAnsi"/>
          <w:sz w:val="22"/>
          <w:szCs w:val="22"/>
        </w:rPr>
      </w:pPr>
      <w:r w:rsidRPr="00CA1ECE">
        <w:rPr>
          <w:rFonts w:ascii="Avenir Next LT Pro" w:hAnsi="Avenir Next LT Pro" w:cstheme="majorHAnsi"/>
          <w:sz w:val="22"/>
          <w:szCs w:val="22"/>
        </w:rPr>
        <w:t>The National Winner of this Award will be eligible for MEA’s 202</w:t>
      </w:r>
      <w:r w:rsidR="009B1A45">
        <w:rPr>
          <w:rFonts w:ascii="Avenir Next LT Pro" w:hAnsi="Avenir Next LT Pro" w:cstheme="majorHAnsi"/>
          <w:sz w:val="22"/>
          <w:szCs w:val="22"/>
        </w:rPr>
        <w:t>4</w:t>
      </w:r>
      <w:r w:rsidRPr="00CA1ECE">
        <w:rPr>
          <w:rFonts w:ascii="Avenir Next LT Pro" w:hAnsi="Avenir Next LT Pro" w:cstheme="majorHAnsi"/>
          <w:sz w:val="22"/>
          <w:szCs w:val="22"/>
        </w:rPr>
        <w:t xml:space="preserve"> Company of the Year Platinum Award.</w:t>
      </w:r>
    </w:p>
    <w:p w14:paraId="316BF2A6" w14:textId="77777777" w:rsidR="00D23629" w:rsidRPr="00CA1ECE" w:rsidRDefault="00D23629" w:rsidP="00D23629">
      <w:pPr>
        <w:rPr>
          <w:rFonts w:ascii="Avenir Next LT Pro" w:hAnsi="Avenir Next LT Pro" w:cstheme="majorHAnsi"/>
          <w:sz w:val="22"/>
          <w:szCs w:val="22"/>
        </w:rPr>
      </w:pPr>
    </w:p>
    <w:p w14:paraId="199777BC" w14:textId="77777777" w:rsidR="009873DF" w:rsidRDefault="009873DF" w:rsidP="00D23629">
      <w:pPr>
        <w:rPr>
          <w:rFonts w:ascii="Avenir Next LT Pro" w:hAnsi="Avenir Next LT Pro" w:cstheme="majorHAnsi"/>
          <w:b/>
          <w:bCs/>
          <w:sz w:val="28"/>
          <w:szCs w:val="28"/>
        </w:rPr>
      </w:pPr>
    </w:p>
    <w:p w14:paraId="1548A605" w14:textId="55A0EC56" w:rsidR="00D23629" w:rsidRDefault="00D23629" w:rsidP="00D23629">
      <w:pPr>
        <w:rPr>
          <w:rFonts w:ascii="Avenir Next LT Pro" w:hAnsi="Avenir Next LT Pro" w:cstheme="majorHAnsi"/>
          <w:b/>
          <w:bCs/>
          <w:sz w:val="28"/>
          <w:szCs w:val="28"/>
        </w:rPr>
      </w:pPr>
      <w:r w:rsidRPr="00CA1ECE">
        <w:rPr>
          <w:rFonts w:ascii="Avenir Next LT Pro" w:hAnsi="Avenir Next LT Pro" w:cstheme="majorHAnsi"/>
          <w:b/>
          <w:bCs/>
          <w:sz w:val="28"/>
          <w:szCs w:val="28"/>
        </w:rPr>
        <w:t>GENERAL GUIDELINES</w:t>
      </w:r>
    </w:p>
    <w:p w14:paraId="1F15CDE2" w14:textId="294D0EBD" w:rsidR="00D23629" w:rsidRDefault="00D23629" w:rsidP="00D23629">
      <w:pPr>
        <w:jc w:val="both"/>
        <w:rPr>
          <w:rFonts w:ascii="Avenir Next LT Pro" w:hAnsi="Avenir Next LT Pro" w:cstheme="majorHAnsi"/>
          <w:sz w:val="22"/>
          <w:szCs w:val="22"/>
        </w:rPr>
      </w:pPr>
      <w:r w:rsidRPr="00CA1ECE">
        <w:rPr>
          <w:rFonts w:ascii="Avenir Next LT Pro" w:hAnsi="Avenir Next LT Pro" w:cstheme="majorHAnsi"/>
          <w:sz w:val="22"/>
          <w:szCs w:val="22"/>
        </w:rPr>
        <w:t>Ensure that your submission is restricted to the qualifying period 1 January 202</w:t>
      </w:r>
      <w:r w:rsidR="007E42E8">
        <w:rPr>
          <w:rFonts w:ascii="Avenir Next LT Pro" w:hAnsi="Avenir Next LT Pro" w:cstheme="majorHAnsi"/>
          <w:sz w:val="22"/>
          <w:szCs w:val="22"/>
        </w:rPr>
        <w:t>4</w:t>
      </w:r>
      <w:r w:rsidRPr="00CA1ECE">
        <w:rPr>
          <w:rFonts w:ascii="Avenir Next LT Pro" w:hAnsi="Avenir Next LT Pro" w:cstheme="majorHAnsi"/>
          <w:sz w:val="22"/>
          <w:szCs w:val="22"/>
        </w:rPr>
        <w:t xml:space="preserve"> – 31 December 202</w:t>
      </w:r>
      <w:r w:rsidR="007E42E8">
        <w:rPr>
          <w:rFonts w:ascii="Avenir Next LT Pro" w:hAnsi="Avenir Next LT Pro" w:cstheme="majorHAnsi"/>
          <w:sz w:val="22"/>
          <w:szCs w:val="22"/>
        </w:rPr>
        <w:t>4</w:t>
      </w:r>
      <w:r w:rsidRPr="00CA1ECE">
        <w:rPr>
          <w:rFonts w:ascii="Avenir Next LT Pro" w:hAnsi="Avenir Next LT Pro" w:cstheme="majorHAnsi"/>
          <w:sz w:val="22"/>
          <w:szCs w:val="22"/>
        </w:rPr>
        <w:t xml:space="preserve">. </w:t>
      </w:r>
    </w:p>
    <w:p w14:paraId="3FD3A877" w14:textId="77777777" w:rsidR="008C1630" w:rsidRPr="00CA1ECE" w:rsidRDefault="008C1630" w:rsidP="00D23629">
      <w:pPr>
        <w:jc w:val="both"/>
        <w:rPr>
          <w:rFonts w:ascii="Avenir Next LT Pro" w:hAnsi="Avenir Next LT Pro" w:cstheme="majorHAnsi"/>
          <w:sz w:val="22"/>
          <w:szCs w:val="22"/>
        </w:rPr>
      </w:pPr>
    </w:p>
    <w:p w14:paraId="2C3A28DC" w14:textId="77777777" w:rsidR="00490C63" w:rsidRPr="00CA1ECE" w:rsidRDefault="00490C63" w:rsidP="00490C63">
      <w:pPr>
        <w:pStyle w:val="ListParagraph"/>
        <w:numPr>
          <w:ilvl w:val="0"/>
          <w:numId w:val="1"/>
        </w:numPr>
        <w:jc w:val="both"/>
        <w:rPr>
          <w:rFonts w:ascii="Avenir Next LT Pro" w:hAnsi="Avenir Next LT Pro" w:cstheme="majorHAnsi"/>
        </w:rPr>
      </w:pPr>
      <w:r w:rsidRPr="00CA1ECE">
        <w:rPr>
          <w:rFonts w:ascii="Avenir Next LT Pro" w:hAnsi="Avenir Next LT Pro" w:cstheme="majorHAnsi"/>
        </w:rPr>
        <w:t xml:space="preserve">Answer all the questions. There is a maximum word count for all answers that cannot be exceeded. After completing each question, indicate your word count. Judges will not read beyond the word count. </w:t>
      </w:r>
    </w:p>
    <w:p w14:paraId="4E3E5A49" w14:textId="77777777" w:rsidR="00490C63" w:rsidRPr="00CA1ECE" w:rsidRDefault="00490C63" w:rsidP="00490C63">
      <w:pPr>
        <w:pStyle w:val="ListParagraph"/>
        <w:numPr>
          <w:ilvl w:val="0"/>
          <w:numId w:val="1"/>
        </w:numPr>
        <w:jc w:val="both"/>
        <w:rPr>
          <w:rFonts w:ascii="Avenir Next LT Pro" w:hAnsi="Avenir Next LT Pro" w:cstheme="majorHAnsi"/>
        </w:rPr>
      </w:pPr>
      <w:r w:rsidRPr="00CA1ECE">
        <w:rPr>
          <w:rFonts w:ascii="Avenir Next LT Pro" w:hAnsi="Avenir Next LT Pro" w:cstheme="majorHAnsi"/>
        </w:rPr>
        <w:t>The examples provided are suggestions only that provide some guidance as to what the judges will be seeking. Do not simply answer each of these evidence types in order.</w:t>
      </w:r>
    </w:p>
    <w:p w14:paraId="491A7E9B" w14:textId="77777777" w:rsidR="00490C63" w:rsidRPr="00CA1ECE" w:rsidRDefault="00490C63" w:rsidP="00490C63">
      <w:pPr>
        <w:pStyle w:val="ListParagraph"/>
        <w:numPr>
          <w:ilvl w:val="0"/>
          <w:numId w:val="1"/>
        </w:numPr>
        <w:jc w:val="both"/>
        <w:rPr>
          <w:rFonts w:ascii="Avenir Next LT Pro" w:hAnsi="Avenir Next LT Pro" w:cstheme="majorHAnsi"/>
        </w:rPr>
      </w:pPr>
      <w:r w:rsidRPr="00CA1ECE">
        <w:rPr>
          <w:rFonts w:ascii="Avenir Next LT Pro" w:hAnsi="Avenir Next LT Pro" w:cstheme="majorHAnsi"/>
        </w:rPr>
        <w:t>If your evidence takes form in charts, video links or graphs, there is a separate area within the submission portal to add these. Videos must not be longer than 1-minute (60 seconds). Please indicate in your submission if you have included additional attachments outside of the form below.</w:t>
      </w:r>
    </w:p>
    <w:p w14:paraId="1877E337" w14:textId="77777777" w:rsidR="00490C63" w:rsidRPr="00CA1ECE" w:rsidRDefault="00490C63" w:rsidP="00490C63">
      <w:pPr>
        <w:pStyle w:val="ListParagraph"/>
        <w:numPr>
          <w:ilvl w:val="0"/>
          <w:numId w:val="1"/>
        </w:numPr>
        <w:jc w:val="both"/>
        <w:rPr>
          <w:rFonts w:ascii="Avenir Next LT Pro" w:hAnsi="Avenir Next LT Pro" w:cstheme="majorHAnsi"/>
        </w:rPr>
      </w:pPr>
      <w:r w:rsidRPr="00CA1ECE">
        <w:rPr>
          <w:rFonts w:ascii="Avenir Next LT Pro" w:hAnsi="Avenir Next LT Pro" w:cstheme="majorHAnsi"/>
        </w:rPr>
        <w:t xml:space="preserve">All applications must be made using the below submission form in either Microsoft Word or PDF format. No external or specialised branding may be used in lieu of this submission form. </w:t>
      </w:r>
    </w:p>
    <w:p w14:paraId="4A5485D4" w14:textId="77777777" w:rsidR="00490C63" w:rsidRPr="00CA1ECE" w:rsidRDefault="00490C63" w:rsidP="00490C63">
      <w:pPr>
        <w:pStyle w:val="ListParagraph"/>
        <w:numPr>
          <w:ilvl w:val="0"/>
          <w:numId w:val="1"/>
        </w:numPr>
        <w:jc w:val="both"/>
        <w:rPr>
          <w:rFonts w:ascii="Avenir Next LT Pro" w:hAnsi="Avenir Next LT Pro" w:cstheme="majorHAnsi"/>
        </w:rPr>
      </w:pPr>
      <w:r w:rsidRPr="00CA1ECE">
        <w:rPr>
          <w:rFonts w:ascii="Avenir Next LT Pro" w:hAnsi="Avenir Next LT Pro" w:cstheme="majorHAnsi"/>
        </w:rPr>
        <w:t>Judges’ feedback will be provided to applicants as soon as possible after the conclusion of the National Awards Ceremony.</w:t>
      </w:r>
    </w:p>
    <w:p w14:paraId="279EEF7B" w14:textId="3988B217" w:rsidR="00490C63" w:rsidRDefault="00490C63" w:rsidP="00490C63">
      <w:pPr>
        <w:pStyle w:val="ListParagraph"/>
        <w:numPr>
          <w:ilvl w:val="0"/>
          <w:numId w:val="1"/>
        </w:numPr>
        <w:jc w:val="both"/>
        <w:rPr>
          <w:rFonts w:ascii="Avenir Next LT Pro" w:hAnsi="Avenir Next LT Pro" w:cstheme="majorHAnsi"/>
        </w:rPr>
      </w:pPr>
      <w:r w:rsidRPr="00CA1ECE">
        <w:rPr>
          <w:rFonts w:ascii="Avenir Next LT Pro" w:hAnsi="Avenir Next LT Pro" w:cstheme="majorHAnsi"/>
        </w:rPr>
        <w:t xml:space="preserve">Judges will look for evidence that you are well organised, your business is well managed, how you are </w:t>
      </w:r>
      <w:r w:rsidR="00D80D7B" w:rsidRPr="00CA1ECE">
        <w:rPr>
          <w:rFonts w:ascii="Avenir Next LT Pro" w:hAnsi="Avenir Next LT Pro" w:cstheme="majorHAnsi"/>
        </w:rPr>
        <w:t>future proofing</w:t>
      </w:r>
      <w:r w:rsidRPr="00CA1ECE">
        <w:rPr>
          <w:rFonts w:ascii="Avenir Next LT Pro" w:hAnsi="Avenir Next LT Pro" w:cstheme="majorHAnsi"/>
        </w:rPr>
        <w:t xml:space="preserve"> your business, and that you have systems and procedures that are appropriate and well-maintained. </w:t>
      </w:r>
    </w:p>
    <w:p w14:paraId="24867734" w14:textId="77777777" w:rsidR="009873DF" w:rsidRDefault="009873DF" w:rsidP="009873DF">
      <w:pPr>
        <w:pStyle w:val="ListParagraph"/>
        <w:ind w:left="360"/>
        <w:jc w:val="both"/>
        <w:rPr>
          <w:rFonts w:ascii="Avenir Next LT Pro" w:hAnsi="Avenir Next LT Pro" w:cstheme="majorHAnsi"/>
        </w:rPr>
      </w:pPr>
    </w:p>
    <w:p w14:paraId="3A726884" w14:textId="77777777" w:rsidR="009873DF" w:rsidRPr="00CA1ECE" w:rsidRDefault="009873DF" w:rsidP="009873DF">
      <w:pPr>
        <w:pStyle w:val="ListParagraph"/>
        <w:ind w:left="360"/>
        <w:jc w:val="both"/>
        <w:rPr>
          <w:rFonts w:ascii="Avenir Next LT Pro" w:hAnsi="Avenir Next LT Pro" w:cstheme="majorHAnsi"/>
        </w:rPr>
      </w:pPr>
    </w:p>
    <w:p w14:paraId="175616E1" w14:textId="77777777" w:rsidR="00490C63" w:rsidRPr="00CA1ECE" w:rsidRDefault="00490C63" w:rsidP="00490C63">
      <w:pPr>
        <w:pStyle w:val="ListParagraph"/>
        <w:numPr>
          <w:ilvl w:val="0"/>
          <w:numId w:val="1"/>
        </w:numPr>
        <w:jc w:val="both"/>
        <w:rPr>
          <w:rFonts w:ascii="Avenir Next LT Pro" w:hAnsi="Avenir Next LT Pro" w:cstheme="majorHAnsi"/>
        </w:rPr>
      </w:pPr>
      <w:r w:rsidRPr="00CA1ECE">
        <w:rPr>
          <w:rFonts w:ascii="Avenir Next LT Pro" w:hAnsi="Avenir Next LT Pro" w:cstheme="majorHAnsi"/>
        </w:rPr>
        <w:lastRenderedPageBreak/>
        <w:t>Judges do not want details of your financial accounts, but rather are seeking to understand how your association has operated during the qualifying period.</w:t>
      </w:r>
    </w:p>
    <w:p w14:paraId="7DCD5227" w14:textId="48474F94" w:rsidR="00D23629" w:rsidRPr="00CA40C3" w:rsidRDefault="00490C63" w:rsidP="00490C63">
      <w:pPr>
        <w:pStyle w:val="ListParagraph"/>
        <w:numPr>
          <w:ilvl w:val="0"/>
          <w:numId w:val="1"/>
        </w:numPr>
        <w:jc w:val="both"/>
        <w:rPr>
          <w:rFonts w:ascii="Avenir Next LT Pro" w:hAnsi="Avenir Next LT Pro" w:cstheme="majorHAnsi"/>
          <w:b/>
          <w:bCs/>
        </w:rPr>
      </w:pPr>
      <w:r w:rsidRPr="00CA1ECE">
        <w:rPr>
          <w:rFonts w:ascii="Avenir Next LT Pro" w:hAnsi="Avenir Next LT Pro" w:cstheme="majorHAnsi"/>
        </w:rPr>
        <w:t xml:space="preserve">All applications must be submitted prior to: </w:t>
      </w:r>
      <w:r w:rsidR="000D3BD0">
        <w:rPr>
          <w:rFonts w:ascii="Avenir Next LT Pro" w:hAnsi="Avenir Next LT Pro" w:cstheme="majorHAnsi"/>
          <w:b/>
          <w:bCs/>
        </w:rPr>
        <w:t>Fri</w:t>
      </w:r>
      <w:r w:rsidRPr="00CA1ECE">
        <w:rPr>
          <w:rFonts w:ascii="Avenir Next LT Pro" w:hAnsi="Avenir Next LT Pro" w:cstheme="majorHAnsi"/>
          <w:b/>
          <w:bCs/>
        </w:rPr>
        <w:t>day 1</w:t>
      </w:r>
      <w:r w:rsidR="000D3BD0">
        <w:rPr>
          <w:rFonts w:ascii="Avenir Next LT Pro" w:hAnsi="Avenir Next LT Pro" w:cstheme="majorHAnsi"/>
          <w:b/>
          <w:bCs/>
        </w:rPr>
        <w:t>4</w:t>
      </w:r>
      <w:r w:rsidRPr="00CA1ECE">
        <w:rPr>
          <w:rFonts w:ascii="Avenir Next LT Pro" w:hAnsi="Avenir Next LT Pro" w:cstheme="majorHAnsi"/>
          <w:b/>
          <w:bCs/>
        </w:rPr>
        <w:t xml:space="preserve"> February 202</w:t>
      </w:r>
      <w:r w:rsidR="002B0B15">
        <w:rPr>
          <w:rFonts w:ascii="Avenir Next LT Pro" w:hAnsi="Avenir Next LT Pro" w:cstheme="majorHAnsi"/>
          <w:b/>
          <w:bCs/>
        </w:rPr>
        <w:t>5</w:t>
      </w:r>
      <w:r w:rsidRPr="00CA1ECE">
        <w:rPr>
          <w:rFonts w:ascii="Avenir Next LT Pro" w:hAnsi="Avenir Next LT Pro" w:cstheme="majorHAnsi"/>
          <w:b/>
          <w:bCs/>
        </w:rPr>
        <w:t xml:space="preserve"> at 11:59 pm AEDT</w:t>
      </w:r>
      <w:r w:rsidRPr="00CA1ECE">
        <w:rPr>
          <w:rFonts w:ascii="Avenir Next LT Pro" w:hAnsi="Avenir Next LT Pro" w:cstheme="majorHAnsi"/>
        </w:rPr>
        <w:t>.</w:t>
      </w:r>
    </w:p>
    <w:p w14:paraId="4A8D4BDA" w14:textId="77777777" w:rsidR="00CA40C3" w:rsidRPr="00CA1ECE" w:rsidRDefault="00CA40C3" w:rsidP="00CA40C3">
      <w:pPr>
        <w:pStyle w:val="ListParagraph"/>
        <w:ind w:left="360"/>
        <w:jc w:val="both"/>
        <w:rPr>
          <w:rFonts w:ascii="Avenir Next LT Pro" w:hAnsi="Avenir Next LT Pro" w:cstheme="majorHAnsi"/>
          <w:b/>
          <w:bCs/>
        </w:rPr>
      </w:pPr>
    </w:p>
    <w:p w14:paraId="720B4813" w14:textId="77777777" w:rsidR="00D23629" w:rsidRPr="00CA1ECE" w:rsidRDefault="00D23629" w:rsidP="00D23629">
      <w:pPr>
        <w:jc w:val="both"/>
        <w:rPr>
          <w:rFonts w:ascii="Avenir Next LT Pro" w:hAnsi="Avenir Next LT Pro" w:cstheme="majorHAnsi"/>
          <w:b/>
          <w:bCs/>
          <w:sz w:val="28"/>
          <w:szCs w:val="28"/>
        </w:rPr>
      </w:pPr>
      <w:r w:rsidRPr="00CA1ECE">
        <w:rPr>
          <w:rFonts w:ascii="Avenir Next LT Pro" w:hAnsi="Avenir Next LT Pro" w:cstheme="majorHAnsi"/>
          <w:b/>
          <w:bCs/>
          <w:sz w:val="28"/>
          <w:szCs w:val="28"/>
        </w:rPr>
        <w:t>SCORING</w:t>
      </w:r>
    </w:p>
    <w:p w14:paraId="35D8F052" w14:textId="77777777" w:rsidR="00D23629" w:rsidRPr="00CA1ECE" w:rsidRDefault="00D23629" w:rsidP="00490C63">
      <w:pPr>
        <w:jc w:val="both"/>
        <w:rPr>
          <w:rFonts w:ascii="Avenir Next LT Pro" w:hAnsi="Avenir Next LT Pro" w:cstheme="majorHAnsi"/>
          <w:sz w:val="22"/>
          <w:szCs w:val="22"/>
        </w:rPr>
      </w:pPr>
      <w:r w:rsidRPr="00CA1ECE">
        <w:rPr>
          <w:rFonts w:ascii="Avenir Next LT Pro" w:hAnsi="Avenir Next LT Pro" w:cstheme="majorHAnsi"/>
          <w:sz w:val="22"/>
          <w:szCs w:val="22"/>
        </w:rPr>
        <w:t xml:space="preserve">How your submission is weighted: </w:t>
      </w:r>
    </w:p>
    <w:p w14:paraId="4D76FA1E" w14:textId="77777777" w:rsidR="00490C63" w:rsidRPr="00CA1ECE" w:rsidRDefault="00490C63" w:rsidP="002555E7">
      <w:pPr>
        <w:pStyle w:val="ListParagraph"/>
        <w:numPr>
          <w:ilvl w:val="0"/>
          <w:numId w:val="2"/>
        </w:numPr>
        <w:spacing w:after="0" w:line="240" w:lineRule="auto"/>
        <w:ind w:left="357" w:hanging="357"/>
        <w:jc w:val="both"/>
        <w:rPr>
          <w:rFonts w:ascii="Avenir Next LT Pro" w:hAnsi="Avenir Next LT Pro" w:cstheme="majorHAnsi"/>
        </w:rPr>
      </w:pPr>
      <w:r w:rsidRPr="00CA1ECE">
        <w:rPr>
          <w:rFonts w:ascii="Avenir Next LT Pro" w:hAnsi="Avenir Next LT Pro" w:cstheme="majorHAnsi"/>
        </w:rPr>
        <w:t>Business Planning &amp; Resource Management – 20%</w:t>
      </w:r>
    </w:p>
    <w:p w14:paraId="68661D40" w14:textId="77777777" w:rsidR="00490C63" w:rsidRPr="00CA1ECE" w:rsidRDefault="00490C63" w:rsidP="002555E7">
      <w:pPr>
        <w:pStyle w:val="ListParagraph"/>
        <w:numPr>
          <w:ilvl w:val="0"/>
          <w:numId w:val="2"/>
        </w:numPr>
        <w:spacing w:after="0" w:line="240" w:lineRule="auto"/>
        <w:ind w:left="357" w:hanging="357"/>
        <w:jc w:val="both"/>
        <w:rPr>
          <w:rFonts w:ascii="Avenir Next LT Pro" w:hAnsi="Avenir Next LT Pro" w:cstheme="majorHAnsi"/>
        </w:rPr>
      </w:pPr>
      <w:r w:rsidRPr="00CA1ECE">
        <w:rPr>
          <w:rFonts w:ascii="Avenir Next LT Pro" w:hAnsi="Avenir Next LT Pro" w:cstheme="majorHAnsi"/>
        </w:rPr>
        <w:t xml:space="preserve">Project Planning &amp; Client Management – 30% </w:t>
      </w:r>
    </w:p>
    <w:p w14:paraId="307D0C00" w14:textId="77777777" w:rsidR="00490C63" w:rsidRPr="00CA1ECE" w:rsidRDefault="00490C63" w:rsidP="002555E7">
      <w:pPr>
        <w:pStyle w:val="ListParagraph"/>
        <w:numPr>
          <w:ilvl w:val="0"/>
          <w:numId w:val="2"/>
        </w:numPr>
        <w:spacing w:after="0" w:line="240" w:lineRule="auto"/>
        <w:ind w:left="357" w:hanging="357"/>
        <w:jc w:val="both"/>
        <w:rPr>
          <w:rFonts w:ascii="Avenir Next LT Pro" w:hAnsi="Avenir Next LT Pro" w:cstheme="majorHAnsi"/>
        </w:rPr>
      </w:pPr>
      <w:r w:rsidRPr="00CA1ECE">
        <w:rPr>
          <w:rFonts w:ascii="Avenir Next LT Pro" w:hAnsi="Avenir Next LT Pro" w:cstheme="majorHAnsi"/>
        </w:rPr>
        <w:t>Challenges &amp; Responses – 20%</w:t>
      </w:r>
    </w:p>
    <w:p w14:paraId="4842171E" w14:textId="77777777" w:rsidR="00490C63" w:rsidRPr="00CA1ECE" w:rsidRDefault="00490C63" w:rsidP="002555E7">
      <w:pPr>
        <w:pStyle w:val="ListParagraph"/>
        <w:numPr>
          <w:ilvl w:val="0"/>
          <w:numId w:val="2"/>
        </w:numPr>
        <w:spacing w:after="0" w:line="240" w:lineRule="auto"/>
        <w:ind w:left="357" w:hanging="357"/>
        <w:jc w:val="both"/>
        <w:rPr>
          <w:rFonts w:ascii="Avenir Next LT Pro" w:hAnsi="Avenir Next LT Pro" w:cstheme="majorHAnsi"/>
        </w:rPr>
      </w:pPr>
      <w:r w:rsidRPr="00CA1ECE">
        <w:rPr>
          <w:rFonts w:ascii="Avenir Next LT Pro" w:hAnsi="Avenir Next LT Pro" w:cstheme="majorHAnsi"/>
        </w:rPr>
        <w:t>Outcome &amp; Evidence – 15%</w:t>
      </w:r>
    </w:p>
    <w:p w14:paraId="2A7DBFCD" w14:textId="77777777" w:rsidR="00490C63" w:rsidRPr="00CA1ECE" w:rsidRDefault="00490C63" w:rsidP="002555E7">
      <w:pPr>
        <w:pStyle w:val="ListParagraph"/>
        <w:numPr>
          <w:ilvl w:val="0"/>
          <w:numId w:val="2"/>
        </w:numPr>
        <w:spacing w:after="0" w:line="240" w:lineRule="auto"/>
        <w:ind w:left="357" w:hanging="357"/>
        <w:jc w:val="both"/>
        <w:rPr>
          <w:rFonts w:ascii="Avenir Next LT Pro" w:hAnsi="Avenir Next LT Pro" w:cstheme="majorHAnsi"/>
        </w:rPr>
      </w:pPr>
      <w:r w:rsidRPr="00CA1ECE">
        <w:rPr>
          <w:rFonts w:ascii="Avenir Next LT Pro" w:hAnsi="Avenir Next LT Pro" w:cstheme="majorHAnsi"/>
        </w:rPr>
        <w:t xml:space="preserve">Contribution to the Industry – 5% </w:t>
      </w:r>
    </w:p>
    <w:p w14:paraId="3533F683" w14:textId="77777777" w:rsidR="00490C63" w:rsidRPr="00CA1ECE" w:rsidRDefault="00490C63" w:rsidP="002555E7">
      <w:pPr>
        <w:pStyle w:val="ListParagraph"/>
        <w:numPr>
          <w:ilvl w:val="0"/>
          <w:numId w:val="2"/>
        </w:numPr>
        <w:spacing w:after="0" w:line="240" w:lineRule="auto"/>
        <w:ind w:left="357" w:hanging="357"/>
        <w:jc w:val="both"/>
        <w:rPr>
          <w:rFonts w:ascii="Avenir Next LT Pro" w:hAnsi="Avenir Next LT Pro" w:cstheme="majorHAnsi"/>
        </w:rPr>
      </w:pPr>
      <w:r w:rsidRPr="00CA1ECE">
        <w:rPr>
          <w:rFonts w:ascii="Avenir Next LT Pro" w:hAnsi="Avenir Next LT Pro" w:cstheme="majorHAnsi"/>
        </w:rPr>
        <w:t xml:space="preserve">Sustainability – 5% </w:t>
      </w:r>
    </w:p>
    <w:p w14:paraId="42806D0A" w14:textId="2584CDAB" w:rsidR="00D23629" w:rsidRPr="00CA1ECE" w:rsidRDefault="00490C63" w:rsidP="002555E7">
      <w:pPr>
        <w:pStyle w:val="ListParagraph"/>
        <w:numPr>
          <w:ilvl w:val="0"/>
          <w:numId w:val="2"/>
        </w:numPr>
        <w:spacing w:after="0" w:line="240" w:lineRule="auto"/>
        <w:ind w:left="357" w:hanging="357"/>
        <w:jc w:val="both"/>
        <w:rPr>
          <w:rFonts w:ascii="Avenir Next LT Pro" w:hAnsi="Avenir Next LT Pro" w:cstheme="majorHAnsi"/>
        </w:rPr>
      </w:pPr>
      <w:r w:rsidRPr="00CA1ECE">
        <w:rPr>
          <w:rFonts w:ascii="Avenir Next LT Pro" w:hAnsi="Avenir Next LT Pro" w:cstheme="majorHAnsi"/>
        </w:rPr>
        <w:t>Final Statement – 5%</w:t>
      </w:r>
    </w:p>
    <w:p w14:paraId="7752A70C" w14:textId="34E1E77F" w:rsidR="00D23629" w:rsidRPr="00CA1ECE" w:rsidRDefault="00D23629" w:rsidP="00D23629">
      <w:pPr>
        <w:jc w:val="both"/>
        <w:rPr>
          <w:rFonts w:ascii="Avenir Next LT Pro" w:hAnsi="Avenir Next LT Pro" w:cstheme="majorHAnsi"/>
        </w:rPr>
      </w:pPr>
    </w:p>
    <w:p w14:paraId="7F840974" w14:textId="0D585DE0" w:rsidR="00D23629" w:rsidRPr="00CA1ECE" w:rsidRDefault="00D23629">
      <w:pPr>
        <w:rPr>
          <w:rFonts w:ascii="Avenir Next LT Pro" w:hAnsi="Avenir Next LT Pro" w:cstheme="majorHAnsi"/>
        </w:rPr>
      </w:pPr>
      <w:r w:rsidRPr="00CA1ECE">
        <w:rPr>
          <w:rFonts w:ascii="Avenir Next LT Pro" w:hAnsi="Avenir Next LT Pro" w:cstheme="majorHAnsi"/>
        </w:rPr>
        <w:br w:type="page"/>
      </w:r>
    </w:p>
    <w:tbl>
      <w:tblPr>
        <w:tblStyle w:val="TableGrid"/>
        <w:tblW w:w="0" w:type="auto"/>
        <w:tblLook w:val="04A0" w:firstRow="1" w:lastRow="0" w:firstColumn="1" w:lastColumn="0" w:noHBand="0" w:noVBand="1"/>
      </w:tblPr>
      <w:tblGrid>
        <w:gridCol w:w="4505"/>
        <w:gridCol w:w="4505"/>
      </w:tblGrid>
      <w:tr w:rsidR="0023248C" w:rsidRPr="0007359A" w14:paraId="50B594EC" w14:textId="77777777" w:rsidTr="00FA706A">
        <w:tc>
          <w:tcPr>
            <w:tcW w:w="9010" w:type="dxa"/>
            <w:gridSpan w:val="2"/>
            <w:shd w:val="clear" w:color="auto" w:fill="987C4D"/>
          </w:tcPr>
          <w:p w14:paraId="443C19C6" w14:textId="5C60AF56" w:rsidR="0023248C" w:rsidRPr="0007359A" w:rsidRDefault="00D5545E">
            <w:pPr>
              <w:rPr>
                <w:rFonts w:ascii="Avenir Next LT Pro" w:hAnsi="Avenir Next LT Pro"/>
                <w:b/>
                <w:bCs/>
                <w:color w:val="FFFFFF" w:themeColor="background1"/>
                <w:sz w:val="28"/>
                <w:szCs w:val="28"/>
              </w:rPr>
            </w:pPr>
            <w:r w:rsidRPr="00D5545E">
              <w:rPr>
                <w:rFonts w:ascii="Avenir Next LT Pro" w:hAnsi="Avenir Next LT Pro"/>
                <w:b/>
                <w:bCs/>
                <w:color w:val="FFFFFF" w:themeColor="background1"/>
                <w:sz w:val="28"/>
                <w:szCs w:val="28"/>
              </w:rPr>
              <w:lastRenderedPageBreak/>
              <w:t>NAME OF</w:t>
            </w:r>
            <w:r>
              <w:rPr>
                <w:rFonts w:ascii="Avenir Next LT Pro" w:hAnsi="Avenir Next LT Pro"/>
                <w:b/>
                <w:bCs/>
                <w:color w:val="FFFFFF" w:themeColor="background1"/>
                <w:sz w:val="28"/>
                <w:szCs w:val="28"/>
              </w:rPr>
              <w:t xml:space="preserve"> </w:t>
            </w:r>
            <w:r w:rsidRPr="00D5545E">
              <w:rPr>
                <w:rFonts w:ascii="Avenir Next LT Pro" w:hAnsi="Avenir Next LT Pro"/>
                <w:b/>
                <w:bCs/>
                <w:color w:val="FFFFFF" w:themeColor="background1"/>
                <w:sz w:val="28"/>
                <w:szCs w:val="28"/>
              </w:rPr>
              <w:t>IN-HOUSE MANAGEMENT TEAM</w:t>
            </w:r>
          </w:p>
        </w:tc>
      </w:tr>
      <w:tr w:rsidR="00FA706A" w:rsidRPr="0007359A" w14:paraId="1AE2950D" w14:textId="77777777" w:rsidTr="00AB03E3">
        <w:tc>
          <w:tcPr>
            <w:tcW w:w="4505" w:type="dxa"/>
          </w:tcPr>
          <w:p w14:paraId="632B7210" w14:textId="25680B1A" w:rsidR="00FA706A" w:rsidRPr="00FA706A" w:rsidRDefault="00FA706A" w:rsidP="00FA706A">
            <w:pPr>
              <w:rPr>
                <w:rFonts w:ascii="Avenir Next LT Pro" w:hAnsi="Avenir Next LT Pro" w:cstheme="majorHAnsi"/>
                <w:i/>
                <w:iCs/>
                <w:sz w:val="20"/>
                <w:szCs w:val="20"/>
              </w:rPr>
            </w:pPr>
            <w:r w:rsidRPr="00FA706A">
              <w:rPr>
                <w:rFonts w:ascii="Avenir Next LT Pro" w:hAnsi="Avenir Next LT Pro" w:cstheme="majorHAnsi"/>
                <w:i/>
                <w:iCs/>
                <w:sz w:val="20"/>
                <w:szCs w:val="20"/>
              </w:rPr>
              <w:t xml:space="preserve">Insert your In-house </w:t>
            </w:r>
            <w:proofErr w:type="gramStart"/>
            <w:r w:rsidRPr="00FA706A">
              <w:rPr>
                <w:rFonts w:ascii="Avenir Next LT Pro" w:hAnsi="Avenir Next LT Pro" w:cstheme="majorHAnsi"/>
                <w:i/>
                <w:iCs/>
                <w:sz w:val="20"/>
                <w:szCs w:val="20"/>
              </w:rPr>
              <w:t>team</w:t>
            </w:r>
            <w:proofErr w:type="gramEnd"/>
            <w:r w:rsidRPr="00FA706A">
              <w:rPr>
                <w:rFonts w:ascii="Avenir Next LT Pro" w:hAnsi="Avenir Next LT Pro" w:cstheme="majorHAnsi"/>
                <w:i/>
                <w:iCs/>
                <w:sz w:val="20"/>
                <w:szCs w:val="20"/>
              </w:rPr>
              <w:t xml:space="preserve"> name in the blank space </w:t>
            </w:r>
            <w:r>
              <w:rPr>
                <w:rFonts w:ascii="Avenir Next LT Pro" w:hAnsi="Avenir Next LT Pro" w:cstheme="majorHAnsi"/>
                <w:i/>
                <w:iCs/>
                <w:sz w:val="20"/>
                <w:szCs w:val="20"/>
              </w:rPr>
              <w:t>provided</w:t>
            </w:r>
            <w:r w:rsidRPr="00FA706A">
              <w:rPr>
                <w:rFonts w:ascii="Avenir Next LT Pro" w:hAnsi="Avenir Next LT Pro" w:cstheme="majorHAnsi"/>
                <w:i/>
                <w:iCs/>
                <w:sz w:val="20"/>
                <w:szCs w:val="20"/>
              </w:rPr>
              <w:t>. Please note, this will be the name displayed on all relevant marketing and trophies, should your application be successful.</w:t>
            </w:r>
          </w:p>
        </w:tc>
        <w:tc>
          <w:tcPr>
            <w:tcW w:w="4505" w:type="dxa"/>
          </w:tcPr>
          <w:p w14:paraId="43FB4DC0" w14:textId="5C501A98" w:rsidR="00FA706A" w:rsidRPr="00FA706A" w:rsidRDefault="00FA706A" w:rsidP="00FA706A">
            <w:pPr>
              <w:jc w:val="center"/>
              <w:rPr>
                <w:rFonts w:ascii="Avenir Next LT Pro" w:hAnsi="Avenir Next LT Pro" w:cstheme="majorHAnsi"/>
              </w:rPr>
            </w:pPr>
            <w:r w:rsidRPr="00FA706A">
              <w:rPr>
                <w:rFonts w:ascii="Avenir Next LT Pro" w:hAnsi="Avenir Next LT Pro" w:cstheme="majorHAnsi"/>
              </w:rPr>
              <w:t>Insert name here</w:t>
            </w:r>
          </w:p>
        </w:tc>
      </w:tr>
    </w:tbl>
    <w:p w14:paraId="017CD8A9" w14:textId="77777777" w:rsidR="0023248C" w:rsidRPr="0007359A" w:rsidRDefault="0023248C" w:rsidP="0023248C">
      <w:pPr>
        <w:rPr>
          <w:rFonts w:ascii="Avenir Next LT Pro" w:hAnsi="Avenir Next LT Pro"/>
          <w:sz w:val="28"/>
          <w:szCs w:val="28"/>
        </w:rPr>
      </w:pPr>
    </w:p>
    <w:p w14:paraId="2D908311" w14:textId="77777777" w:rsidR="0023248C" w:rsidRPr="0007359A" w:rsidRDefault="0023248C" w:rsidP="0023248C">
      <w:pPr>
        <w:rPr>
          <w:rFonts w:ascii="Avenir Next LT Pro" w:hAnsi="Avenir Next LT Pro"/>
          <w:b/>
          <w:bCs/>
          <w:sz w:val="28"/>
          <w:szCs w:val="28"/>
        </w:rPr>
      </w:pPr>
      <w:r w:rsidRPr="0007359A">
        <w:rPr>
          <w:rFonts w:ascii="Avenir Next LT Pro" w:hAnsi="Avenir Next LT Pro"/>
          <w:b/>
          <w:bCs/>
          <w:sz w:val="28"/>
          <w:szCs w:val="28"/>
        </w:rPr>
        <w:t>BUSINESS PROFILE</w:t>
      </w:r>
    </w:p>
    <w:p w14:paraId="1C00FB72" w14:textId="00E33310" w:rsidR="0023248C" w:rsidRPr="0007359A" w:rsidRDefault="00D5545E" w:rsidP="0023248C">
      <w:pPr>
        <w:rPr>
          <w:rFonts w:ascii="Avenir Next LT Pro" w:hAnsi="Avenir Next LT Pro" w:cstheme="majorHAnsi"/>
          <w:sz w:val="22"/>
          <w:szCs w:val="22"/>
        </w:rPr>
      </w:pPr>
      <w:r w:rsidRPr="00D5545E">
        <w:rPr>
          <w:rFonts w:ascii="Avenir Next LT Pro" w:hAnsi="Avenir Next LT Pro" w:cstheme="majorHAnsi"/>
          <w:sz w:val="22"/>
          <w:szCs w:val="22"/>
        </w:rPr>
        <w:t>This section is not scored during judging but acts as an overview to provide context of your submission in the judging process.</w:t>
      </w:r>
    </w:p>
    <w:p w14:paraId="238FCFE4" w14:textId="77777777" w:rsidR="0023248C" w:rsidRPr="0007359A" w:rsidRDefault="0023248C" w:rsidP="0023248C">
      <w:pPr>
        <w:rPr>
          <w:rFonts w:ascii="Avenir Next LT Pro" w:hAnsi="Avenir Next LT Pro" w:cstheme="majorHAnsi"/>
          <w:sz w:val="22"/>
          <w:szCs w:val="22"/>
        </w:rPr>
      </w:pPr>
    </w:p>
    <w:p w14:paraId="6CBB0257" w14:textId="3A2E76C9" w:rsidR="0023248C" w:rsidRPr="00315A2B" w:rsidRDefault="0023248C" w:rsidP="0023248C">
      <w:pPr>
        <w:rPr>
          <w:rFonts w:ascii="Avenir Next LT Pro" w:hAnsi="Avenir Next LT Pro" w:cstheme="majorHAnsi"/>
          <w:i/>
          <w:iCs/>
          <w:sz w:val="22"/>
          <w:szCs w:val="22"/>
        </w:rPr>
      </w:pPr>
      <w:r w:rsidRPr="00315A2B">
        <w:rPr>
          <w:rFonts w:ascii="Avenir Next LT Pro" w:hAnsi="Avenir Next LT Pro" w:cstheme="majorHAnsi"/>
          <w:i/>
          <w:iCs/>
          <w:sz w:val="22"/>
          <w:szCs w:val="22"/>
        </w:rPr>
        <w:t xml:space="preserve">Maximum word count for this section: 600 </w:t>
      </w:r>
    </w:p>
    <w:p w14:paraId="5D55B575" w14:textId="77777777" w:rsidR="0023248C" w:rsidRPr="0007359A" w:rsidRDefault="0023248C" w:rsidP="0023248C">
      <w:pPr>
        <w:rPr>
          <w:rFonts w:ascii="Avenir Next LT Pro" w:hAnsi="Avenir Next LT Pro" w:cstheme="majorHAnsi"/>
        </w:rPr>
      </w:pPr>
    </w:p>
    <w:p w14:paraId="3C1F36AD" w14:textId="77777777" w:rsidR="0023248C" w:rsidRPr="0007359A" w:rsidRDefault="0023248C" w:rsidP="006E2B1F">
      <w:pPr>
        <w:pStyle w:val="ListParagraph"/>
        <w:numPr>
          <w:ilvl w:val="0"/>
          <w:numId w:val="3"/>
        </w:numPr>
        <w:spacing w:after="0" w:line="240" w:lineRule="auto"/>
        <w:ind w:left="357" w:hanging="357"/>
        <w:rPr>
          <w:rFonts w:ascii="Avenir Next LT Pro" w:hAnsi="Avenir Next LT Pro" w:cstheme="majorHAnsi"/>
          <w:b/>
          <w:bCs/>
        </w:rPr>
      </w:pPr>
      <w:r w:rsidRPr="0007359A">
        <w:rPr>
          <w:rFonts w:ascii="Avenir Next LT Pro" w:hAnsi="Avenir Next LT Pro" w:cstheme="majorHAnsi"/>
          <w:b/>
          <w:bCs/>
        </w:rPr>
        <w:t xml:space="preserve">PROVIDE A GENERAL DESCRIPTION OF YOUR BUSINESS AS IT RELATES TO EVENTS: </w:t>
      </w:r>
    </w:p>
    <w:p w14:paraId="498EA157" w14:textId="77777777" w:rsidR="009873DF" w:rsidRDefault="009873DF" w:rsidP="009873DF">
      <w:pPr>
        <w:rPr>
          <w:rFonts w:ascii="Avenir Next LT Pro" w:hAnsi="Avenir Next LT Pro" w:cstheme="majorHAnsi"/>
          <w:i/>
          <w:iCs/>
          <w:sz w:val="22"/>
          <w:szCs w:val="22"/>
        </w:rPr>
      </w:pPr>
    </w:p>
    <w:p w14:paraId="40FDFCC2" w14:textId="482B8B5F" w:rsidR="0023248C" w:rsidRPr="0007359A" w:rsidRDefault="0023248C" w:rsidP="009873DF">
      <w:pPr>
        <w:rPr>
          <w:rFonts w:ascii="Avenir Next LT Pro" w:hAnsi="Avenir Next LT Pro" w:cstheme="majorHAnsi"/>
          <w:i/>
          <w:iCs/>
          <w:sz w:val="22"/>
          <w:szCs w:val="22"/>
        </w:rPr>
      </w:pPr>
      <w:r w:rsidRPr="0007359A">
        <w:rPr>
          <w:rFonts w:ascii="Avenir Next LT Pro" w:hAnsi="Avenir Next LT Pro" w:cstheme="majorHAnsi"/>
          <w:i/>
          <w:iCs/>
          <w:sz w:val="22"/>
          <w:szCs w:val="22"/>
        </w:rPr>
        <w:t xml:space="preserve">Examples could include but are not restricted to: </w:t>
      </w:r>
    </w:p>
    <w:p w14:paraId="2BA058D0" w14:textId="77777777" w:rsidR="00D5545E" w:rsidRPr="00D5545E" w:rsidRDefault="00D5545E" w:rsidP="00D5545E">
      <w:pPr>
        <w:pStyle w:val="ListParagraph"/>
        <w:numPr>
          <w:ilvl w:val="0"/>
          <w:numId w:val="6"/>
        </w:numPr>
        <w:spacing w:after="0" w:line="240" w:lineRule="auto"/>
        <w:rPr>
          <w:rFonts w:ascii="Avenir Next LT Pro" w:hAnsi="Avenir Next LT Pro" w:cstheme="majorHAnsi"/>
          <w:i/>
          <w:iCs/>
        </w:rPr>
      </w:pPr>
      <w:r w:rsidRPr="00D5545E">
        <w:rPr>
          <w:rFonts w:ascii="Avenir Next LT Pro" w:hAnsi="Avenir Next LT Pro" w:cstheme="majorHAnsi"/>
          <w:i/>
          <w:iCs/>
        </w:rPr>
        <w:t>Number, size and range of events, including those that were finalised as well as those in progress</w:t>
      </w:r>
    </w:p>
    <w:p w14:paraId="3903BB69" w14:textId="417BFFF3" w:rsidR="0023248C" w:rsidRPr="0007359A" w:rsidRDefault="00D5545E" w:rsidP="00D5545E">
      <w:pPr>
        <w:pStyle w:val="ListParagraph"/>
        <w:numPr>
          <w:ilvl w:val="0"/>
          <w:numId w:val="6"/>
        </w:numPr>
        <w:spacing w:after="0" w:line="240" w:lineRule="auto"/>
        <w:rPr>
          <w:rFonts w:ascii="Avenir Next LT Pro" w:hAnsi="Avenir Next LT Pro" w:cstheme="majorHAnsi"/>
        </w:rPr>
      </w:pPr>
      <w:r w:rsidRPr="00D5545E">
        <w:rPr>
          <w:rFonts w:ascii="Avenir Next LT Pro" w:hAnsi="Avenir Next LT Pro" w:cstheme="majorHAnsi"/>
          <w:i/>
          <w:iCs/>
        </w:rPr>
        <w:t>The range and diversity of event services and projects undertaken</w:t>
      </w:r>
    </w:p>
    <w:p w14:paraId="5F39838F" w14:textId="572BBEAF" w:rsidR="0023248C" w:rsidRPr="0007359A" w:rsidRDefault="0023248C" w:rsidP="0023248C">
      <w:pPr>
        <w:pBdr>
          <w:bottom w:val="single" w:sz="12" w:space="1" w:color="auto"/>
        </w:pBdr>
        <w:ind w:left="360"/>
        <w:rPr>
          <w:rFonts w:ascii="Avenir Next LT Pro" w:hAnsi="Avenir Next LT Pro" w:cstheme="majorHAnsi"/>
        </w:rPr>
      </w:pPr>
    </w:p>
    <w:p w14:paraId="16A7DDC3" w14:textId="77777777" w:rsidR="0023248C" w:rsidRPr="0007359A" w:rsidRDefault="0023248C" w:rsidP="0023248C">
      <w:pPr>
        <w:ind w:left="360"/>
        <w:rPr>
          <w:rFonts w:ascii="Avenir Next LT Pro" w:hAnsi="Avenir Next LT Pro" w:cstheme="majorHAnsi"/>
          <w:sz w:val="22"/>
          <w:szCs w:val="22"/>
        </w:rPr>
      </w:pPr>
    </w:p>
    <w:p w14:paraId="206B101A" w14:textId="5FCC833F" w:rsidR="0023248C" w:rsidRPr="0007359A" w:rsidRDefault="004E3C52" w:rsidP="0023248C">
      <w:pPr>
        <w:ind w:left="360"/>
        <w:rPr>
          <w:rFonts w:ascii="Avenir Next LT Pro" w:hAnsi="Avenir Next LT Pro" w:cstheme="majorHAnsi"/>
          <w:color w:val="FF0000"/>
          <w:sz w:val="22"/>
          <w:szCs w:val="22"/>
        </w:rPr>
      </w:pPr>
      <w:r w:rsidRPr="0007359A">
        <w:rPr>
          <w:rFonts w:ascii="Avenir Next LT Pro" w:hAnsi="Avenir Next LT Pro" w:cstheme="majorHAnsi"/>
          <w:color w:val="FF0000"/>
          <w:sz w:val="22"/>
          <w:szCs w:val="22"/>
        </w:rPr>
        <w:t>Type response here. Space will expand.</w:t>
      </w:r>
    </w:p>
    <w:p w14:paraId="7C71EE5E" w14:textId="77777777" w:rsidR="00791475" w:rsidRDefault="00791475" w:rsidP="0023248C">
      <w:pPr>
        <w:ind w:left="360"/>
        <w:rPr>
          <w:rFonts w:ascii="Avenir Next LT Pro" w:hAnsi="Avenir Next LT Pro" w:cstheme="majorHAnsi"/>
          <w:sz w:val="22"/>
          <w:szCs w:val="22"/>
        </w:rPr>
      </w:pPr>
    </w:p>
    <w:p w14:paraId="789CEE28" w14:textId="77777777" w:rsidR="009873DF" w:rsidRDefault="009873DF" w:rsidP="0023248C">
      <w:pPr>
        <w:ind w:left="360"/>
        <w:rPr>
          <w:rFonts w:ascii="Avenir Next LT Pro" w:hAnsi="Avenir Next LT Pro" w:cstheme="majorHAnsi"/>
          <w:sz w:val="22"/>
          <w:szCs w:val="22"/>
        </w:rPr>
      </w:pPr>
    </w:p>
    <w:p w14:paraId="0FB8C4F8" w14:textId="77777777" w:rsidR="00DB4976" w:rsidRDefault="00DB4976" w:rsidP="0023248C">
      <w:pPr>
        <w:ind w:left="360"/>
        <w:rPr>
          <w:rFonts w:ascii="Avenir Next LT Pro" w:hAnsi="Avenir Next LT Pro" w:cstheme="majorHAnsi"/>
          <w:sz w:val="22"/>
          <w:szCs w:val="22"/>
        </w:rPr>
      </w:pPr>
    </w:p>
    <w:p w14:paraId="608EC5AC" w14:textId="77777777" w:rsidR="00DB4976" w:rsidRPr="0007359A" w:rsidRDefault="00DB4976" w:rsidP="0023248C">
      <w:pPr>
        <w:ind w:left="360"/>
        <w:rPr>
          <w:rFonts w:ascii="Avenir Next LT Pro" w:hAnsi="Avenir Next LT Pro" w:cstheme="majorHAnsi"/>
          <w:sz w:val="22"/>
          <w:szCs w:val="22"/>
        </w:rPr>
      </w:pPr>
    </w:p>
    <w:p w14:paraId="72579CAD" w14:textId="77777777" w:rsidR="004E3C52" w:rsidRPr="0007359A" w:rsidRDefault="004E3C52" w:rsidP="0023248C">
      <w:pPr>
        <w:ind w:left="360"/>
        <w:rPr>
          <w:rFonts w:ascii="Avenir Next LT Pro" w:hAnsi="Avenir Next LT Pro" w:cstheme="majorHAnsi"/>
          <w:sz w:val="22"/>
          <w:szCs w:val="22"/>
        </w:rPr>
      </w:pPr>
    </w:p>
    <w:p w14:paraId="3C78EBAD" w14:textId="77777777" w:rsidR="0023248C" w:rsidRPr="0007359A" w:rsidRDefault="0023248C" w:rsidP="006E2B1F">
      <w:pPr>
        <w:pStyle w:val="ListParagraph"/>
        <w:numPr>
          <w:ilvl w:val="0"/>
          <w:numId w:val="3"/>
        </w:numPr>
        <w:spacing w:after="0" w:line="240" w:lineRule="auto"/>
        <w:ind w:left="357" w:hanging="357"/>
        <w:rPr>
          <w:rFonts w:ascii="Avenir Next LT Pro" w:hAnsi="Avenir Next LT Pro" w:cstheme="majorHAnsi"/>
          <w:b/>
          <w:bCs/>
        </w:rPr>
      </w:pPr>
      <w:r w:rsidRPr="0007359A">
        <w:rPr>
          <w:rFonts w:ascii="Avenir Next LT Pro" w:hAnsi="Avenir Next LT Pro" w:cstheme="majorHAnsi"/>
          <w:b/>
          <w:bCs/>
        </w:rPr>
        <w:t>WHAT IS YOUR ORGANISATION’S HISTORY OF INVOLVEMENT IN THE EVENTS INDUSTRY:</w:t>
      </w:r>
    </w:p>
    <w:p w14:paraId="7733710A" w14:textId="77777777" w:rsidR="009873DF" w:rsidRDefault="009873DF" w:rsidP="009873DF">
      <w:pPr>
        <w:rPr>
          <w:rFonts w:ascii="Avenir Next LT Pro" w:hAnsi="Avenir Next LT Pro" w:cstheme="majorHAnsi"/>
          <w:i/>
          <w:iCs/>
          <w:sz w:val="22"/>
          <w:szCs w:val="22"/>
        </w:rPr>
      </w:pPr>
    </w:p>
    <w:p w14:paraId="366289BF" w14:textId="7FD05AAC" w:rsidR="00F54E6B" w:rsidRPr="0007359A" w:rsidRDefault="0023248C" w:rsidP="009873DF">
      <w:pPr>
        <w:rPr>
          <w:rFonts w:ascii="Avenir Next LT Pro" w:hAnsi="Avenir Next LT Pro" w:cstheme="majorHAnsi"/>
          <w:i/>
          <w:iCs/>
          <w:sz w:val="22"/>
          <w:szCs w:val="22"/>
        </w:rPr>
      </w:pPr>
      <w:r w:rsidRPr="0007359A">
        <w:rPr>
          <w:rFonts w:ascii="Avenir Next LT Pro" w:hAnsi="Avenir Next LT Pro" w:cstheme="majorHAnsi"/>
          <w:i/>
          <w:iCs/>
          <w:sz w:val="22"/>
          <w:szCs w:val="22"/>
        </w:rPr>
        <w:t xml:space="preserve">Examples could include but are not restricted to: </w:t>
      </w:r>
    </w:p>
    <w:p w14:paraId="0946A787" w14:textId="77777777" w:rsidR="00F54E6B" w:rsidRPr="0007359A" w:rsidRDefault="0023248C" w:rsidP="00444086">
      <w:pPr>
        <w:pStyle w:val="ListParagraph"/>
        <w:numPr>
          <w:ilvl w:val="0"/>
          <w:numId w:val="7"/>
        </w:numPr>
        <w:spacing w:after="0" w:line="240" w:lineRule="auto"/>
        <w:rPr>
          <w:rFonts w:ascii="Avenir Next LT Pro" w:hAnsi="Avenir Next LT Pro" w:cstheme="majorHAnsi"/>
          <w:i/>
          <w:iCs/>
        </w:rPr>
      </w:pPr>
      <w:r w:rsidRPr="0007359A">
        <w:rPr>
          <w:rFonts w:ascii="Avenir Next LT Pro" w:hAnsi="Avenir Next LT Pro" w:cstheme="majorHAnsi"/>
          <w:i/>
          <w:iCs/>
        </w:rPr>
        <w:t>Growth year on year</w:t>
      </w:r>
    </w:p>
    <w:p w14:paraId="42F62B14" w14:textId="15CA3457" w:rsidR="0023248C" w:rsidRPr="0007359A" w:rsidRDefault="0023248C" w:rsidP="00444086">
      <w:pPr>
        <w:pStyle w:val="ListParagraph"/>
        <w:numPr>
          <w:ilvl w:val="0"/>
          <w:numId w:val="7"/>
        </w:numPr>
        <w:spacing w:after="0" w:line="240" w:lineRule="auto"/>
        <w:rPr>
          <w:rFonts w:ascii="Avenir Next LT Pro" w:hAnsi="Avenir Next LT Pro" w:cstheme="majorHAnsi"/>
          <w:i/>
          <w:iCs/>
        </w:rPr>
      </w:pPr>
      <w:r w:rsidRPr="0007359A">
        <w:rPr>
          <w:rFonts w:ascii="Avenir Next LT Pro" w:hAnsi="Avenir Next LT Pro" w:cstheme="majorHAnsi"/>
          <w:i/>
          <w:iCs/>
        </w:rPr>
        <w:t>Years of operation</w:t>
      </w:r>
    </w:p>
    <w:p w14:paraId="1034C284" w14:textId="77777777" w:rsidR="00F54E6B" w:rsidRPr="0007359A" w:rsidRDefault="00F54E6B" w:rsidP="00444086">
      <w:pPr>
        <w:pBdr>
          <w:bottom w:val="single" w:sz="12" w:space="1" w:color="auto"/>
        </w:pBdr>
        <w:ind w:left="360"/>
        <w:rPr>
          <w:rFonts w:ascii="Avenir Next LT Pro" w:hAnsi="Avenir Next LT Pro" w:cstheme="majorHAnsi"/>
        </w:rPr>
      </w:pPr>
    </w:p>
    <w:p w14:paraId="449392B6" w14:textId="77777777" w:rsidR="004E3C52" w:rsidRPr="0007359A" w:rsidRDefault="004E3C52" w:rsidP="004E3C52">
      <w:pPr>
        <w:ind w:left="360"/>
        <w:rPr>
          <w:rFonts w:ascii="Avenir Next LT Pro" w:hAnsi="Avenir Next LT Pro" w:cstheme="majorHAnsi"/>
          <w:sz w:val="22"/>
          <w:szCs w:val="22"/>
        </w:rPr>
      </w:pPr>
    </w:p>
    <w:p w14:paraId="6C70345E" w14:textId="77777777" w:rsidR="004E3C52" w:rsidRPr="0007359A" w:rsidRDefault="004E3C52" w:rsidP="004E3C52">
      <w:pPr>
        <w:ind w:left="360"/>
        <w:rPr>
          <w:rFonts w:ascii="Avenir Next LT Pro" w:hAnsi="Avenir Next LT Pro" w:cstheme="majorHAnsi"/>
          <w:color w:val="FF0000"/>
          <w:sz w:val="22"/>
          <w:szCs w:val="22"/>
        </w:rPr>
      </w:pPr>
      <w:r w:rsidRPr="0007359A">
        <w:rPr>
          <w:rFonts w:ascii="Avenir Next LT Pro" w:hAnsi="Avenir Next LT Pro" w:cstheme="majorHAnsi"/>
          <w:color w:val="FF0000"/>
          <w:sz w:val="22"/>
          <w:szCs w:val="22"/>
        </w:rPr>
        <w:t>Type response here. Space will expand.</w:t>
      </w:r>
    </w:p>
    <w:p w14:paraId="2795FBB4" w14:textId="77777777" w:rsidR="004E3C52" w:rsidRDefault="004E3C52" w:rsidP="004E3C52">
      <w:pPr>
        <w:ind w:left="360"/>
        <w:rPr>
          <w:rFonts w:ascii="Avenir Next LT Pro" w:hAnsi="Avenir Next LT Pro" w:cstheme="majorHAnsi"/>
          <w:sz w:val="22"/>
          <w:szCs w:val="22"/>
        </w:rPr>
      </w:pPr>
    </w:p>
    <w:p w14:paraId="04D0FC7E" w14:textId="77777777" w:rsidR="00E43EC9" w:rsidRDefault="00E43EC9" w:rsidP="004E3C52">
      <w:pPr>
        <w:ind w:left="360"/>
        <w:rPr>
          <w:rFonts w:ascii="Avenir Next LT Pro" w:hAnsi="Avenir Next LT Pro" w:cstheme="majorHAnsi"/>
          <w:sz w:val="22"/>
          <w:szCs w:val="22"/>
        </w:rPr>
      </w:pPr>
    </w:p>
    <w:p w14:paraId="3A6AF5F5" w14:textId="77777777" w:rsidR="00E43EC9" w:rsidRDefault="00E43EC9" w:rsidP="004E3C52">
      <w:pPr>
        <w:ind w:left="360"/>
        <w:rPr>
          <w:rFonts w:ascii="Avenir Next LT Pro" w:hAnsi="Avenir Next LT Pro" w:cstheme="majorHAnsi"/>
          <w:sz w:val="22"/>
          <w:szCs w:val="22"/>
        </w:rPr>
      </w:pPr>
    </w:p>
    <w:p w14:paraId="793008B4" w14:textId="77777777" w:rsidR="00E43EC9" w:rsidRDefault="00E43EC9" w:rsidP="004E3C52">
      <w:pPr>
        <w:ind w:left="360"/>
        <w:rPr>
          <w:rFonts w:ascii="Avenir Next LT Pro" w:hAnsi="Avenir Next LT Pro" w:cstheme="majorHAnsi"/>
          <w:sz w:val="22"/>
          <w:szCs w:val="22"/>
        </w:rPr>
      </w:pPr>
    </w:p>
    <w:p w14:paraId="7C5454ED" w14:textId="77777777" w:rsidR="00E43EC9" w:rsidRDefault="00E43EC9" w:rsidP="004E3C52">
      <w:pPr>
        <w:ind w:left="360"/>
        <w:rPr>
          <w:rFonts w:ascii="Avenir Next LT Pro" w:hAnsi="Avenir Next LT Pro" w:cstheme="majorHAnsi"/>
          <w:sz w:val="22"/>
          <w:szCs w:val="22"/>
        </w:rPr>
      </w:pPr>
    </w:p>
    <w:p w14:paraId="3FE5DE1D" w14:textId="77777777" w:rsidR="004E3C52" w:rsidRPr="0007359A" w:rsidRDefault="004E3C52" w:rsidP="004E3C52">
      <w:pPr>
        <w:ind w:left="360"/>
        <w:rPr>
          <w:rFonts w:ascii="Avenir Next LT Pro" w:hAnsi="Avenir Next LT Pro" w:cstheme="majorHAnsi"/>
          <w:sz w:val="22"/>
          <w:szCs w:val="22"/>
        </w:rPr>
      </w:pPr>
    </w:p>
    <w:p w14:paraId="3188048A" w14:textId="77777777" w:rsidR="0023248C" w:rsidRDefault="0023248C" w:rsidP="006E2B1F">
      <w:pPr>
        <w:pStyle w:val="ListParagraph"/>
        <w:numPr>
          <w:ilvl w:val="0"/>
          <w:numId w:val="3"/>
        </w:numPr>
        <w:spacing w:after="0" w:line="240" w:lineRule="auto"/>
        <w:ind w:left="357" w:hanging="357"/>
        <w:rPr>
          <w:rFonts w:ascii="Avenir Next LT Pro" w:hAnsi="Avenir Next LT Pro" w:cstheme="majorHAnsi"/>
          <w:b/>
          <w:bCs/>
        </w:rPr>
      </w:pPr>
      <w:r w:rsidRPr="0007359A">
        <w:rPr>
          <w:rFonts w:ascii="Avenir Next LT Pro" w:hAnsi="Avenir Next LT Pro" w:cstheme="majorHAnsi"/>
          <w:b/>
          <w:bCs/>
        </w:rPr>
        <w:lastRenderedPageBreak/>
        <w:t>WHAT IS YOUR ORGANISATIONAL STRUCTURE, AS IT RELATES TO EVENTS:</w:t>
      </w:r>
    </w:p>
    <w:p w14:paraId="5DAAC577" w14:textId="77777777" w:rsidR="006E2B1F" w:rsidRPr="0007359A" w:rsidRDefault="006E2B1F" w:rsidP="006E2B1F">
      <w:pPr>
        <w:pStyle w:val="ListParagraph"/>
        <w:spacing w:after="0" w:line="240" w:lineRule="auto"/>
        <w:ind w:left="357"/>
        <w:rPr>
          <w:rFonts w:ascii="Avenir Next LT Pro" w:hAnsi="Avenir Next LT Pro" w:cstheme="majorHAnsi"/>
          <w:b/>
          <w:bCs/>
        </w:rPr>
      </w:pPr>
    </w:p>
    <w:p w14:paraId="3AB09690" w14:textId="77777777" w:rsidR="0023248C" w:rsidRPr="0007359A" w:rsidRDefault="0023248C" w:rsidP="009873DF">
      <w:pPr>
        <w:rPr>
          <w:rFonts w:ascii="Avenir Next LT Pro" w:hAnsi="Avenir Next LT Pro" w:cstheme="majorHAnsi"/>
          <w:i/>
          <w:iCs/>
          <w:sz w:val="22"/>
          <w:szCs w:val="22"/>
        </w:rPr>
      </w:pPr>
      <w:r w:rsidRPr="0007359A">
        <w:rPr>
          <w:rFonts w:ascii="Avenir Next LT Pro" w:hAnsi="Avenir Next LT Pro" w:cstheme="majorHAnsi"/>
          <w:i/>
          <w:iCs/>
          <w:sz w:val="22"/>
          <w:szCs w:val="22"/>
        </w:rPr>
        <w:t xml:space="preserve">Examples could include but are not restricted to: </w:t>
      </w:r>
    </w:p>
    <w:p w14:paraId="238CD8F9" w14:textId="77777777" w:rsidR="0023248C" w:rsidRPr="0007359A" w:rsidRDefault="0023248C" w:rsidP="004B519F">
      <w:pPr>
        <w:pStyle w:val="ListParagraph"/>
        <w:numPr>
          <w:ilvl w:val="0"/>
          <w:numId w:val="8"/>
        </w:numPr>
        <w:spacing w:after="0" w:line="240" w:lineRule="auto"/>
        <w:rPr>
          <w:rFonts w:ascii="Avenir Next LT Pro" w:hAnsi="Avenir Next LT Pro" w:cstheme="majorHAnsi"/>
          <w:i/>
          <w:iCs/>
        </w:rPr>
      </w:pPr>
      <w:r w:rsidRPr="0007359A">
        <w:rPr>
          <w:rFonts w:ascii="Avenir Next LT Pro" w:hAnsi="Avenir Next LT Pro" w:cstheme="majorHAnsi"/>
          <w:i/>
          <w:iCs/>
        </w:rPr>
        <w:t>Number of employees</w:t>
      </w:r>
    </w:p>
    <w:p w14:paraId="336D9C1B" w14:textId="77777777" w:rsidR="004B519F" w:rsidRPr="0007359A" w:rsidRDefault="0023248C" w:rsidP="004B519F">
      <w:pPr>
        <w:pStyle w:val="ListParagraph"/>
        <w:numPr>
          <w:ilvl w:val="0"/>
          <w:numId w:val="8"/>
        </w:numPr>
        <w:spacing w:after="0" w:line="240" w:lineRule="auto"/>
        <w:rPr>
          <w:rFonts w:ascii="Avenir Next LT Pro" w:hAnsi="Avenir Next LT Pro" w:cstheme="majorHAnsi"/>
          <w:i/>
          <w:iCs/>
        </w:rPr>
      </w:pPr>
      <w:r w:rsidRPr="0007359A">
        <w:rPr>
          <w:rFonts w:ascii="Avenir Next LT Pro" w:hAnsi="Avenir Next LT Pro" w:cstheme="majorHAnsi"/>
          <w:i/>
          <w:iCs/>
        </w:rPr>
        <w:t>Organisational chart (please attach in submission portal as a PDF)</w:t>
      </w:r>
    </w:p>
    <w:p w14:paraId="12162109" w14:textId="490DD9E9" w:rsidR="00D23629" w:rsidRPr="0007359A" w:rsidRDefault="0023248C" w:rsidP="004B519F">
      <w:pPr>
        <w:pStyle w:val="ListParagraph"/>
        <w:numPr>
          <w:ilvl w:val="0"/>
          <w:numId w:val="8"/>
        </w:numPr>
        <w:spacing w:after="0" w:line="240" w:lineRule="auto"/>
        <w:rPr>
          <w:rFonts w:ascii="Avenir Next LT Pro" w:hAnsi="Avenir Next LT Pro" w:cstheme="majorHAnsi"/>
          <w:i/>
          <w:iCs/>
        </w:rPr>
      </w:pPr>
      <w:r w:rsidRPr="0007359A">
        <w:rPr>
          <w:rFonts w:ascii="Avenir Next LT Pro" w:hAnsi="Avenir Next LT Pro" w:cstheme="majorHAnsi"/>
          <w:i/>
          <w:iCs/>
        </w:rPr>
        <w:t>The number and type of internal departments</w:t>
      </w:r>
    </w:p>
    <w:p w14:paraId="6CE73F6E" w14:textId="77777777" w:rsidR="004B519F" w:rsidRPr="0007359A" w:rsidRDefault="004B519F" w:rsidP="004B519F">
      <w:pPr>
        <w:pBdr>
          <w:bottom w:val="single" w:sz="12" w:space="1" w:color="auto"/>
        </w:pBdr>
        <w:ind w:left="360"/>
        <w:rPr>
          <w:rFonts w:ascii="Avenir Next LT Pro" w:hAnsi="Avenir Next LT Pro" w:cstheme="majorHAnsi"/>
        </w:rPr>
      </w:pPr>
    </w:p>
    <w:p w14:paraId="0CDE81E3" w14:textId="77777777" w:rsidR="004E3C52" w:rsidRPr="0007359A" w:rsidRDefault="004E3C52" w:rsidP="004E3C52">
      <w:pPr>
        <w:ind w:left="360"/>
        <w:rPr>
          <w:rFonts w:ascii="Avenir Next LT Pro" w:hAnsi="Avenir Next LT Pro" w:cstheme="majorHAnsi"/>
          <w:sz w:val="22"/>
          <w:szCs w:val="22"/>
        </w:rPr>
      </w:pPr>
    </w:p>
    <w:p w14:paraId="4C241993" w14:textId="28061A63" w:rsidR="004B519F" w:rsidRPr="0007359A" w:rsidRDefault="004E3C52" w:rsidP="004F41C3">
      <w:pPr>
        <w:ind w:left="360"/>
        <w:rPr>
          <w:rFonts w:ascii="Avenir Next LT Pro" w:hAnsi="Avenir Next LT Pro" w:cstheme="majorHAnsi"/>
        </w:rPr>
      </w:pPr>
      <w:r w:rsidRPr="0007359A">
        <w:rPr>
          <w:rFonts w:ascii="Avenir Next LT Pro" w:hAnsi="Avenir Next LT Pro" w:cstheme="majorHAnsi"/>
          <w:color w:val="FF0000"/>
          <w:sz w:val="22"/>
          <w:szCs w:val="22"/>
        </w:rPr>
        <w:t>Type response here. Space will expand.</w:t>
      </w:r>
      <w:r w:rsidR="004B519F" w:rsidRPr="0007359A">
        <w:rPr>
          <w:rFonts w:ascii="Avenir Next LT Pro" w:hAnsi="Avenir Next LT Pro" w:cstheme="majorHAnsi"/>
        </w:rPr>
        <w:br w:type="page"/>
      </w:r>
    </w:p>
    <w:p w14:paraId="315308F9" w14:textId="77777777" w:rsidR="004B519F" w:rsidRPr="004B519F" w:rsidRDefault="004B519F" w:rsidP="004B519F">
      <w:pPr>
        <w:numPr>
          <w:ilvl w:val="0"/>
          <w:numId w:val="9"/>
        </w:numPr>
        <w:rPr>
          <w:rFonts w:ascii="Avenir Next LT Pro" w:hAnsi="Avenir Next LT Pro" w:cstheme="majorHAnsi"/>
          <w:b/>
          <w:bCs/>
          <w:sz w:val="28"/>
          <w:szCs w:val="28"/>
        </w:rPr>
      </w:pPr>
      <w:r w:rsidRPr="004B519F">
        <w:rPr>
          <w:rFonts w:ascii="Avenir Next LT Pro" w:hAnsi="Avenir Next LT Pro" w:cstheme="majorHAnsi"/>
          <w:b/>
          <w:bCs/>
          <w:sz w:val="28"/>
          <w:szCs w:val="28"/>
        </w:rPr>
        <w:lastRenderedPageBreak/>
        <w:t>BUSINESS PLANNING &amp; RESOURCE MANAGEMENT</w:t>
      </w:r>
    </w:p>
    <w:p w14:paraId="3964C0AA" w14:textId="5F544EE6" w:rsidR="004B519F" w:rsidRPr="0007359A" w:rsidRDefault="004B519F" w:rsidP="004B519F">
      <w:pPr>
        <w:ind w:left="360"/>
        <w:rPr>
          <w:rFonts w:ascii="Avenir Next LT Pro" w:hAnsi="Avenir Next LT Pro" w:cstheme="majorHAnsi"/>
          <w:sz w:val="22"/>
          <w:szCs w:val="22"/>
        </w:rPr>
      </w:pPr>
      <w:r w:rsidRPr="0007359A">
        <w:rPr>
          <w:rFonts w:ascii="Avenir Next LT Pro" w:hAnsi="Avenir Next LT Pro" w:cstheme="majorHAnsi"/>
          <w:i/>
          <w:iCs/>
          <w:sz w:val="22"/>
          <w:szCs w:val="22"/>
        </w:rPr>
        <w:t>Maximum word count for this section: 900</w:t>
      </w:r>
    </w:p>
    <w:p w14:paraId="29560028" w14:textId="77777777" w:rsidR="004B519F" w:rsidRPr="0007359A" w:rsidRDefault="004B519F" w:rsidP="004B519F">
      <w:pPr>
        <w:ind w:left="360"/>
        <w:rPr>
          <w:rFonts w:ascii="Avenir Next LT Pro" w:hAnsi="Avenir Next LT Pro" w:cstheme="majorHAnsi"/>
          <w:sz w:val="22"/>
          <w:szCs w:val="22"/>
        </w:rPr>
      </w:pPr>
    </w:p>
    <w:p w14:paraId="2B453754" w14:textId="0374957E" w:rsidR="004B519F" w:rsidRPr="00D62362" w:rsidRDefault="004B519F" w:rsidP="00D62362">
      <w:pPr>
        <w:pStyle w:val="ListParagraph"/>
        <w:numPr>
          <w:ilvl w:val="0"/>
          <w:numId w:val="16"/>
        </w:numPr>
        <w:rPr>
          <w:rFonts w:ascii="Avenir Next LT Pro" w:hAnsi="Avenir Next LT Pro" w:cstheme="majorHAnsi"/>
        </w:rPr>
      </w:pPr>
      <w:r w:rsidRPr="00D62362">
        <w:rPr>
          <w:rFonts w:ascii="Avenir Next LT Pro" w:hAnsi="Avenir Next LT Pro" w:cstheme="majorHAnsi"/>
          <w:b/>
          <w:bCs/>
        </w:rPr>
        <w:t>Describe your business planning process undertaken in the qualifying period.</w:t>
      </w:r>
    </w:p>
    <w:p w14:paraId="189F5496" w14:textId="77777777" w:rsidR="004B519F" w:rsidRPr="004B519F" w:rsidRDefault="004B519F" w:rsidP="005F03A5">
      <w:pPr>
        <w:ind w:firstLine="360"/>
        <w:rPr>
          <w:rFonts w:ascii="Avenir Next LT Pro" w:hAnsi="Avenir Next LT Pro" w:cstheme="majorHAnsi"/>
          <w:i/>
          <w:iCs/>
          <w:sz w:val="22"/>
          <w:szCs w:val="22"/>
        </w:rPr>
      </w:pPr>
      <w:r w:rsidRPr="004B519F">
        <w:rPr>
          <w:rFonts w:ascii="Avenir Next LT Pro" w:hAnsi="Avenir Next LT Pro" w:cstheme="majorHAnsi"/>
          <w:i/>
          <w:iCs/>
          <w:sz w:val="22"/>
          <w:szCs w:val="22"/>
        </w:rPr>
        <w:t>Examples could include but are not restricted to:</w:t>
      </w:r>
    </w:p>
    <w:p w14:paraId="337CB3EB" w14:textId="77777777" w:rsidR="004B519F" w:rsidRPr="004B519F" w:rsidRDefault="004B519F" w:rsidP="004B519F">
      <w:pPr>
        <w:numPr>
          <w:ilvl w:val="0"/>
          <w:numId w:val="11"/>
        </w:numPr>
        <w:rPr>
          <w:rFonts w:ascii="Avenir Next LT Pro" w:hAnsi="Avenir Next LT Pro" w:cstheme="majorHAnsi"/>
          <w:i/>
          <w:iCs/>
          <w:sz w:val="22"/>
          <w:szCs w:val="22"/>
        </w:rPr>
      </w:pPr>
      <w:r w:rsidRPr="004B519F">
        <w:rPr>
          <w:rFonts w:ascii="Avenir Next LT Pro" w:hAnsi="Avenir Next LT Pro" w:cstheme="majorHAnsi"/>
          <w:i/>
          <w:iCs/>
          <w:sz w:val="22"/>
          <w:szCs w:val="22"/>
        </w:rPr>
        <w:t>How it is communicated to your team/organisation</w:t>
      </w:r>
    </w:p>
    <w:p w14:paraId="520F0567" w14:textId="77777777" w:rsidR="004B519F" w:rsidRPr="004B519F" w:rsidRDefault="004B519F" w:rsidP="004B519F">
      <w:pPr>
        <w:numPr>
          <w:ilvl w:val="0"/>
          <w:numId w:val="11"/>
        </w:numPr>
        <w:rPr>
          <w:rFonts w:ascii="Avenir Next LT Pro" w:hAnsi="Avenir Next LT Pro" w:cstheme="majorHAnsi"/>
          <w:i/>
          <w:iCs/>
          <w:sz w:val="22"/>
          <w:szCs w:val="22"/>
        </w:rPr>
      </w:pPr>
      <w:r w:rsidRPr="004B519F">
        <w:rPr>
          <w:rFonts w:ascii="Avenir Next LT Pro" w:hAnsi="Avenir Next LT Pro" w:cstheme="majorHAnsi"/>
          <w:i/>
          <w:iCs/>
          <w:sz w:val="22"/>
          <w:szCs w:val="22"/>
        </w:rPr>
        <w:t>How often you review your business plan</w:t>
      </w:r>
    </w:p>
    <w:p w14:paraId="254F21C0" w14:textId="77777777" w:rsidR="004B519F" w:rsidRPr="004B519F" w:rsidRDefault="004B519F" w:rsidP="004B519F">
      <w:pPr>
        <w:numPr>
          <w:ilvl w:val="0"/>
          <w:numId w:val="11"/>
        </w:numPr>
        <w:rPr>
          <w:rFonts w:ascii="Avenir Next LT Pro" w:hAnsi="Avenir Next LT Pro" w:cstheme="majorHAnsi"/>
          <w:i/>
          <w:iCs/>
          <w:sz w:val="22"/>
          <w:szCs w:val="22"/>
        </w:rPr>
      </w:pPr>
      <w:r w:rsidRPr="004B519F">
        <w:rPr>
          <w:rFonts w:ascii="Avenir Next LT Pro" w:hAnsi="Avenir Next LT Pro" w:cstheme="majorHAnsi"/>
          <w:i/>
          <w:iCs/>
          <w:sz w:val="22"/>
          <w:szCs w:val="22"/>
        </w:rPr>
        <w:t>How you measure progress and performance</w:t>
      </w:r>
    </w:p>
    <w:p w14:paraId="67CE9AB7" w14:textId="77777777" w:rsidR="004B519F" w:rsidRPr="004B519F" w:rsidRDefault="004B519F" w:rsidP="004B519F">
      <w:pPr>
        <w:numPr>
          <w:ilvl w:val="0"/>
          <w:numId w:val="11"/>
        </w:numPr>
        <w:rPr>
          <w:rFonts w:ascii="Avenir Next LT Pro" w:hAnsi="Avenir Next LT Pro" w:cstheme="majorHAnsi"/>
          <w:i/>
          <w:iCs/>
          <w:sz w:val="22"/>
          <w:szCs w:val="22"/>
        </w:rPr>
      </w:pPr>
      <w:r w:rsidRPr="004B519F">
        <w:rPr>
          <w:rFonts w:ascii="Avenir Next LT Pro" w:hAnsi="Avenir Next LT Pro" w:cstheme="majorHAnsi"/>
          <w:i/>
          <w:iCs/>
          <w:sz w:val="22"/>
          <w:szCs w:val="22"/>
        </w:rPr>
        <w:t>How you structure the planning process (e.g. brainstorming workshops)</w:t>
      </w:r>
    </w:p>
    <w:p w14:paraId="7C1241C2" w14:textId="77777777" w:rsidR="004B519F" w:rsidRPr="004B519F" w:rsidRDefault="004B519F" w:rsidP="004B519F">
      <w:pPr>
        <w:numPr>
          <w:ilvl w:val="0"/>
          <w:numId w:val="11"/>
        </w:numPr>
        <w:rPr>
          <w:rFonts w:ascii="Avenir Next LT Pro" w:hAnsi="Avenir Next LT Pro" w:cstheme="majorHAnsi"/>
          <w:i/>
          <w:iCs/>
          <w:sz w:val="22"/>
          <w:szCs w:val="22"/>
        </w:rPr>
      </w:pPr>
      <w:r w:rsidRPr="004B519F">
        <w:rPr>
          <w:rFonts w:ascii="Avenir Next LT Pro" w:hAnsi="Avenir Next LT Pro" w:cstheme="majorHAnsi"/>
          <w:i/>
          <w:iCs/>
          <w:sz w:val="22"/>
          <w:szCs w:val="22"/>
        </w:rPr>
        <w:t>Timeline/schedule</w:t>
      </w:r>
    </w:p>
    <w:p w14:paraId="3F6BA5BD" w14:textId="77777777" w:rsidR="004B519F" w:rsidRPr="0007359A" w:rsidRDefault="004B519F" w:rsidP="004B519F">
      <w:pPr>
        <w:numPr>
          <w:ilvl w:val="0"/>
          <w:numId w:val="11"/>
        </w:numPr>
        <w:rPr>
          <w:rFonts w:ascii="Avenir Next LT Pro" w:hAnsi="Avenir Next LT Pro" w:cstheme="majorHAnsi"/>
          <w:i/>
          <w:iCs/>
          <w:sz w:val="22"/>
          <w:szCs w:val="22"/>
        </w:rPr>
      </w:pPr>
      <w:r w:rsidRPr="004B519F">
        <w:rPr>
          <w:rFonts w:ascii="Avenir Next LT Pro" w:hAnsi="Avenir Next LT Pro" w:cstheme="majorHAnsi"/>
          <w:i/>
          <w:iCs/>
          <w:sz w:val="22"/>
          <w:szCs w:val="22"/>
        </w:rPr>
        <w:t>Tools used (e.g. SWOT analysis)</w:t>
      </w:r>
    </w:p>
    <w:p w14:paraId="54D1A067" w14:textId="71FE2F5B" w:rsidR="004B519F" w:rsidRPr="0007359A" w:rsidRDefault="004B519F" w:rsidP="004B519F">
      <w:pPr>
        <w:numPr>
          <w:ilvl w:val="0"/>
          <w:numId w:val="11"/>
        </w:numPr>
        <w:rPr>
          <w:rFonts w:ascii="Avenir Next LT Pro" w:hAnsi="Avenir Next LT Pro" w:cstheme="majorHAnsi"/>
          <w:i/>
          <w:iCs/>
          <w:sz w:val="22"/>
          <w:szCs w:val="22"/>
        </w:rPr>
      </w:pPr>
      <w:r w:rsidRPr="0007359A">
        <w:rPr>
          <w:rFonts w:ascii="Avenir Next LT Pro" w:hAnsi="Avenir Next LT Pro" w:cstheme="majorHAnsi"/>
          <w:i/>
          <w:iCs/>
          <w:sz w:val="22"/>
          <w:szCs w:val="22"/>
        </w:rPr>
        <w:t>Who is involved (e.g. staff and/or external consultants)</w:t>
      </w:r>
    </w:p>
    <w:p w14:paraId="03804DAB" w14:textId="77777777" w:rsidR="004B519F" w:rsidRPr="0007359A" w:rsidRDefault="004B519F" w:rsidP="004B519F">
      <w:pPr>
        <w:pBdr>
          <w:bottom w:val="single" w:sz="12" w:space="1" w:color="auto"/>
        </w:pBdr>
        <w:ind w:left="360"/>
        <w:rPr>
          <w:rFonts w:ascii="Avenir Next LT Pro" w:hAnsi="Avenir Next LT Pro" w:cstheme="majorHAnsi"/>
        </w:rPr>
      </w:pPr>
    </w:p>
    <w:p w14:paraId="63B7B39B" w14:textId="77777777" w:rsidR="004E3C52" w:rsidRPr="0007359A" w:rsidRDefault="004E3C52" w:rsidP="004E3C52">
      <w:pPr>
        <w:ind w:left="360"/>
        <w:rPr>
          <w:rFonts w:ascii="Avenir Next LT Pro" w:hAnsi="Avenir Next LT Pro" w:cstheme="majorHAnsi"/>
          <w:sz w:val="22"/>
          <w:szCs w:val="22"/>
        </w:rPr>
      </w:pPr>
    </w:p>
    <w:p w14:paraId="197227BD" w14:textId="77777777" w:rsidR="004E3C52" w:rsidRPr="0007359A" w:rsidRDefault="004E3C52" w:rsidP="004E3C52">
      <w:pPr>
        <w:ind w:left="360"/>
        <w:rPr>
          <w:rFonts w:ascii="Avenir Next LT Pro" w:hAnsi="Avenir Next LT Pro" w:cstheme="majorHAnsi"/>
          <w:color w:val="FF0000"/>
          <w:sz w:val="22"/>
          <w:szCs w:val="22"/>
        </w:rPr>
      </w:pPr>
      <w:r w:rsidRPr="0007359A">
        <w:rPr>
          <w:rFonts w:ascii="Avenir Next LT Pro" w:hAnsi="Avenir Next LT Pro" w:cstheme="majorHAnsi"/>
          <w:color w:val="FF0000"/>
          <w:sz w:val="22"/>
          <w:szCs w:val="22"/>
        </w:rPr>
        <w:t>Type response here. Space will expand.</w:t>
      </w:r>
    </w:p>
    <w:p w14:paraId="4B6B3CC0" w14:textId="77777777" w:rsidR="004E3C52" w:rsidRDefault="004E3C52" w:rsidP="004E3C52">
      <w:pPr>
        <w:ind w:left="360"/>
        <w:rPr>
          <w:rFonts w:ascii="Avenir Next LT Pro" w:hAnsi="Avenir Next LT Pro" w:cstheme="majorHAnsi"/>
          <w:sz w:val="22"/>
          <w:szCs w:val="22"/>
        </w:rPr>
      </w:pPr>
    </w:p>
    <w:p w14:paraId="6CD9785C" w14:textId="77777777" w:rsidR="005F03A5" w:rsidRDefault="005F03A5" w:rsidP="004E3C52">
      <w:pPr>
        <w:ind w:left="360"/>
        <w:rPr>
          <w:rFonts w:ascii="Avenir Next LT Pro" w:hAnsi="Avenir Next LT Pro" w:cstheme="majorHAnsi"/>
          <w:sz w:val="22"/>
          <w:szCs w:val="22"/>
        </w:rPr>
      </w:pPr>
    </w:p>
    <w:p w14:paraId="74F9C353" w14:textId="77777777" w:rsidR="005F03A5" w:rsidRPr="0007359A" w:rsidRDefault="005F03A5" w:rsidP="004E3C52">
      <w:pPr>
        <w:ind w:left="360"/>
        <w:rPr>
          <w:rFonts w:ascii="Avenir Next LT Pro" w:hAnsi="Avenir Next LT Pro" w:cstheme="majorHAnsi"/>
          <w:sz w:val="22"/>
          <w:szCs w:val="22"/>
        </w:rPr>
      </w:pPr>
    </w:p>
    <w:p w14:paraId="6C066957" w14:textId="77777777" w:rsidR="004E3C52" w:rsidRPr="0007359A" w:rsidRDefault="004E3C52" w:rsidP="004E3C52">
      <w:pPr>
        <w:ind w:left="360"/>
        <w:rPr>
          <w:rFonts w:ascii="Avenir Next LT Pro" w:hAnsi="Avenir Next LT Pro" w:cstheme="majorHAnsi"/>
          <w:sz w:val="22"/>
          <w:szCs w:val="22"/>
        </w:rPr>
      </w:pPr>
    </w:p>
    <w:p w14:paraId="75F169F1" w14:textId="74FEEEAF" w:rsidR="00DE0E52" w:rsidRPr="005F03A5" w:rsidRDefault="00444086" w:rsidP="005F03A5">
      <w:pPr>
        <w:pStyle w:val="ListParagraph"/>
        <w:numPr>
          <w:ilvl w:val="0"/>
          <w:numId w:val="16"/>
        </w:numPr>
        <w:rPr>
          <w:rFonts w:ascii="Avenir Next LT Pro" w:hAnsi="Avenir Next LT Pro" w:cstheme="majorHAnsi"/>
          <w:b/>
          <w:bCs/>
        </w:rPr>
      </w:pPr>
      <w:bookmarkStart w:id="2" w:name="_Hlk146203069"/>
      <w:r w:rsidRPr="00D62362">
        <w:rPr>
          <w:rFonts w:ascii="Avenir Next LT Pro" w:hAnsi="Avenir Next LT Pro" w:cstheme="majorHAnsi"/>
          <w:b/>
          <w:bCs/>
        </w:rPr>
        <w:t>Describe the ways you manage resources and staff to achieve the most effective outcomes over the qualifying period.</w:t>
      </w:r>
    </w:p>
    <w:p w14:paraId="587A7AD9" w14:textId="0D32EE6C" w:rsidR="00444086" w:rsidRPr="005F03A5" w:rsidRDefault="00444086" w:rsidP="005F03A5">
      <w:pPr>
        <w:ind w:firstLine="360"/>
        <w:rPr>
          <w:rFonts w:ascii="Avenir Next LT Pro" w:hAnsi="Avenir Next LT Pro" w:cstheme="majorHAnsi"/>
          <w:b/>
          <w:bCs/>
          <w:sz w:val="22"/>
          <w:szCs w:val="22"/>
        </w:rPr>
      </w:pPr>
      <w:r w:rsidRPr="005F03A5">
        <w:rPr>
          <w:rFonts w:ascii="Avenir Next LT Pro" w:hAnsi="Avenir Next LT Pro" w:cstheme="majorHAnsi"/>
          <w:i/>
          <w:iCs/>
          <w:sz w:val="22"/>
          <w:szCs w:val="22"/>
        </w:rPr>
        <w:t>Examples could include but are not restricted to:</w:t>
      </w:r>
    </w:p>
    <w:bookmarkEnd w:id="2"/>
    <w:p w14:paraId="1C5266E6" w14:textId="77777777" w:rsidR="00D5545E" w:rsidRPr="00D5545E" w:rsidRDefault="00D5545E" w:rsidP="00DE0E52">
      <w:pPr>
        <w:numPr>
          <w:ilvl w:val="0"/>
          <w:numId w:val="13"/>
        </w:numPr>
        <w:rPr>
          <w:rFonts w:ascii="Avenir Next LT Pro" w:hAnsi="Avenir Next LT Pro" w:cstheme="majorHAnsi"/>
          <w:i/>
          <w:iCs/>
          <w:sz w:val="22"/>
          <w:szCs w:val="22"/>
        </w:rPr>
      </w:pPr>
      <w:r w:rsidRPr="00D5545E">
        <w:rPr>
          <w:rFonts w:ascii="Avenir Next LT Pro" w:hAnsi="Avenir Next LT Pro" w:cstheme="majorHAnsi"/>
          <w:i/>
          <w:iCs/>
          <w:sz w:val="22"/>
          <w:szCs w:val="22"/>
        </w:rPr>
        <w:t xml:space="preserve">Communication strategies </w:t>
      </w:r>
    </w:p>
    <w:p w14:paraId="20424A7E" w14:textId="77777777" w:rsidR="00D5545E" w:rsidRPr="00D5545E" w:rsidRDefault="00D5545E" w:rsidP="00DE0E52">
      <w:pPr>
        <w:numPr>
          <w:ilvl w:val="0"/>
          <w:numId w:val="13"/>
        </w:numPr>
        <w:rPr>
          <w:rFonts w:ascii="Avenir Next LT Pro" w:hAnsi="Avenir Next LT Pro" w:cstheme="majorHAnsi"/>
          <w:i/>
          <w:iCs/>
          <w:sz w:val="22"/>
          <w:szCs w:val="22"/>
        </w:rPr>
      </w:pPr>
      <w:r w:rsidRPr="00D5545E">
        <w:rPr>
          <w:rFonts w:ascii="Avenir Next LT Pro" w:hAnsi="Avenir Next LT Pro" w:cstheme="majorHAnsi"/>
          <w:i/>
          <w:iCs/>
          <w:sz w:val="22"/>
          <w:szCs w:val="22"/>
        </w:rPr>
        <w:t>Career pathing/succession planning</w:t>
      </w:r>
    </w:p>
    <w:p w14:paraId="2A307B72" w14:textId="77777777" w:rsidR="00D5545E" w:rsidRPr="00D5545E" w:rsidRDefault="00D5545E" w:rsidP="00DE0E52">
      <w:pPr>
        <w:numPr>
          <w:ilvl w:val="0"/>
          <w:numId w:val="13"/>
        </w:numPr>
        <w:rPr>
          <w:rFonts w:ascii="Avenir Next LT Pro" w:hAnsi="Avenir Next LT Pro" w:cstheme="majorHAnsi"/>
          <w:i/>
          <w:iCs/>
          <w:sz w:val="22"/>
          <w:szCs w:val="22"/>
        </w:rPr>
      </w:pPr>
      <w:r w:rsidRPr="00D5545E">
        <w:rPr>
          <w:rFonts w:ascii="Avenir Next LT Pro" w:hAnsi="Avenir Next LT Pro" w:cstheme="majorHAnsi"/>
          <w:i/>
          <w:iCs/>
          <w:sz w:val="22"/>
          <w:szCs w:val="22"/>
        </w:rPr>
        <w:t>How staff are consulted and involved</w:t>
      </w:r>
    </w:p>
    <w:p w14:paraId="20FC9CAF" w14:textId="77777777" w:rsidR="00D5545E" w:rsidRPr="00D5545E" w:rsidRDefault="00D5545E" w:rsidP="00DE0E52">
      <w:pPr>
        <w:numPr>
          <w:ilvl w:val="0"/>
          <w:numId w:val="13"/>
        </w:numPr>
        <w:rPr>
          <w:rFonts w:ascii="Avenir Next LT Pro" w:hAnsi="Avenir Next LT Pro" w:cstheme="majorHAnsi"/>
          <w:i/>
          <w:iCs/>
          <w:sz w:val="22"/>
          <w:szCs w:val="22"/>
        </w:rPr>
      </w:pPr>
      <w:r w:rsidRPr="00D5545E">
        <w:rPr>
          <w:rFonts w:ascii="Avenir Next LT Pro" w:hAnsi="Avenir Next LT Pro" w:cstheme="majorHAnsi"/>
          <w:i/>
          <w:iCs/>
          <w:sz w:val="22"/>
          <w:szCs w:val="22"/>
        </w:rPr>
        <w:t>Other resources that could include technology, specialist equipment or contractors and consultants</w:t>
      </w:r>
    </w:p>
    <w:p w14:paraId="16139801" w14:textId="77777777" w:rsidR="00D5545E" w:rsidRPr="00D5545E" w:rsidRDefault="00D5545E" w:rsidP="00DE0E52">
      <w:pPr>
        <w:numPr>
          <w:ilvl w:val="0"/>
          <w:numId w:val="13"/>
        </w:numPr>
        <w:rPr>
          <w:rFonts w:ascii="Avenir Next LT Pro" w:hAnsi="Avenir Next LT Pro" w:cstheme="majorHAnsi"/>
          <w:i/>
          <w:iCs/>
          <w:sz w:val="22"/>
          <w:szCs w:val="22"/>
        </w:rPr>
      </w:pPr>
      <w:r w:rsidRPr="00D5545E">
        <w:rPr>
          <w:rFonts w:ascii="Avenir Next LT Pro" w:hAnsi="Avenir Next LT Pro" w:cstheme="majorHAnsi"/>
          <w:i/>
          <w:iCs/>
          <w:sz w:val="22"/>
          <w:szCs w:val="22"/>
        </w:rPr>
        <w:t>Reward schemes</w:t>
      </w:r>
    </w:p>
    <w:p w14:paraId="79BA6323" w14:textId="08BB1B35" w:rsidR="004B519F" w:rsidRPr="0007359A" w:rsidRDefault="00D5545E" w:rsidP="00DE0E52">
      <w:pPr>
        <w:numPr>
          <w:ilvl w:val="0"/>
          <w:numId w:val="13"/>
        </w:numPr>
        <w:rPr>
          <w:rFonts w:ascii="Avenir Next LT Pro" w:hAnsi="Avenir Next LT Pro" w:cstheme="majorHAnsi"/>
          <w:i/>
          <w:iCs/>
          <w:sz w:val="22"/>
          <w:szCs w:val="22"/>
        </w:rPr>
      </w:pPr>
      <w:r w:rsidRPr="00D5545E">
        <w:rPr>
          <w:rFonts w:ascii="Avenir Next LT Pro" w:hAnsi="Avenir Next LT Pro" w:cstheme="majorHAnsi"/>
          <w:i/>
          <w:iCs/>
          <w:sz w:val="22"/>
          <w:szCs w:val="22"/>
        </w:rPr>
        <w:t>Staff training</w:t>
      </w:r>
    </w:p>
    <w:p w14:paraId="21FDDD07" w14:textId="77777777" w:rsidR="004E3C52" w:rsidRPr="0007359A" w:rsidRDefault="004E3C52" w:rsidP="004E3C52">
      <w:pPr>
        <w:pBdr>
          <w:bottom w:val="single" w:sz="12" w:space="1" w:color="auto"/>
        </w:pBdr>
        <w:ind w:left="360"/>
        <w:rPr>
          <w:rFonts w:ascii="Avenir Next LT Pro" w:hAnsi="Avenir Next LT Pro" w:cstheme="majorHAnsi"/>
        </w:rPr>
      </w:pPr>
    </w:p>
    <w:p w14:paraId="39C65038" w14:textId="77777777" w:rsidR="004E3C52" w:rsidRPr="0007359A" w:rsidRDefault="004E3C52" w:rsidP="004E3C52">
      <w:pPr>
        <w:ind w:left="360"/>
        <w:rPr>
          <w:rFonts w:ascii="Avenir Next LT Pro" w:hAnsi="Avenir Next LT Pro" w:cstheme="majorHAnsi"/>
          <w:sz w:val="22"/>
          <w:szCs w:val="22"/>
        </w:rPr>
      </w:pPr>
    </w:p>
    <w:p w14:paraId="08003E27" w14:textId="77777777" w:rsidR="004E3C52" w:rsidRPr="0007359A" w:rsidRDefault="004E3C52" w:rsidP="004E3C52">
      <w:pPr>
        <w:ind w:left="360"/>
        <w:rPr>
          <w:rFonts w:ascii="Avenir Next LT Pro" w:hAnsi="Avenir Next LT Pro" w:cstheme="majorHAnsi"/>
          <w:color w:val="FF0000"/>
          <w:sz w:val="22"/>
          <w:szCs w:val="22"/>
        </w:rPr>
      </w:pPr>
      <w:r w:rsidRPr="0007359A">
        <w:rPr>
          <w:rFonts w:ascii="Avenir Next LT Pro" w:hAnsi="Avenir Next LT Pro" w:cstheme="majorHAnsi"/>
          <w:color w:val="FF0000"/>
          <w:sz w:val="22"/>
          <w:szCs w:val="22"/>
        </w:rPr>
        <w:t>Type response here. Space will expand.</w:t>
      </w:r>
    </w:p>
    <w:p w14:paraId="0C5D0E6D" w14:textId="77777777" w:rsidR="004E3C52" w:rsidRPr="0007359A" w:rsidRDefault="004E3C52" w:rsidP="004E3C52">
      <w:pPr>
        <w:ind w:left="360"/>
        <w:rPr>
          <w:rFonts w:ascii="Avenir Next LT Pro" w:hAnsi="Avenir Next LT Pro" w:cstheme="majorHAnsi"/>
          <w:sz w:val="22"/>
          <w:szCs w:val="22"/>
        </w:rPr>
      </w:pPr>
    </w:p>
    <w:p w14:paraId="68FF1E2C" w14:textId="77777777" w:rsidR="004E3C52" w:rsidRPr="0007359A" w:rsidRDefault="004E3C52" w:rsidP="004E3C52">
      <w:pPr>
        <w:ind w:left="360"/>
        <w:rPr>
          <w:rFonts w:ascii="Avenir Next LT Pro" w:hAnsi="Avenir Next LT Pro" w:cstheme="majorHAnsi"/>
          <w:sz w:val="22"/>
          <w:szCs w:val="22"/>
        </w:rPr>
      </w:pPr>
    </w:p>
    <w:p w14:paraId="3E861244" w14:textId="77777777" w:rsidR="004E3C52" w:rsidRPr="0007359A" w:rsidRDefault="004E3C52" w:rsidP="004E3C52">
      <w:pPr>
        <w:ind w:left="360"/>
        <w:rPr>
          <w:rFonts w:ascii="Avenir Next LT Pro" w:hAnsi="Avenir Next LT Pro" w:cstheme="majorHAnsi"/>
        </w:rPr>
      </w:pPr>
    </w:p>
    <w:p w14:paraId="41C440D7" w14:textId="77777777" w:rsidR="004E3C52" w:rsidRPr="0007359A" w:rsidRDefault="004E3C52" w:rsidP="004E3C52">
      <w:pPr>
        <w:ind w:left="360"/>
        <w:rPr>
          <w:rFonts w:ascii="Avenir Next LT Pro" w:hAnsi="Avenir Next LT Pro" w:cstheme="majorHAnsi"/>
        </w:rPr>
      </w:pPr>
    </w:p>
    <w:p w14:paraId="728635E9" w14:textId="77777777" w:rsidR="004E3C52" w:rsidRPr="0007359A" w:rsidRDefault="004E3C52" w:rsidP="004E3C52">
      <w:pPr>
        <w:ind w:left="360"/>
        <w:rPr>
          <w:rFonts w:ascii="Avenir Next LT Pro" w:hAnsi="Avenir Next LT Pro" w:cstheme="majorHAnsi"/>
        </w:rPr>
      </w:pPr>
    </w:p>
    <w:p w14:paraId="20B89946" w14:textId="77777777" w:rsidR="004E3C52" w:rsidRPr="0007359A" w:rsidRDefault="004E3C52" w:rsidP="004E3C52">
      <w:pPr>
        <w:ind w:left="360"/>
        <w:rPr>
          <w:rFonts w:ascii="Avenir Next LT Pro" w:hAnsi="Avenir Next LT Pro" w:cstheme="majorHAnsi"/>
        </w:rPr>
      </w:pPr>
    </w:p>
    <w:p w14:paraId="095590C5" w14:textId="77777777" w:rsidR="004E3C52" w:rsidRPr="0007359A" w:rsidRDefault="004E3C52" w:rsidP="004E3C52">
      <w:pPr>
        <w:ind w:left="360"/>
        <w:rPr>
          <w:rFonts w:ascii="Avenir Next LT Pro" w:hAnsi="Avenir Next LT Pro" w:cstheme="majorHAnsi"/>
        </w:rPr>
      </w:pPr>
    </w:p>
    <w:p w14:paraId="2D399E18" w14:textId="77777777" w:rsidR="004E3C52" w:rsidRPr="0007359A" w:rsidRDefault="004E3C52" w:rsidP="004E3C52">
      <w:pPr>
        <w:ind w:left="360"/>
        <w:rPr>
          <w:rFonts w:ascii="Avenir Next LT Pro" w:hAnsi="Avenir Next LT Pro" w:cstheme="majorHAnsi"/>
        </w:rPr>
      </w:pPr>
    </w:p>
    <w:p w14:paraId="4A250E96" w14:textId="0AAD5C9F" w:rsidR="004E3C52" w:rsidRPr="0007359A" w:rsidRDefault="004E3C52">
      <w:pPr>
        <w:rPr>
          <w:rFonts w:ascii="Avenir Next LT Pro" w:hAnsi="Avenir Next LT Pro" w:cstheme="majorHAnsi"/>
        </w:rPr>
      </w:pPr>
      <w:r w:rsidRPr="0007359A">
        <w:rPr>
          <w:rFonts w:ascii="Avenir Next LT Pro" w:hAnsi="Avenir Next LT Pro" w:cstheme="majorHAnsi"/>
        </w:rPr>
        <w:br w:type="page"/>
      </w:r>
    </w:p>
    <w:p w14:paraId="440B64C9" w14:textId="2D016744" w:rsidR="004E3C52" w:rsidRPr="0007359A" w:rsidRDefault="004E3C52" w:rsidP="004E3C52">
      <w:pPr>
        <w:pStyle w:val="ListParagraph"/>
        <w:numPr>
          <w:ilvl w:val="0"/>
          <w:numId w:val="9"/>
        </w:numPr>
        <w:spacing w:after="0" w:line="240" w:lineRule="auto"/>
        <w:ind w:left="357"/>
        <w:rPr>
          <w:rFonts w:ascii="Avenir Next LT Pro" w:hAnsi="Avenir Next LT Pro" w:cstheme="majorHAnsi"/>
          <w:b/>
          <w:bCs/>
          <w:sz w:val="28"/>
          <w:szCs w:val="28"/>
        </w:rPr>
      </w:pPr>
      <w:r w:rsidRPr="0007359A">
        <w:rPr>
          <w:rFonts w:ascii="Avenir Next LT Pro" w:hAnsi="Avenir Next LT Pro" w:cstheme="majorHAnsi"/>
          <w:b/>
          <w:bCs/>
          <w:sz w:val="28"/>
          <w:szCs w:val="28"/>
        </w:rPr>
        <w:lastRenderedPageBreak/>
        <w:t>PROJECT PLANNING &amp; CLIENT MANAGEMENT</w:t>
      </w:r>
    </w:p>
    <w:p w14:paraId="59C5A9AB" w14:textId="5300BFAC" w:rsidR="004E3C52" w:rsidRPr="0007359A" w:rsidRDefault="004E3C52" w:rsidP="004E3C52">
      <w:pPr>
        <w:pStyle w:val="ListParagraph"/>
        <w:ind w:left="360"/>
        <w:rPr>
          <w:rFonts w:ascii="Avenir Next LT Pro" w:hAnsi="Avenir Next LT Pro" w:cstheme="majorHAnsi"/>
        </w:rPr>
      </w:pPr>
      <w:r w:rsidRPr="0007359A">
        <w:rPr>
          <w:rFonts w:ascii="Avenir Next LT Pro" w:hAnsi="Avenir Next LT Pro" w:cstheme="majorHAnsi"/>
          <w:i/>
          <w:iCs/>
        </w:rPr>
        <w:t xml:space="preserve">Maximum word count for this section: </w:t>
      </w:r>
      <w:r w:rsidR="0007359A">
        <w:rPr>
          <w:rFonts w:ascii="Avenir Next LT Pro" w:hAnsi="Avenir Next LT Pro" w:cstheme="majorHAnsi"/>
          <w:i/>
          <w:iCs/>
        </w:rPr>
        <w:t>1,200</w:t>
      </w:r>
    </w:p>
    <w:p w14:paraId="31A3B4B4" w14:textId="77777777" w:rsidR="004E3C52" w:rsidRPr="0007359A" w:rsidRDefault="004E3C52" w:rsidP="004E3C52">
      <w:pPr>
        <w:ind w:left="360"/>
        <w:rPr>
          <w:rFonts w:ascii="Avenir Next LT Pro" w:hAnsi="Avenir Next LT Pro" w:cstheme="majorHAnsi"/>
          <w:sz w:val="22"/>
          <w:szCs w:val="22"/>
        </w:rPr>
      </w:pPr>
    </w:p>
    <w:p w14:paraId="70582E63" w14:textId="40C78617" w:rsidR="004E3C52" w:rsidRPr="006E2B1F" w:rsidRDefault="004E3C52" w:rsidP="006E2B1F">
      <w:pPr>
        <w:pStyle w:val="ListParagraph"/>
        <w:numPr>
          <w:ilvl w:val="0"/>
          <w:numId w:val="17"/>
        </w:numPr>
        <w:spacing w:after="0" w:line="240" w:lineRule="auto"/>
        <w:ind w:left="714" w:hanging="357"/>
        <w:rPr>
          <w:rFonts w:ascii="Avenir Next LT Pro" w:hAnsi="Avenir Next LT Pro" w:cstheme="majorHAnsi"/>
        </w:rPr>
      </w:pPr>
      <w:r w:rsidRPr="003F29E8">
        <w:rPr>
          <w:rFonts w:ascii="Avenir Next LT Pro" w:hAnsi="Avenir Next LT Pro" w:cstheme="majorHAnsi"/>
          <w:b/>
          <w:bCs/>
        </w:rPr>
        <w:t>Provide insight into how you plan your events. Use up to 5 examples.</w:t>
      </w:r>
    </w:p>
    <w:p w14:paraId="1A5C4609" w14:textId="77777777" w:rsidR="005F03A5" w:rsidRDefault="005F03A5" w:rsidP="005F03A5">
      <w:pPr>
        <w:rPr>
          <w:rFonts w:ascii="Avenir Next LT Pro" w:hAnsi="Avenir Next LT Pro" w:cstheme="majorHAnsi"/>
          <w:i/>
          <w:iCs/>
          <w:sz w:val="22"/>
          <w:szCs w:val="22"/>
        </w:rPr>
      </w:pPr>
    </w:p>
    <w:p w14:paraId="01F8735F" w14:textId="535FB980" w:rsidR="004E3C52" w:rsidRPr="004B519F" w:rsidRDefault="004E3C52" w:rsidP="005F03A5">
      <w:pPr>
        <w:ind w:firstLine="357"/>
        <w:rPr>
          <w:rFonts w:ascii="Avenir Next LT Pro" w:hAnsi="Avenir Next LT Pro" w:cstheme="majorHAnsi"/>
          <w:i/>
          <w:iCs/>
          <w:sz w:val="22"/>
          <w:szCs w:val="22"/>
        </w:rPr>
      </w:pPr>
      <w:r w:rsidRPr="004B519F">
        <w:rPr>
          <w:rFonts w:ascii="Avenir Next LT Pro" w:hAnsi="Avenir Next LT Pro" w:cstheme="majorHAnsi"/>
          <w:i/>
          <w:iCs/>
          <w:sz w:val="22"/>
          <w:szCs w:val="22"/>
        </w:rPr>
        <w:t>Examples could include but are not restricted to:</w:t>
      </w:r>
    </w:p>
    <w:p w14:paraId="40F48167" w14:textId="77777777" w:rsidR="00D5545E" w:rsidRPr="00D5545E" w:rsidRDefault="00D5545E" w:rsidP="00D5545E">
      <w:pPr>
        <w:numPr>
          <w:ilvl w:val="0"/>
          <w:numId w:val="11"/>
        </w:numPr>
        <w:rPr>
          <w:rFonts w:ascii="Avenir Next LT Pro" w:hAnsi="Avenir Next LT Pro" w:cstheme="majorHAnsi"/>
          <w:i/>
          <w:iCs/>
          <w:sz w:val="22"/>
          <w:szCs w:val="22"/>
        </w:rPr>
      </w:pPr>
      <w:r w:rsidRPr="00D5545E">
        <w:rPr>
          <w:rFonts w:ascii="Avenir Next LT Pro" w:hAnsi="Avenir Next LT Pro" w:cstheme="majorHAnsi"/>
          <w:i/>
          <w:iCs/>
          <w:sz w:val="22"/>
          <w:szCs w:val="22"/>
        </w:rPr>
        <w:t>Budgeting and financial management</w:t>
      </w:r>
    </w:p>
    <w:p w14:paraId="7F1526C7" w14:textId="77777777" w:rsidR="00D5545E" w:rsidRPr="00D5545E" w:rsidRDefault="00D5545E" w:rsidP="00D5545E">
      <w:pPr>
        <w:numPr>
          <w:ilvl w:val="0"/>
          <w:numId w:val="11"/>
        </w:numPr>
        <w:rPr>
          <w:rFonts w:ascii="Avenir Next LT Pro" w:hAnsi="Avenir Next LT Pro" w:cstheme="majorHAnsi"/>
          <w:i/>
          <w:iCs/>
          <w:sz w:val="22"/>
          <w:szCs w:val="22"/>
        </w:rPr>
      </w:pPr>
      <w:r w:rsidRPr="00D5545E">
        <w:rPr>
          <w:rFonts w:ascii="Avenir Next LT Pro" w:hAnsi="Avenir Next LT Pro" w:cstheme="majorHAnsi"/>
          <w:i/>
          <w:iCs/>
          <w:sz w:val="22"/>
          <w:szCs w:val="22"/>
        </w:rPr>
        <w:t>Calling for papers, expressions of interest</w:t>
      </w:r>
    </w:p>
    <w:p w14:paraId="697DA2BE" w14:textId="77777777" w:rsidR="00D5545E" w:rsidRPr="00D5545E" w:rsidRDefault="00D5545E" w:rsidP="00D5545E">
      <w:pPr>
        <w:numPr>
          <w:ilvl w:val="0"/>
          <w:numId w:val="11"/>
        </w:numPr>
        <w:rPr>
          <w:rFonts w:ascii="Avenir Next LT Pro" w:hAnsi="Avenir Next LT Pro" w:cstheme="majorHAnsi"/>
          <w:i/>
          <w:iCs/>
          <w:sz w:val="22"/>
          <w:szCs w:val="22"/>
        </w:rPr>
      </w:pPr>
      <w:r w:rsidRPr="00D5545E">
        <w:rPr>
          <w:rFonts w:ascii="Avenir Next LT Pro" w:hAnsi="Avenir Next LT Pro" w:cstheme="majorHAnsi"/>
          <w:i/>
          <w:iCs/>
          <w:sz w:val="22"/>
          <w:szCs w:val="22"/>
        </w:rPr>
        <w:t>Consideration of alternative delivery formats (e.g. hybrid &amp; virtual options)</w:t>
      </w:r>
    </w:p>
    <w:p w14:paraId="13D93602" w14:textId="77777777" w:rsidR="00D5545E" w:rsidRPr="00D5545E" w:rsidRDefault="00D5545E" w:rsidP="00D5545E">
      <w:pPr>
        <w:numPr>
          <w:ilvl w:val="0"/>
          <w:numId w:val="11"/>
        </w:numPr>
        <w:rPr>
          <w:rFonts w:ascii="Avenir Next LT Pro" w:hAnsi="Avenir Next LT Pro" w:cstheme="majorHAnsi"/>
          <w:i/>
          <w:iCs/>
          <w:sz w:val="22"/>
          <w:szCs w:val="22"/>
        </w:rPr>
      </w:pPr>
      <w:r w:rsidRPr="00D5545E">
        <w:rPr>
          <w:rFonts w:ascii="Avenir Next LT Pro" w:hAnsi="Avenir Next LT Pro" w:cstheme="majorHAnsi"/>
          <w:i/>
          <w:iCs/>
          <w:sz w:val="22"/>
          <w:szCs w:val="22"/>
        </w:rPr>
        <w:t>Methods used in planning, both formal and informal (e.g. brainstorming workshops)</w:t>
      </w:r>
    </w:p>
    <w:p w14:paraId="0EF99C2F" w14:textId="77777777" w:rsidR="00D5545E" w:rsidRPr="00D5545E" w:rsidRDefault="00D5545E" w:rsidP="00D5545E">
      <w:pPr>
        <w:numPr>
          <w:ilvl w:val="0"/>
          <w:numId w:val="11"/>
        </w:numPr>
        <w:rPr>
          <w:rFonts w:ascii="Avenir Next LT Pro" w:hAnsi="Avenir Next LT Pro" w:cstheme="majorHAnsi"/>
          <w:i/>
          <w:iCs/>
          <w:sz w:val="22"/>
          <w:szCs w:val="22"/>
        </w:rPr>
      </w:pPr>
      <w:r w:rsidRPr="00D5545E">
        <w:rPr>
          <w:rFonts w:ascii="Avenir Next LT Pro" w:hAnsi="Avenir Next LT Pro" w:cstheme="majorHAnsi"/>
          <w:i/>
          <w:iCs/>
          <w:sz w:val="22"/>
          <w:szCs w:val="22"/>
        </w:rPr>
        <w:t>Program design</w:t>
      </w:r>
    </w:p>
    <w:p w14:paraId="18E9660F" w14:textId="77777777" w:rsidR="00D5545E" w:rsidRPr="00D5545E" w:rsidRDefault="00D5545E" w:rsidP="00D5545E">
      <w:pPr>
        <w:numPr>
          <w:ilvl w:val="0"/>
          <w:numId w:val="11"/>
        </w:numPr>
        <w:rPr>
          <w:rFonts w:ascii="Avenir Next LT Pro" w:hAnsi="Avenir Next LT Pro" w:cstheme="majorHAnsi"/>
          <w:i/>
          <w:iCs/>
          <w:sz w:val="22"/>
          <w:szCs w:val="22"/>
        </w:rPr>
      </w:pPr>
      <w:r w:rsidRPr="00D5545E">
        <w:rPr>
          <w:rFonts w:ascii="Avenir Next LT Pro" w:hAnsi="Avenir Next LT Pro" w:cstheme="majorHAnsi"/>
          <w:i/>
          <w:iCs/>
          <w:sz w:val="22"/>
          <w:szCs w:val="22"/>
        </w:rPr>
        <w:t>Risk mitigation/crisis management</w:t>
      </w:r>
    </w:p>
    <w:p w14:paraId="4CFCFCA7" w14:textId="77777777" w:rsidR="00D5545E" w:rsidRPr="00D5545E" w:rsidRDefault="00D5545E" w:rsidP="00D5545E">
      <w:pPr>
        <w:numPr>
          <w:ilvl w:val="0"/>
          <w:numId w:val="11"/>
        </w:numPr>
        <w:rPr>
          <w:rFonts w:ascii="Avenir Next LT Pro" w:hAnsi="Avenir Next LT Pro" w:cstheme="majorHAnsi"/>
          <w:i/>
          <w:iCs/>
          <w:sz w:val="22"/>
          <w:szCs w:val="22"/>
        </w:rPr>
      </w:pPr>
      <w:r w:rsidRPr="00D5545E">
        <w:rPr>
          <w:rFonts w:ascii="Avenir Next LT Pro" w:hAnsi="Avenir Next LT Pro" w:cstheme="majorHAnsi"/>
          <w:i/>
          <w:iCs/>
          <w:sz w:val="22"/>
          <w:szCs w:val="22"/>
        </w:rPr>
        <w:t>Room scheduling, floor plan design</w:t>
      </w:r>
    </w:p>
    <w:p w14:paraId="20757D25" w14:textId="77777777" w:rsidR="00D5545E" w:rsidRPr="00D5545E" w:rsidRDefault="00D5545E" w:rsidP="00D5545E">
      <w:pPr>
        <w:numPr>
          <w:ilvl w:val="0"/>
          <w:numId w:val="11"/>
        </w:numPr>
        <w:rPr>
          <w:rFonts w:ascii="Avenir Next LT Pro" w:hAnsi="Avenir Next LT Pro" w:cstheme="majorHAnsi"/>
          <w:i/>
          <w:iCs/>
          <w:sz w:val="22"/>
          <w:szCs w:val="22"/>
        </w:rPr>
      </w:pPr>
      <w:r w:rsidRPr="00D5545E">
        <w:rPr>
          <w:rFonts w:ascii="Avenir Next LT Pro" w:hAnsi="Avenir Next LT Pro" w:cstheme="majorHAnsi"/>
          <w:i/>
          <w:iCs/>
          <w:sz w:val="22"/>
          <w:szCs w:val="22"/>
        </w:rPr>
        <w:t>The timeline/schedule/critical path/goal setting</w:t>
      </w:r>
    </w:p>
    <w:p w14:paraId="564EAC30" w14:textId="77777777" w:rsidR="00D5545E" w:rsidRPr="00D5545E" w:rsidRDefault="00D5545E" w:rsidP="00D5545E">
      <w:pPr>
        <w:numPr>
          <w:ilvl w:val="0"/>
          <w:numId w:val="11"/>
        </w:numPr>
        <w:rPr>
          <w:rFonts w:ascii="Avenir Next LT Pro" w:hAnsi="Avenir Next LT Pro" w:cstheme="majorHAnsi"/>
          <w:i/>
          <w:iCs/>
          <w:sz w:val="22"/>
          <w:szCs w:val="22"/>
        </w:rPr>
      </w:pPr>
      <w:r w:rsidRPr="00D5545E">
        <w:rPr>
          <w:rFonts w:ascii="Avenir Next LT Pro" w:hAnsi="Avenir Next LT Pro" w:cstheme="majorHAnsi"/>
          <w:i/>
          <w:iCs/>
          <w:sz w:val="22"/>
          <w:szCs w:val="22"/>
        </w:rPr>
        <w:t>Understanding your client and their objectives</w:t>
      </w:r>
    </w:p>
    <w:p w14:paraId="14B2A2AC" w14:textId="23308CAC" w:rsidR="004E3C52" w:rsidRPr="0007359A" w:rsidRDefault="00D5545E" w:rsidP="00D5545E">
      <w:pPr>
        <w:numPr>
          <w:ilvl w:val="0"/>
          <w:numId w:val="11"/>
        </w:numPr>
        <w:rPr>
          <w:rFonts w:ascii="Avenir Next LT Pro" w:hAnsi="Avenir Next LT Pro" w:cstheme="majorHAnsi"/>
          <w:i/>
          <w:iCs/>
          <w:sz w:val="22"/>
          <w:szCs w:val="22"/>
        </w:rPr>
      </w:pPr>
      <w:r w:rsidRPr="00D5545E">
        <w:rPr>
          <w:rFonts w:ascii="Avenir Next LT Pro" w:hAnsi="Avenir Next LT Pro" w:cstheme="majorHAnsi"/>
          <w:i/>
          <w:iCs/>
          <w:sz w:val="22"/>
          <w:szCs w:val="22"/>
        </w:rPr>
        <w:t>Venue sourcing</w:t>
      </w:r>
    </w:p>
    <w:p w14:paraId="241750AA" w14:textId="77777777" w:rsidR="004E3C52" w:rsidRPr="0007359A" w:rsidRDefault="004E3C52" w:rsidP="004E3C52">
      <w:pPr>
        <w:pBdr>
          <w:bottom w:val="single" w:sz="12" w:space="1" w:color="auto"/>
        </w:pBdr>
        <w:ind w:left="360"/>
        <w:rPr>
          <w:rFonts w:ascii="Avenir Next LT Pro" w:hAnsi="Avenir Next LT Pro" w:cstheme="majorHAnsi"/>
        </w:rPr>
      </w:pPr>
    </w:p>
    <w:p w14:paraId="30E881B4" w14:textId="77777777" w:rsidR="00DE29B5" w:rsidRPr="0007359A" w:rsidRDefault="00DE29B5" w:rsidP="00DE29B5">
      <w:pPr>
        <w:ind w:left="360"/>
        <w:rPr>
          <w:rFonts w:ascii="Avenir Next LT Pro" w:hAnsi="Avenir Next LT Pro" w:cstheme="majorHAnsi"/>
          <w:sz w:val="22"/>
          <w:szCs w:val="22"/>
        </w:rPr>
      </w:pPr>
    </w:p>
    <w:p w14:paraId="62C4AA29" w14:textId="77777777" w:rsidR="00DE29B5" w:rsidRPr="0007359A" w:rsidRDefault="00DE29B5" w:rsidP="00DE29B5">
      <w:pPr>
        <w:ind w:left="360"/>
        <w:rPr>
          <w:rFonts w:ascii="Avenir Next LT Pro" w:hAnsi="Avenir Next LT Pro" w:cstheme="majorHAnsi"/>
          <w:color w:val="FF0000"/>
          <w:sz w:val="22"/>
          <w:szCs w:val="22"/>
        </w:rPr>
      </w:pPr>
      <w:r w:rsidRPr="0007359A">
        <w:rPr>
          <w:rFonts w:ascii="Avenir Next LT Pro" w:hAnsi="Avenir Next LT Pro" w:cstheme="majorHAnsi"/>
          <w:color w:val="FF0000"/>
          <w:sz w:val="22"/>
          <w:szCs w:val="22"/>
        </w:rPr>
        <w:t>Type response here. Space will expand.</w:t>
      </w:r>
    </w:p>
    <w:p w14:paraId="2DC0C395" w14:textId="77777777" w:rsidR="00DE29B5" w:rsidRPr="0007359A" w:rsidRDefault="00DE29B5" w:rsidP="00DE29B5">
      <w:pPr>
        <w:ind w:left="360"/>
        <w:rPr>
          <w:rFonts w:ascii="Avenir Next LT Pro" w:hAnsi="Avenir Next LT Pro" w:cstheme="majorHAnsi"/>
          <w:sz w:val="22"/>
          <w:szCs w:val="22"/>
        </w:rPr>
      </w:pPr>
    </w:p>
    <w:p w14:paraId="571BF90E" w14:textId="77777777" w:rsidR="00DE29B5" w:rsidRDefault="00DE29B5" w:rsidP="00DE29B5">
      <w:pPr>
        <w:ind w:left="360"/>
        <w:rPr>
          <w:rFonts w:ascii="Avenir Next LT Pro" w:hAnsi="Avenir Next LT Pro" w:cstheme="majorHAnsi"/>
          <w:sz w:val="22"/>
          <w:szCs w:val="22"/>
        </w:rPr>
      </w:pPr>
    </w:p>
    <w:p w14:paraId="105AEC81" w14:textId="77777777" w:rsidR="005F03A5" w:rsidRPr="0007359A" w:rsidRDefault="005F03A5" w:rsidP="00DE29B5">
      <w:pPr>
        <w:ind w:left="360"/>
        <w:rPr>
          <w:rFonts w:ascii="Avenir Next LT Pro" w:hAnsi="Avenir Next LT Pro" w:cstheme="majorHAnsi"/>
          <w:sz w:val="22"/>
          <w:szCs w:val="22"/>
        </w:rPr>
      </w:pPr>
    </w:p>
    <w:p w14:paraId="340C9257" w14:textId="2AA4BD99" w:rsidR="004E3C52" w:rsidRDefault="004E3C52" w:rsidP="006E2B1F">
      <w:pPr>
        <w:pStyle w:val="ListParagraph"/>
        <w:numPr>
          <w:ilvl w:val="0"/>
          <w:numId w:val="17"/>
        </w:numPr>
        <w:spacing w:after="0" w:line="240" w:lineRule="auto"/>
        <w:ind w:left="714" w:hanging="357"/>
        <w:rPr>
          <w:rFonts w:ascii="Avenir Next LT Pro" w:hAnsi="Avenir Next LT Pro" w:cstheme="majorHAnsi"/>
          <w:b/>
          <w:bCs/>
        </w:rPr>
      </w:pPr>
      <w:r w:rsidRPr="004D46D2">
        <w:rPr>
          <w:rFonts w:ascii="Avenir Next LT Pro" w:hAnsi="Avenir Next LT Pro" w:cstheme="majorHAnsi"/>
          <w:b/>
          <w:bCs/>
        </w:rPr>
        <w:t>Provide insight into how you plan your events. Use up to 5 examples.</w:t>
      </w:r>
    </w:p>
    <w:p w14:paraId="2845C7A9" w14:textId="77777777" w:rsidR="005F03A5" w:rsidRDefault="005F03A5" w:rsidP="005F03A5">
      <w:pPr>
        <w:rPr>
          <w:rFonts w:ascii="Avenir Next LT Pro" w:hAnsi="Avenir Next LT Pro" w:cstheme="majorHAnsi"/>
          <w:i/>
          <w:iCs/>
          <w:sz w:val="22"/>
          <w:szCs w:val="22"/>
        </w:rPr>
      </w:pPr>
    </w:p>
    <w:p w14:paraId="6156D0AC" w14:textId="1844F3B3" w:rsidR="004E3C52" w:rsidRPr="004B519F" w:rsidRDefault="004E3C52" w:rsidP="005F03A5">
      <w:pPr>
        <w:ind w:firstLine="357"/>
        <w:rPr>
          <w:rFonts w:ascii="Avenir Next LT Pro" w:hAnsi="Avenir Next LT Pro" w:cstheme="majorHAnsi"/>
          <w:i/>
          <w:iCs/>
          <w:sz w:val="22"/>
          <w:szCs w:val="22"/>
        </w:rPr>
      </w:pPr>
      <w:r w:rsidRPr="004B519F">
        <w:rPr>
          <w:rFonts w:ascii="Avenir Next LT Pro" w:hAnsi="Avenir Next LT Pro" w:cstheme="majorHAnsi"/>
          <w:i/>
          <w:iCs/>
          <w:sz w:val="22"/>
          <w:szCs w:val="22"/>
        </w:rPr>
        <w:t>Examples could include but are not restricted to:</w:t>
      </w:r>
    </w:p>
    <w:p w14:paraId="389960AC" w14:textId="77777777" w:rsidR="00D5545E" w:rsidRPr="00D5545E" w:rsidRDefault="00D5545E" w:rsidP="00D5545E">
      <w:pPr>
        <w:numPr>
          <w:ilvl w:val="0"/>
          <w:numId w:val="11"/>
        </w:numPr>
        <w:rPr>
          <w:rFonts w:ascii="Avenir Next LT Pro" w:hAnsi="Avenir Next LT Pro" w:cstheme="majorHAnsi"/>
          <w:i/>
          <w:iCs/>
          <w:sz w:val="22"/>
          <w:szCs w:val="22"/>
        </w:rPr>
      </w:pPr>
      <w:r w:rsidRPr="00D5545E">
        <w:rPr>
          <w:rFonts w:ascii="Avenir Next LT Pro" w:hAnsi="Avenir Next LT Pro" w:cstheme="majorHAnsi"/>
          <w:i/>
          <w:iCs/>
          <w:sz w:val="22"/>
          <w:szCs w:val="22"/>
        </w:rPr>
        <w:t>Design and delivery of business, scientific, social program</w:t>
      </w:r>
    </w:p>
    <w:p w14:paraId="6F1E7D53" w14:textId="77777777" w:rsidR="00D5545E" w:rsidRPr="00D5545E" w:rsidRDefault="00D5545E" w:rsidP="00D5545E">
      <w:pPr>
        <w:numPr>
          <w:ilvl w:val="0"/>
          <w:numId w:val="11"/>
        </w:numPr>
        <w:rPr>
          <w:rFonts w:ascii="Avenir Next LT Pro" w:hAnsi="Avenir Next LT Pro" w:cstheme="majorHAnsi"/>
          <w:i/>
          <w:iCs/>
          <w:sz w:val="22"/>
          <w:szCs w:val="22"/>
        </w:rPr>
      </w:pPr>
      <w:r w:rsidRPr="00D5545E">
        <w:rPr>
          <w:rFonts w:ascii="Avenir Next LT Pro" w:hAnsi="Avenir Next LT Pro" w:cstheme="majorHAnsi"/>
          <w:i/>
          <w:iCs/>
          <w:sz w:val="22"/>
          <w:szCs w:val="22"/>
        </w:rPr>
        <w:t>Exhibition management</w:t>
      </w:r>
    </w:p>
    <w:p w14:paraId="7FBAC6FE" w14:textId="77777777" w:rsidR="00D5545E" w:rsidRPr="00D5545E" w:rsidRDefault="00D5545E" w:rsidP="00D5545E">
      <w:pPr>
        <w:numPr>
          <w:ilvl w:val="0"/>
          <w:numId w:val="11"/>
        </w:numPr>
        <w:rPr>
          <w:rFonts w:ascii="Avenir Next LT Pro" w:hAnsi="Avenir Next LT Pro" w:cstheme="majorHAnsi"/>
          <w:i/>
          <w:iCs/>
          <w:sz w:val="22"/>
          <w:szCs w:val="22"/>
        </w:rPr>
      </w:pPr>
      <w:r w:rsidRPr="00D5545E">
        <w:rPr>
          <w:rFonts w:ascii="Avenir Next LT Pro" w:hAnsi="Avenir Next LT Pro" w:cstheme="majorHAnsi"/>
          <w:i/>
          <w:iCs/>
          <w:sz w:val="22"/>
          <w:szCs w:val="22"/>
        </w:rPr>
        <w:t>Managing fatigue, risk and safety</w:t>
      </w:r>
    </w:p>
    <w:p w14:paraId="3B710991" w14:textId="77777777" w:rsidR="00D5545E" w:rsidRPr="00D5545E" w:rsidRDefault="00D5545E" w:rsidP="00D5545E">
      <w:pPr>
        <w:numPr>
          <w:ilvl w:val="0"/>
          <w:numId w:val="11"/>
        </w:numPr>
        <w:rPr>
          <w:rFonts w:ascii="Avenir Next LT Pro" w:hAnsi="Avenir Next LT Pro" w:cstheme="majorHAnsi"/>
          <w:i/>
          <w:iCs/>
          <w:sz w:val="22"/>
          <w:szCs w:val="22"/>
        </w:rPr>
      </w:pPr>
      <w:r w:rsidRPr="00D5545E">
        <w:rPr>
          <w:rFonts w:ascii="Avenir Next LT Pro" w:hAnsi="Avenir Next LT Pro" w:cstheme="majorHAnsi"/>
          <w:i/>
          <w:iCs/>
          <w:sz w:val="22"/>
          <w:szCs w:val="22"/>
        </w:rPr>
        <w:t>Managing registrations or ticketing</w:t>
      </w:r>
    </w:p>
    <w:p w14:paraId="7A88CCEC" w14:textId="77777777" w:rsidR="00D5545E" w:rsidRPr="00D5545E" w:rsidRDefault="00D5545E" w:rsidP="00D5545E">
      <w:pPr>
        <w:numPr>
          <w:ilvl w:val="0"/>
          <w:numId w:val="11"/>
        </w:numPr>
        <w:rPr>
          <w:rFonts w:ascii="Avenir Next LT Pro" w:hAnsi="Avenir Next LT Pro" w:cstheme="majorHAnsi"/>
          <w:i/>
          <w:iCs/>
          <w:sz w:val="22"/>
          <w:szCs w:val="22"/>
        </w:rPr>
      </w:pPr>
      <w:r w:rsidRPr="00D5545E">
        <w:rPr>
          <w:rFonts w:ascii="Avenir Next LT Pro" w:hAnsi="Avenir Next LT Pro" w:cstheme="majorHAnsi"/>
          <w:i/>
          <w:iCs/>
          <w:sz w:val="22"/>
          <w:szCs w:val="22"/>
        </w:rPr>
        <w:t>Media liaison</w:t>
      </w:r>
    </w:p>
    <w:p w14:paraId="6D2A8459" w14:textId="77777777" w:rsidR="00D5545E" w:rsidRPr="00D5545E" w:rsidRDefault="00D5545E" w:rsidP="00D5545E">
      <w:pPr>
        <w:numPr>
          <w:ilvl w:val="0"/>
          <w:numId w:val="11"/>
        </w:numPr>
        <w:rPr>
          <w:rFonts w:ascii="Avenir Next LT Pro" w:hAnsi="Avenir Next LT Pro" w:cstheme="majorHAnsi"/>
          <w:i/>
          <w:iCs/>
          <w:sz w:val="22"/>
          <w:szCs w:val="22"/>
        </w:rPr>
      </w:pPr>
      <w:r w:rsidRPr="00D5545E">
        <w:rPr>
          <w:rFonts w:ascii="Avenir Next LT Pro" w:hAnsi="Avenir Next LT Pro" w:cstheme="majorHAnsi"/>
          <w:i/>
          <w:iCs/>
          <w:sz w:val="22"/>
          <w:szCs w:val="22"/>
        </w:rPr>
        <w:t>Resourcing and approach to roles &amp; activities</w:t>
      </w:r>
    </w:p>
    <w:p w14:paraId="13244C09" w14:textId="77777777" w:rsidR="00D5545E" w:rsidRPr="00D5545E" w:rsidRDefault="00D5545E" w:rsidP="00D5545E">
      <w:pPr>
        <w:numPr>
          <w:ilvl w:val="0"/>
          <w:numId w:val="11"/>
        </w:numPr>
        <w:rPr>
          <w:rFonts w:ascii="Avenir Next LT Pro" w:hAnsi="Avenir Next LT Pro" w:cstheme="majorHAnsi"/>
          <w:i/>
          <w:iCs/>
          <w:sz w:val="22"/>
          <w:szCs w:val="22"/>
        </w:rPr>
      </w:pPr>
      <w:r w:rsidRPr="00D5545E">
        <w:rPr>
          <w:rFonts w:ascii="Avenir Next LT Pro" w:hAnsi="Avenir Next LT Pro" w:cstheme="majorHAnsi"/>
          <w:i/>
          <w:iCs/>
          <w:sz w:val="22"/>
          <w:szCs w:val="22"/>
        </w:rPr>
        <w:t>Security considerations</w:t>
      </w:r>
    </w:p>
    <w:p w14:paraId="7285B8ED" w14:textId="77777777" w:rsidR="00D5545E" w:rsidRPr="00D5545E" w:rsidRDefault="00D5545E" w:rsidP="00D5545E">
      <w:pPr>
        <w:numPr>
          <w:ilvl w:val="0"/>
          <w:numId w:val="11"/>
        </w:numPr>
        <w:rPr>
          <w:rFonts w:ascii="Avenir Next LT Pro" w:hAnsi="Avenir Next LT Pro" w:cstheme="majorHAnsi"/>
          <w:i/>
          <w:iCs/>
          <w:sz w:val="22"/>
          <w:szCs w:val="22"/>
        </w:rPr>
      </w:pPr>
      <w:r w:rsidRPr="00D5545E">
        <w:rPr>
          <w:rFonts w:ascii="Avenir Next LT Pro" w:hAnsi="Avenir Next LT Pro" w:cstheme="majorHAnsi"/>
          <w:i/>
          <w:iCs/>
          <w:sz w:val="22"/>
          <w:szCs w:val="22"/>
        </w:rPr>
        <w:t>Traffic and crowd control</w:t>
      </w:r>
    </w:p>
    <w:p w14:paraId="4D5796C1" w14:textId="0F145D21" w:rsidR="004E3C52" w:rsidRPr="0007359A" w:rsidRDefault="00D5545E" w:rsidP="00D5545E">
      <w:pPr>
        <w:numPr>
          <w:ilvl w:val="0"/>
          <w:numId w:val="11"/>
        </w:numPr>
        <w:rPr>
          <w:rFonts w:ascii="Avenir Next LT Pro" w:hAnsi="Avenir Next LT Pro" w:cstheme="majorHAnsi"/>
          <w:i/>
          <w:iCs/>
          <w:sz w:val="22"/>
          <w:szCs w:val="22"/>
        </w:rPr>
      </w:pPr>
      <w:r w:rsidRPr="00D5545E">
        <w:rPr>
          <w:rFonts w:ascii="Avenir Next LT Pro" w:hAnsi="Avenir Next LT Pro" w:cstheme="majorHAnsi"/>
          <w:i/>
          <w:iCs/>
          <w:sz w:val="22"/>
          <w:szCs w:val="22"/>
        </w:rPr>
        <w:t>Venue liaison</w:t>
      </w:r>
    </w:p>
    <w:p w14:paraId="343F3EC9" w14:textId="77777777" w:rsidR="004E3C52" w:rsidRPr="0007359A" w:rsidRDefault="004E3C52" w:rsidP="004E3C52">
      <w:pPr>
        <w:pBdr>
          <w:bottom w:val="single" w:sz="12" w:space="1" w:color="auto"/>
        </w:pBdr>
        <w:ind w:left="360"/>
        <w:rPr>
          <w:rFonts w:ascii="Avenir Next LT Pro" w:hAnsi="Avenir Next LT Pro" w:cstheme="majorHAnsi"/>
        </w:rPr>
      </w:pPr>
    </w:p>
    <w:p w14:paraId="6EDED643" w14:textId="77777777" w:rsidR="00DE29B5" w:rsidRPr="0007359A" w:rsidRDefault="00DE29B5" w:rsidP="00DE29B5">
      <w:pPr>
        <w:ind w:left="360"/>
        <w:rPr>
          <w:rFonts w:ascii="Avenir Next LT Pro" w:hAnsi="Avenir Next LT Pro" w:cstheme="majorHAnsi"/>
          <w:sz w:val="22"/>
          <w:szCs w:val="22"/>
        </w:rPr>
      </w:pPr>
    </w:p>
    <w:p w14:paraId="75CEBA61" w14:textId="77777777" w:rsidR="00DE29B5" w:rsidRPr="0007359A" w:rsidRDefault="00DE29B5" w:rsidP="00DE29B5">
      <w:pPr>
        <w:ind w:left="360"/>
        <w:rPr>
          <w:rFonts w:ascii="Avenir Next LT Pro" w:hAnsi="Avenir Next LT Pro" w:cstheme="majorHAnsi"/>
          <w:color w:val="FF0000"/>
          <w:sz w:val="22"/>
          <w:szCs w:val="22"/>
        </w:rPr>
      </w:pPr>
      <w:r w:rsidRPr="0007359A">
        <w:rPr>
          <w:rFonts w:ascii="Avenir Next LT Pro" w:hAnsi="Avenir Next LT Pro" w:cstheme="majorHAnsi"/>
          <w:color w:val="FF0000"/>
          <w:sz w:val="22"/>
          <w:szCs w:val="22"/>
        </w:rPr>
        <w:t>Type response here. Space will expand.</w:t>
      </w:r>
    </w:p>
    <w:p w14:paraId="16D106C3" w14:textId="77777777" w:rsidR="00DE29B5" w:rsidRPr="0007359A" w:rsidRDefault="00DE29B5" w:rsidP="00DE29B5">
      <w:pPr>
        <w:ind w:left="360"/>
        <w:rPr>
          <w:rFonts w:ascii="Avenir Next LT Pro" w:hAnsi="Avenir Next LT Pro" w:cstheme="majorHAnsi"/>
          <w:sz w:val="22"/>
          <w:szCs w:val="22"/>
        </w:rPr>
      </w:pPr>
    </w:p>
    <w:p w14:paraId="6BFD337D" w14:textId="77777777" w:rsidR="00DE29B5" w:rsidRPr="0007359A" w:rsidRDefault="00DE29B5" w:rsidP="00DE29B5">
      <w:pPr>
        <w:ind w:left="360"/>
        <w:rPr>
          <w:rFonts w:ascii="Avenir Next LT Pro" w:hAnsi="Avenir Next LT Pro" w:cstheme="majorHAnsi"/>
          <w:sz w:val="22"/>
          <w:szCs w:val="22"/>
        </w:rPr>
      </w:pPr>
    </w:p>
    <w:p w14:paraId="7958623C" w14:textId="0846DA3F" w:rsidR="00E41DFF" w:rsidRPr="0007359A" w:rsidRDefault="00E41DFF">
      <w:pPr>
        <w:rPr>
          <w:rFonts w:ascii="Avenir Next LT Pro" w:hAnsi="Avenir Next LT Pro" w:cstheme="majorHAnsi"/>
        </w:rPr>
      </w:pPr>
      <w:r w:rsidRPr="0007359A">
        <w:rPr>
          <w:rFonts w:ascii="Avenir Next LT Pro" w:hAnsi="Avenir Next LT Pro" w:cstheme="majorHAnsi"/>
        </w:rPr>
        <w:br w:type="page"/>
      </w:r>
    </w:p>
    <w:p w14:paraId="212F46B4" w14:textId="322F4D7D" w:rsidR="004E3C52" w:rsidRPr="00CA1ECE" w:rsidRDefault="00E41DFF" w:rsidP="00E41DFF">
      <w:pPr>
        <w:rPr>
          <w:rFonts w:ascii="Avenir Next LT Pro" w:hAnsi="Avenir Next LT Pro" w:cstheme="majorHAnsi"/>
        </w:rPr>
      </w:pPr>
      <w:r w:rsidRPr="00CA1ECE">
        <w:rPr>
          <w:rFonts w:ascii="Avenir Next LT Pro" w:hAnsi="Avenir Next LT Pro" w:cstheme="majorHAnsi"/>
          <w:b/>
          <w:bCs/>
          <w:sz w:val="28"/>
          <w:szCs w:val="28"/>
        </w:rPr>
        <w:lastRenderedPageBreak/>
        <w:t>3. CHALLENGES &amp; RESPONSES</w:t>
      </w:r>
    </w:p>
    <w:p w14:paraId="799D83C8" w14:textId="3B76A33B" w:rsidR="0007359A" w:rsidRPr="00CA1ECE" w:rsidRDefault="0007359A" w:rsidP="0007359A">
      <w:pPr>
        <w:pStyle w:val="ListParagraph"/>
        <w:spacing w:after="0" w:line="240" w:lineRule="auto"/>
        <w:ind w:left="360"/>
        <w:rPr>
          <w:rFonts w:ascii="Avenir Next LT Pro" w:hAnsi="Avenir Next LT Pro" w:cstheme="majorHAnsi"/>
        </w:rPr>
      </w:pPr>
      <w:r w:rsidRPr="00CA1ECE">
        <w:rPr>
          <w:rFonts w:ascii="Avenir Next LT Pro" w:hAnsi="Avenir Next LT Pro" w:cstheme="majorHAnsi"/>
          <w:i/>
          <w:iCs/>
        </w:rPr>
        <w:t>Maximum word count for this section: 900</w:t>
      </w:r>
    </w:p>
    <w:p w14:paraId="29B2161C" w14:textId="77777777" w:rsidR="0007359A" w:rsidRPr="00CA1ECE" w:rsidRDefault="0007359A" w:rsidP="0007359A">
      <w:pPr>
        <w:pStyle w:val="ListParagraph"/>
        <w:spacing w:after="0" w:line="240" w:lineRule="auto"/>
        <w:ind w:left="360"/>
        <w:rPr>
          <w:rFonts w:ascii="Avenir Next LT Pro" w:hAnsi="Avenir Next LT Pro" w:cstheme="majorHAnsi"/>
        </w:rPr>
      </w:pPr>
    </w:p>
    <w:p w14:paraId="1E1B3E0E" w14:textId="35C57FB8" w:rsidR="0007359A" w:rsidRPr="005F03A5" w:rsidRDefault="0007359A" w:rsidP="006E2B1F">
      <w:pPr>
        <w:ind w:left="357"/>
        <w:rPr>
          <w:rFonts w:ascii="Avenir Next LT Pro" w:hAnsi="Avenir Next LT Pro" w:cstheme="majorHAnsi"/>
          <w:b/>
          <w:bCs/>
          <w:sz w:val="20"/>
          <w:szCs w:val="20"/>
        </w:rPr>
      </w:pPr>
      <w:r w:rsidRPr="005F03A5">
        <w:rPr>
          <w:rFonts w:ascii="Avenir Next LT Pro" w:hAnsi="Avenir Next LT Pro" w:cstheme="majorHAnsi"/>
          <w:b/>
          <w:bCs/>
          <w:sz w:val="22"/>
          <w:szCs w:val="22"/>
        </w:rPr>
        <w:t>Demonstrate your use of creativity, originality and innovation in managing challenges. Use up to 5 examples.</w:t>
      </w:r>
    </w:p>
    <w:p w14:paraId="79AAF089" w14:textId="77777777" w:rsidR="00C3065E" w:rsidRDefault="00C3065E" w:rsidP="0007359A">
      <w:pPr>
        <w:ind w:left="360"/>
        <w:rPr>
          <w:rFonts w:ascii="Avenir Next LT Pro" w:hAnsi="Avenir Next LT Pro" w:cstheme="majorHAnsi"/>
          <w:i/>
          <w:iCs/>
          <w:sz w:val="22"/>
          <w:szCs w:val="22"/>
        </w:rPr>
      </w:pPr>
    </w:p>
    <w:p w14:paraId="162852CA" w14:textId="2D56E564" w:rsidR="0007359A" w:rsidRPr="00CA1ECE" w:rsidRDefault="0007359A" w:rsidP="0007359A">
      <w:pPr>
        <w:ind w:left="360"/>
        <w:rPr>
          <w:rFonts w:ascii="Avenir Next LT Pro" w:hAnsi="Avenir Next LT Pro" w:cstheme="majorHAnsi"/>
          <w:i/>
          <w:iCs/>
          <w:sz w:val="22"/>
          <w:szCs w:val="22"/>
        </w:rPr>
      </w:pPr>
      <w:r w:rsidRPr="00CA1ECE">
        <w:rPr>
          <w:rFonts w:ascii="Avenir Next LT Pro" w:hAnsi="Avenir Next LT Pro" w:cstheme="majorHAnsi"/>
          <w:i/>
          <w:iCs/>
          <w:sz w:val="22"/>
          <w:szCs w:val="22"/>
        </w:rPr>
        <w:t>Examples could include but are not restricted to:</w:t>
      </w:r>
    </w:p>
    <w:p w14:paraId="2B8F9FC7" w14:textId="77777777" w:rsidR="00D5545E" w:rsidRPr="00CA1ECE" w:rsidRDefault="00D5545E" w:rsidP="00D5545E">
      <w:pPr>
        <w:numPr>
          <w:ilvl w:val="0"/>
          <w:numId w:val="11"/>
        </w:numPr>
        <w:rPr>
          <w:rFonts w:ascii="Avenir Next LT Pro" w:hAnsi="Avenir Next LT Pro" w:cstheme="majorHAnsi"/>
          <w:i/>
          <w:iCs/>
          <w:sz w:val="22"/>
          <w:szCs w:val="22"/>
        </w:rPr>
      </w:pPr>
      <w:r w:rsidRPr="00CA1ECE">
        <w:rPr>
          <w:rFonts w:ascii="Avenir Next LT Pro" w:hAnsi="Avenir Next LT Pro" w:cstheme="majorHAnsi"/>
          <w:i/>
          <w:iCs/>
          <w:sz w:val="22"/>
          <w:szCs w:val="22"/>
        </w:rPr>
        <w:t>Budgetary/timing restraints</w:t>
      </w:r>
    </w:p>
    <w:p w14:paraId="3FF16D09" w14:textId="77777777" w:rsidR="00D5545E" w:rsidRPr="00CA1ECE" w:rsidRDefault="00D5545E" w:rsidP="00D5545E">
      <w:pPr>
        <w:numPr>
          <w:ilvl w:val="0"/>
          <w:numId w:val="11"/>
        </w:numPr>
        <w:rPr>
          <w:rFonts w:ascii="Avenir Next LT Pro" w:hAnsi="Avenir Next LT Pro" w:cstheme="majorHAnsi"/>
          <w:i/>
          <w:iCs/>
          <w:sz w:val="22"/>
          <w:szCs w:val="22"/>
        </w:rPr>
      </w:pPr>
      <w:r w:rsidRPr="00CA1ECE">
        <w:rPr>
          <w:rFonts w:ascii="Avenir Next LT Pro" w:hAnsi="Avenir Next LT Pro" w:cstheme="majorHAnsi"/>
          <w:i/>
          <w:iCs/>
          <w:sz w:val="22"/>
          <w:szCs w:val="22"/>
        </w:rPr>
        <w:t>Competition/competitor activity</w:t>
      </w:r>
    </w:p>
    <w:p w14:paraId="2BF0C0A5" w14:textId="77777777" w:rsidR="00D5545E" w:rsidRPr="00CA1ECE" w:rsidRDefault="00D5545E" w:rsidP="00D5545E">
      <w:pPr>
        <w:numPr>
          <w:ilvl w:val="0"/>
          <w:numId w:val="11"/>
        </w:numPr>
        <w:rPr>
          <w:rFonts w:ascii="Avenir Next LT Pro" w:hAnsi="Avenir Next LT Pro" w:cstheme="majorHAnsi"/>
          <w:i/>
          <w:iCs/>
          <w:sz w:val="22"/>
          <w:szCs w:val="22"/>
        </w:rPr>
      </w:pPr>
      <w:r w:rsidRPr="00CA1ECE">
        <w:rPr>
          <w:rFonts w:ascii="Avenir Next LT Pro" w:hAnsi="Avenir Next LT Pro" w:cstheme="majorHAnsi"/>
          <w:i/>
          <w:iCs/>
          <w:sz w:val="22"/>
          <w:szCs w:val="22"/>
        </w:rPr>
        <w:t>Diversification of your service/product offerings</w:t>
      </w:r>
    </w:p>
    <w:p w14:paraId="4E1B53A1" w14:textId="77777777" w:rsidR="00D5545E" w:rsidRPr="00CA1ECE" w:rsidRDefault="00D5545E" w:rsidP="00D5545E">
      <w:pPr>
        <w:numPr>
          <w:ilvl w:val="0"/>
          <w:numId w:val="11"/>
        </w:numPr>
        <w:rPr>
          <w:rFonts w:ascii="Avenir Next LT Pro" w:hAnsi="Avenir Next LT Pro" w:cstheme="majorHAnsi"/>
          <w:i/>
          <w:iCs/>
          <w:sz w:val="22"/>
          <w:szCs w:val="22"/>
        </w:rPr>
      </w:pPr>
      <w:r w:rsidRPr="00CA1ECE">
        <w:rPr>
          <w:rFonts w:ascii="Avenir Next LT Pro" w:hAnsi="Avenir Next LT Pro" w:cstheme="majorHAnsi"/>
          <w:i/>
          <w:iCs/>
          <w:sz w:val="22"/>
          <w:szCs w:val="22"/>
        </w:rPr>
        <w:t xml:space="preserve">Impact of adverse weather, speaker no-shows, delegate number shortfalls </w:t>
      </w:r>
    </w:p>
    <w:p w14:paraId="09643197" w14:textId="77777777" w:rsidR="00D5545E" w:rsidRPr="00CA1ECE" w:rsidRDefault="00D5545E" w:rsidP="00D5545E">
      <w:pPr>
        <w:numPr>
          <w:ilvl w:val="0"/>
          <w:numId w:val="11"/>
        </w:numPr>
        <w:rPr>
          <w:rFonts w:ascii="Avenir Next LT Pro" w:hAnsi="Avenir Next LT Pro" w:cstheme="majorHAnsi"/>
          <w:i/>
          <w:iCs/>
          <w:sz w:val="22"/>
          <w:szCs w:val="22"/>
        </w:rPr>
      </w:pPr>
      <w:r w:rsidRPr="00CA1ECE">
        <w:rPr>
          <w:rFonts w:ascii="Avenir Next LT Pro" w:hAnsi="Avenir Next LT Pro" w:cstheme="majorHAnsi"/>
          <w:i/>
          <w:iCs/>
          <w:sz w:val="22"/>
          <w:szCs w:val="22"/>
        </w:rPr>
        <w:t>Marketing and brand awareness</w:t>
      </w:r>
    </w:p>
    <w:p w14:paraId="63CF291F" w14:textId="77777777" w:rsidR="00D5545E" w:rsidRPr="00CA1ECE" w:rsidRDefault="00D5545E" w:rsidP="00D5545E">
      <w:pPr>
        <w:numPr>
          <w:ilvl w:val="0"/>
          <w:numId w:val="11"/>
        </w:numPr>
        <w:rPr>
          <w:rFonts w:ascii="Avenir Next LT Pro" w:hAnsi="Avenir Next LT Pro" w:cstheme="majorHAnsi"/>
          <w:i/>
          <w:iCs/>
          <w:sz w:val="22"/>
          <w:szCs w:val="22"/>
        </w:rPr>
      </w:pPr>
      <w:r w:rsidRPr="00CA1ECE">
        <w:rPr>
          <w:rFonts w:ascii="Avenir Next LT Pro" w:hAnsi="Avenir Next LT Pro" w:cstheme="majorHAnsi"/>
          <w:i/>
          <w:iCs/>
          <w:sz w:val="22"/>
          <w:szCs w:val="22"/>
        </w:rPr>
        <w:t>Media management</w:t>
      </w:r>
    </w:p>
    <w:p w14:paraId="1D697E1A" w14:textId="77777777" w:rsidR="00D5545E" w:rsidRPr="00CA1ECE" w:rsidRDefault="00D5545E" w:rsidP="00D5545E">
      <w:pPr>
        <w:numPr>
          <w:ilvl w:val="0"/>
          <w:numId w:val="11"/>
        </w:numPr>
        <w:rPr>
          <w:rFonts w:ascii="Avenir Next LT Pro" w:hAnsi="Avenir Next LT Pro" w:cstheme="majorHAnsi"/>
          <w:i/>
          <w:iCs/>
          <w:sz w:val="22"/>
          <w:szCs w:val="22"/>
        </w:rPr>
      </w:pPr>
      <w:r w:rsidRPr="00CA1ECE">
        <w:rPr>
          <w:rFonts w:ascii="Avenir Next LT Pro" w:hAnsi="Avenir Next LT Pro" w:cstheme="majorHAnsi"/>
          <w:i/>
          <w:iCs/>
          <w:sz w:val="22"/>
          <w:szCs w:val="22"/>
        </w:rPr>
        <w:t>Provision of language services</w:t>
      </w:r>
    </w:p>
    <w:p w14:paraId="73177E3D" w14:textId="77777777" w:rsidR="00D5545E" w:rsidRPr="00CA1ECE" w:rsidRDefault="00D5545E" w:rsidP="00D5545E">
      <w:pPr>
        <w:numPr>
          <w:ilvl w:val="0"/>
          <w:numId w:val="11"/>
        </w:numPr>
        <w:rPr>
          <w:rFonts w:ascii="Avenir Next LT Pro" w:hAnsi="Avenir Next LT Pro" w:cstheme="majorHAnsi"/>
          <w:i/>
          <w:iCs/>
          <w:sz w:val="22"/>
          <w:szCs w:val="22"/>
        </w:rPr>
      </w:pPr>
      <w:r w:rsidRPr="00CA1ECE">
        <w:rPr>
          <w:rFonts w:ascii="Avenir Next LT Pro" w:hAnsi="Avenir Next LT Pro" w:cstheme="majorHAnsi"/>
          <w:i/>
          <w:iCs/>
          <w:sz w:val="22"/>
          <w:szCs w:val="22"/>
        </w:rPr>
        <w:t>Staff retention, career pathing/succession planning</w:t>
      </w:r>
    </w:p>
    <w:p w14:paraId="5036E261" w14:textId="6752DF59" w:rsidR="0007359A" w:rsidRPr="00CA1ECE" w:rsidRDefault="00D5545E" w:rsidP="00D5545E">
      <w:pPr>
        <w:numPr>
          <w:ilvl w:val="0"/>
          <w:numId w:val="11"/>
        </w:numPr>
        <w:rPr>
          <w:rFonts w:ascii="Avenir Next LT Pro" w:hAnsi="Avenir Next LT Pro" w:cstheme="majorHAnsi"/>
          <w:i/>
          <w:iCs/>
          <w:sz w:val="22"/>
          <w:szCs w:val="22"/>
        </w:rPr>
      </w:pPr>
      <w:r w:rsidRPr="00CA1ECE">
        <w:rPr>
          <w:rFonts w:ascii="Avenir Next LT Pro" w:hAnsi="Avenir Next LT Pro" w:cstheme="majorHAnsi"/>
          <w:i/>
          <w:iCs/>
          <w:sz w:val="22"/>
          <w:szCs w:val="22"/>
        </w:rPr>
        <w:t>The use of hybrid/virtual solutions</w:t>
      </w:r>
    </w:p>
    <w:p w14:paraId="64978A6A" w14:textId="77777777" w:rsidR="0007359A" w:rsidRPr="00CA1ECE" w:rsidRDefault="0007359A" w:rsidP="0007359A">
      <w:pPr>
        <w:pBdr>
          <w:bottom w:val="single" w:sz="12" w:space="1" w:color="auto"/>
        </w:pBdr>
        <w:ind w:left="360"/>
        <w:rPr>
          <w:rFonts w:ascii="Avenir Next LT Pro" w:hAnsi="Avenir Next LT Pro" w:cstheme="majorHAnsi"/>
        </w:rPr>
      </w:pPr>
    </w:p>
    <w:p w14:paraId="24A5E2EB" w14:textId="77777777" w:rsidR="0007359A" w:rsidRPr="00CA1ECE" w:rsidRDefault="0007359A" w:rsidP="0007359A">
      <w:pPr>
        <w:ind w:left="360"/>
        <w:rPr>
          <w:rFonts w:ascii="Avenir Next LT Pro" w:hAnsi="Avenir Next LT Pro" w:cstheme="majorHAnsi"/>
          <w:sz w:val="22"/>
          <w:szCs w:val="22"/>
        </w:rPr>
      </w:pPr>
    </w:p>
    <w:p w14:paraId="0AFF261E" w14:textId="77777777" w:rsidR="0007359A" w:rsidRPr="00CA1ECE" w:rsidRDefault="0007359A" w:rsidP="0007359A">
      <w:pPr>
        <w:ind w:left="360"/>
        <w:rPr>
          <w:rFonts w:ascii="Avenir Next LT Pro" w:hAnsi="Avenir Next LT Pro" w:cstheme="majorHAnsi"/>
          <w:color w:val="FF0000"/>
          <w:sz w:val="22"/>
          <w:szCs w:val="22"/>
        </w:rPr>
      </w:pPr>
      <w:r w:rsidRPr="00CA1ECE">
        <w:rPr>
          <w:rFonts w:ascii="Avenir Next LT Pro" w:hAnsi="Avenir Next LT Pro" w:cstheme="majorHAnsi"/>
          <w:color w:val="FF0000"/>
          <w:sz w:val="22"/>
          <w:szCs w:val="22"/>
        </w:rPr>
        <w:t>Type response here. Space will expand.</w:t>
      </w:r>
    </w:p>
    <w:p w14:paraId="79661114" w14:textId="77777777" w:rsidR="0007359A" w:rsidRPr="00CA1ECE" w:rsidRDefault="0007359A" w:rsidP="0007359A">
      <w:pPr>
        <w:ind w:left="360"/>
        <w:rPr>
          <w:rFonts w:ascii="Avenir Next LT Pro" w:hAnsi="Avenir Next LT Pro" w:cstheme="majorHAnsi"/>
          <w:sz w:val="22"/>
          <w:szCs w:val="22"/>
        </w:rPr>
      </w:pPr>
    </w:p>
    <w:p w14:paraId="5BAA37B5" w14:textId="77777777" w:rsidR="0007359A" w:rsidRPr="00CA1ECE" w:rsidRDefault="0007359A" w:rsidP="0007359A">
      <w:pPr>
        <w:ind w:left="360"/>
        <w:rPr>
          <w:rFonts w:ascii="Avenir Next LT Pro" w:hAnsi="Avenir Next LT Pro" w:cstheme="majorHAnsi"/>
          <w:sz w:val="22"/>
          <w:szCs w:val="22"/>
        </w:rPr>
      </w:pPr>
    </w:p>
    <w:p w14:paraId="777369D7" w14:textId="7B4B52D0" w:rsidR="00B41926" w:rsidRPr="00CA1ECE" w:rsidRDefault="00B41926">
      <w:pPr>
        <w:rPr>
          <w:rFonts w:ascii="Avenir Next LT Pro" w:hAnsi="Avenir Next LT Pro" w:cstheme="majorHAnsi"/>
          <w:sz w:val="22"/>
          <w:szCs w:val="22"/>
        </w:rPr>
      </w:pPr>
      <w:r w:rsidRPr="00CA1ECE">
        <w:rPr>
          <w:rFonts w:ascii="Avenir Next LT Pro" w:hAnsi="Avenir Next LT Pro" w:cstheme="majorHAnsi"/>
          <w:sz w:val="22"/>
          <w:szCs w:val="22"/>
        </w:rPr>
        <w:br w:type="page"/>
      </w:r>
    </w:p>
    <w:p w14:paraId="0F027D40" w14:textId="14D6900E" w:rsidR="00B41926" w:rsidRPr="00CA1ECE" w:rsidRDefault="00B41926" w:rsidP="00B41926">
      <w:pPr>
        <w:rPr>
          <w:rFonts w:ascii="Avenir Next LT Pro" w:hAnsi="Avenir Next LT Pro" w:cstheme="majorHAnsi"/>
        </w:rPr>
      </w:pPr>
      <w:r w:rsidRPr="00CA1ECE">
        <w:rPr>
          <w:rFonts w:ascii="Avenir Next LT Pro" w:hAnsi="Avenir Next LT Pro" w:cstheme="majorHAnsi"/>
          <w:b/>
          <w:bCs/>
          <w:sz w:val="28"/>
          <w:szCs w:val="28"/>
        </w:rPr>
        <w:lastRenderedPageBreak/>
        <w:t>4. OUTCOME &amp; EVIDENCE</w:t>
      </w:r>
    </w:p>
    <w:p w14:paraId="6D8BADA7" w14:textId="5854DDAE" w:rsidR="00B41926" w:rsidRPr="00CA1ECE" w:rsidRDefault="00B41926" w:rsidP="00B41926">
      <w:pPr>
        <w:pStyle w:val="ListParagraph"/>
        <w:spacing w:after="0" w:line="240" w:lineRule="auto"/>
        <w:ind w:left="360"/>
        <w:rPr>
          <w:rFonts w:ascii="Avenir Next LT Pro" w:hAnsi="Avenir Next LT Pro" w:cstheme="majorHAnsi"/>
        </w:rPr>
      </w:pPr>
      <w:r w:rsidRPr="00CA1ECE">
        <w:rPr>
          <w:rFonts w:ascii="Avenir Next LT Pro" w:hAnsi="Avenir Next LT Pro" w:cstheme="majorHAnsi"/>
          <w:i/>
          <w:iCs/>
        </w:rPr>
        <w:t>Maximum word count for this section: 600</w:t>
      </w:r>
    </w:p>
    <w:p w14:paraId="2291E2B8" w14:textId="77777777" w:rsidR="00B41926" w:rsidRPr="00CA1ECE" w:rsidRDefault="00B41926" w:rsidP="00B41926">
      <w:pPr>
        <w:pStyle w:val="ListParagraph"/>
        <w:spacing w:after="0" w:line="240" w:lineRule="auto"/>
        <w:ind w:left="360"/>
        <w:rPr>
          <w:rFonts w:ascii="Avenir Next LT Pro" w:hAnsi="Avenir Next LT Pro" w:cstheme="majorHAnsi"/>
        </w:rPr>
      </w:pPr>
    </w:p>
    <w:p w14:paraId="51B37AD8" w14:textId="5C832773" w:rsidR="00B41926" w:rsidRPr="00CE75E5" w:rsidRDefault="00B41926" w:rsidP="00CE75E5">
      <w:pPr>
        <w:pStyle w:val="ListParagraph"/>
        <w:numPr>
          <w:ilvl w:val="0"/>
          <w:numId w:val="20"/>
        </w:numPr>
        <w:rPr>
          <w:rFonts w:ascii="Avenir Next LT Pro" w:hAnsi="Avenir Next LT Pro" w:cstheme="majorHAnsi"/>
          <w:b/>
          <w:bCs/>
        </w:rPr>
      </w:pPr>
      <w:r w:rsidRPr="00CE75E5">
        <w:rPr>
          <w:rFonts w:ascii="Avenir Next LT Pro" w:hAnsi="Avenir Next LT Pro" w:cstheme="majorHAnsi"/>
          <w:b/>
          <w:bCs/>
        </w:rPr>
        <w:t>Provide some insight into your organisation’s achievements in the qualifying period.</w:t>
      </w:r>
    </w:p>
    <w:p w14:paraId="6D7C8DAD" w14:textId="77777777" w:rsidR="00B41926" w:rsidRPr="00CA1ECE" w:rsidRDefault="00B41926" w:rsidP="00992780">
      <w:pPr>
        <w:ind w:firstLine="357"/>
        <w:rPr>
          <w:rFonts w:ascii="Avenir Next LT Pro" w:hAnsi="Avenir Next LT Pro" w:cstheme="majorHAnsi"/>
          <w:i/>
          <w:iCs/>
          <w:sz w:val="22"/>
          <w:szCs w:val="22"/>
        </w:rPr>
      </w:pPr>
      <w:r w:rsidRPr="00CA1ECE">
        <w:rPr>
          <w:rFonts w:ascii="Avenir Next LT Pro" w:hAnsi="Avenir Next LT Pro" w:cstheme="majorHAnsi"/>
          <w:i/>
          <w:iCs/>
          <w:sz w:val="22"/>
          <w:szCs w:val="22"/>
        </w:rPr>
        <w:t>Examples could include but are not restricted to:</w:t>
      </w:r>
    </w:p>
    <w:p w14:paraId="520967CA" w14:textId="77777777" w:rsidR="00D5545E" w:rsidRPr="00CA1ECE" w:rsidRDefault="00D5545E" w:rsidP="00D5545E">
      <w:pPr>
        <w:numPr>
          <w:ilvl w:val="0"/>
          <w:numId w:val="11"/>
        </w:numPr>
        <w:rPr>
          <w:rFonts w:ascii="Avenir Next LT Pro" w:hAnsi="Avenir Next LT Pro" w:cstheme="majorHAnsi"/>
          <w:i/>
          <w:iCs/>
          <w:sz w:val="22"/>
          <w:szCs w:val="22"/>
        </w:rPr>
      </w:pPr>
      <w:r w:rsidRPr="00CA1ECE">
        <w:rPr>
          <w:rFonts w:ascii="Avenir Next LT Pro" w:hAnsi="Avenir Next LT Pro" w:cstheme="majorHAnsi"/>
          <w:i/>
          <w:iCs/>
          <w:sz w:val="22"/>
          <w:szCs w:val="22"/>
        </w:rPr>
        <w:t>Awards (corporate, team or individual)</w:t>
      </w:r>
    </w:p>
    <w:p w14:paraId="4DDF84E7" w14:textId="77777777" w:rsidR="00D5545E" w:rsidRPr="00CA1ECE" w:rsidRDefault="00D5545E" w:rsidP="00D5545E">
      <w:pPr>
        <w:numPr>
          <w:ilvl w:val="0"/>
          <w:numId w:val="11"/>
        </w:numPr>
        <w:rPr>
          <w:rFonts w:ascii="Avenir Next LT Pro" w:hAnsi="Avenir Next LT Pro" w:cstheme="majorHAnsi"/>
          <w:i/>
          <w:iCs/>
          <w:sz w:val="22"/>
          <w:szCs w:val="22"/>
        </w:rPr>
      </w:pPr>
      <w:r w:rsidRPr="00CA1ECE">
        <w:rPr>
          <w:rFonts w:ascii="Avenir Next LT Pro" w:hAnsi="Avenir Next LT Pro" w:cstheme="majorHAnsi"/>
          <w:i/>
          <w:iCs/>
          <w:sz w:val="22"/>
          <w:szCs w:val="22"/>
        </w:rPr>
        <w:t>Financial success</w:t>
      </w:r>
    </w:p>
    <w:p w14:paraId="12FA6790" w14:textId="77777777" w:rsidR="00D5545E" w:rsidRPr="00CA1ECE" w:rsidRDefault="00D5545E" w:rsidP="00D5545E">
      <w:pPr>
        <w:numPr>
          <w:ilvl w:val="0"/>
          <w:numId w:val="11"/>
        </w:numPr>
        <w:rPr>
          <w:rFonts w:ascii="Avenir Next LT Pro" w:hAnsi="Avenir Next LT Pro" w:cstheme="majorHAnsi"/>
          <w:i/>
          <w:iCs/>
          <w:sz w:val="22"/>
          <w:szCs w:val="22"/>
        </w:rPr>
      </w:pPr>
      <w:r w:rsidRPr="00CA1ECE">
        <w:rPr>
          <w:rFonts w:ascii="Avenir Next LT Pro" w:hAnsi="Avenir Next LT Pro" w:cstheme="majorHAnsi"/>
          <w:i/>
          <w:iCs/>
          <w:sz w:val="22"/>
          <w:szCs w:val="22"/>
        </w:rPr>
        <w:t>Improved management/staff relationships</w:t>
      </w:r>
    </w:p>
    <w:p w14:paraId="2B63CA64" w14:textId="77777777" w:rsidR="00D5545E" w:rsidRPr="00CA1ECE" w:rsidRDefault="00D5545E" w:rsidP="00D5545E">
      <w:pPr>
        <w:numPr>
          <w:ilvl w:val="0"/>
          <w:numId w:val="11"/>
        </w:numPr>
        <w:rPr>
          <w:rFonts w:ascii="Avenir Next LT Pro" w:hAnsi="Avenir Next LT Pro" w:cstheme="majorHAnsi"/>
          <w:i/>
          <w:iCs/>
          <w:sz w:val="22"/>
          <w:szCs w:val="22"/>
        </w:rPr>
      </w:pPr>
      <w:r w:rsidRPr="00CA1ECE">
        <w:rPr>
          <w:rFonts w:ascii="Avenir Next LT Pro" w:hAnsi="Avenir Next LT Pro" w:cstheme="majorHAnsi"/>
          <w:i/>
          <w:iCs/>
          <w:sz w:val="22"/>
          <w:szCs w:val="22"/>
        </w:rPr>
        <w:t>Internal referrals</w:t>
      </w:r>
    </w:p>
    <w:p w14:paraId="2E583852" w14:textId="77777777" w:rsidR="00D5545E" w:rsidRPr="00CA1ECE" w:rsidRDefault="00D5545E" w:rsidP="00D5545E">
      <w:pPr>
        <w:numPr>
          <w:ilvl w:val="0"/>
          <w:numId w:val="11"/>
        </w:numPr>
        <w:rPr>
          <w:rFonts w:ascii="Avenir Next LT Pro" w:hAnsi="Avenir Next LT Pro" w:cstheme="majorHAnsi"/>
          <w:i/>
          <w:iCs/>
          <w:sz w:val="22"/>
          <w:szCs w:val="22"/>
        </w:rPr>
      </w:pPr>
      <w:r w:rsidRPr="00CA1ECE">
        <w:rPr>
          <w:rFonts w:ascii="Avenir Next LT Pro" w:hAnsi="Avenir Next LT Pro" w:cstheme="majorHAnsi"/>
          <w:i/>
          <w:iCs/>
          <w:sz w:val="22"/>
          <w:szCs w:val="22"/>
        </w:rPr>
        <w:t>Staff engagement and retention</w:t>
      </w:r>
    </w:p>
    <w:p w14:paraId="60AACD75" w14:textId="09755B0A" w:rsidR="00B41926" w:rsidRPr="00CA1ECE" w:rsidRDefault="00D5545E" w:rsidP="00D5545E">
      <w:pPr>
        <w:numPr>
          <w:ilvl w:val="0"/>
          <w:numId w:val="11"/>
        </w:numPr>
        <w:rPr>
          <w:rFonts w:ascii="Avenir Next LT Pro" w:hAnsi="Avenir Next LT Pro" w:cstheme="majorHAnsi"/>
          <w:i/>
          <w:iCs/>
          <w:sz w:val="22"/>
          <w:szCs w:val="22"/>
        </w:rPr>
      </w:pPr>
      <w:r w:rsidRPr="00CA1ECE">
        <w:rPr>
          <w:rFonts w:ascii="Avenir Next LT Pro" w:hAnsi="Avenir Next LT Pro" w:cstheme="majorHAnsi"/>
          <w:i/>
          <w:iCs/>
          <w:sz w:val="22"/>
          <w:szCs w:val="22"/>
        </w:rPr>
        <w:t>Number of events managed and any visible trends</w:t>
      </w:r>
    </w:p>
    <w:p w14:paraId="1398DD85" w14:textId="77777777" w:rsidR="00B41926" w:rsidRPr="00CA1ECE" w:rsidRDefault="00B41926" w:rsidP="00B41926">
      <w:pPr>
        <w:pBdr>
          <w:bottom w:val="single" w:sz="12" w:space="1" w:color="auto"/>
        </w:pBdr>
        <w:ind w:left="360"/>
        <w:rPr>
          <w:rFonts w:ascii="Avenir Next LT Pro" w:hAnsi="Avenir Next LT Pro" w:cstheme="majorHAnsi"/>
        </w:rPr>
      </w:pPr>
    </w:p>
    <w:p w14:paraId="6A76ECE3" w14:textId="77777777" w:rsidR="00B41926" w:rsidRPr="00CA1ECE" w:rsidRDefault="00B41926" w:rsidP="00B41926">
      <w:pPr>
        <w:ind w:left="360"/>
        <w:rPr>
          <w:rFonts w:ascii="Avenir Next LT Pro" w:hAnsi="Avenir Next LT Pro" w:cstheme="majorHAnsi"/>
          <w:sz w:val="22"/>
          <w:szCs w:val="22"/>
        </w:rPr>
      </w:pPr>
    </w:p>
    <w:p w14:paraId="6F6ABBCB" w14:textId="77777777" w:rsidR="00B41926" w:rsidRPr="00CA1ECE" w:rsidRDefault="00B41926" w:rsidP="00B41926">
      <w:pPr>
        <w:ind w:left="360"/>
        <w:rPr>
          <w:rFonts w:ascii="Avenir Next LT Pro" w:hAnsi="Avenir Next LT Pro" w:cstheme="majorHAnsi"/>
          <w:color w:val="FF0000"/>
          <w:sz w:val="22"/>
          <w:szCs w:val="22"/>
        </w:rPr>
      </w:pPr>
      <w:r w:rsidRPr="00CA1ECE">
        <w:rPr>
          <w:rFonts w:ascii="Avenir Next LT Pro" w:hAnsi="Avenir Next LT Pro" w:cstheme="majorHAnsi"/>
          <w:color w:val="FF0000"/>
          <w:sz w:val="22"/>
          <w:szCs w:val="22"/>
        </w:rPr>
        <w:t>Type response here. Space will expand.</w:t>
      </w:r>
    </w:p>
    <w:p w14:paraId="6CB35A32" w14:textId="77777777" w:rsidR="00B41926" w:rsidRPr="00CA1ECE" w:rsidRDefault="00B41926" w:rsidP="00B41926">
      <w:pPr>
        <w:ind w:left="360"/>
        <w:rPr>
          <w:rFonts w:ascii="Avenir Next LT Pro" w:hAnsi="Avenir Next LT Pro" w:cstheme="majorHAnsi"/>
          <w:sz w:val="22"/>
          <w:szCs w:val="22"/>
        </w:rPr>
      </w:pPr>
    </w:p>
    <w:p w14:paraId="37982F51" w14:textId="77777777" w:rsidR="00B41926" w:rsidRDefault="00B41926" w:rsidP="00B41926">
      <w:pPr>
        <w:ind w:left="360"/>
        <w:rPr>
          <w:rFonts w:ascii="Avenir Next LT Pro" w:hAnsi="Avenir Next LT Pro" w:cstheme="majorHAnsi"/>
          <w:sz w:val="22"/>
          <w:szCs w:val="22"/>
        </w:rPr>
      </w:pPr>
    </w:p>
    <w:p w14:paraId="70463F94" w14:textId="77777777" w:rsidR="00CE75E5" w:rsidRPr="00CA1ECE" w:rsidRDefault="00CE75E5" w:rsidP="00B41926">
      <w:pPr>
        <w:ind w:left="360"/>
        <w:rPr>
          <w:rFonts w:ascii="Avenir Next LT Pro" w:hAnsi="Avenir Next LT Pro" w:cstheme="majorHAnsi"/>
          <w:sz w:val="22"/>
          <w:szCs w:val="22"/>
        </w:rPr>
      </w:pPr>
    </w:p>
    <w:p w14:paraId="07E143BE" w14:textId="2A190A68" w:rsidR="00B41926" w:rsidRPr="00CE75E5" w:rsidRDefault="00D5545E" w:rsidP="00CE75E5">
      <w:pPr>
        <w:pStyle w:val="ListParagraph"/>
        <w:numPr>
          <w:ilvl w:val="0"/>
          <w:numId w:val="20"/>
        </w:numPr>
        <w:rPr>
          <w:rFonts w:ascii="Avenir Next LT Pro" w:hAnsi="Avenir Next LT Pro" w:cstheme="majorHAnsi"/>
        </w:rPr>
      </w:pPr>
      <w:r w:rsidRPr="00CE75E5">
        <w:rPr>
          <w:rFonts w:ascii="Avenir Next LT Pro" w:hAnsi="Avenir Next LT Pro" w:cstheme="majorHAnsi"/>
          <w:b/>
          <w:bCs/>
        </w:rPr>
        <w:t>Provide evidence of your client/customer’s satisfaction. In addition to this, please upload one client/key supplier testimonial as a PDF to the submission portal.</w:t>
      </w:r>
    </w:p>
    <w:p w14:paraId="67F07496" w14:textId="4C5BAE11" w:rsidR="00B41926" w:rsidRPr="00CA1ECE" w:rsidRDefault="00B41926" w:rsidP="00992780">
      <w:pPr>
        <w:ind w:firstLine="357"/>
        <w:rPr>
          <w:rFonts w:ascii="Avenir Next LT Pro" w:hAnsi="Avenir Next LT Pro" w:cstheme="majorHAnsi"/>
          <w:i/>
          <w:iCs/>
          <w:sz w:val="22"/>
          <w:szCs w:val="22"/>
        </w:rPr>
      </w:pPr>
      <w:r w:rsidRPr="00CA1ECE">
        <w:rPr>
          <w:rFonts w:ascii="Avenir Next LT Pro" w:hAnsi="Avenir Next LT Pro" w:cstheme="majorHAnsi"/>
          <w:i/>
          <w:iCs/>
          <w:sz w:val="22"/>
          <w:szCs w:val="22"/>
        </w:rPr>
        <w:t>Examples could include but are not restricted to:</w:t>
      </w:r>
    </w:p>
    <w:p w14:paraId="657FBC25" w14:textId="77777777" w:rsidR="00D5545E" w:rsidRPr="00CA1ECE" w:rsidRDefault="00D5545E" w:rsidP="00D5545E">
      <w:pPr>
        <w:numPr>
          <w:ilvl w:val="0"/>
          <w:numId w:val="11"/>
        </w:numPr>
        <w:rPr>
          <w:rFonts w:ascii="Avenir Next LT Pro" w:hAnsi="Avenir Next LT Pro" w:cstheme="majorHAnsi"/>
          <w:i/>
          <w:iCs/>
          <w:sz w:val="22"/>
          <w:szCs w:val="22"/>
        </w:rPr>
      </w:pPr>
      <w:r w:rsidRPr="00CA1ECE">
        <w:rPr>
          <w:rFonts w:ascii="Avenir Next LT Pro" w:hAnsi="Avenir Next LT Pro" w:cstheme="majorHAnsi"/>
          <w:i/>
          <w:iCs/>
          <w:sz w:val="22"/>
          <w:szCs w:val="22"/>
        </w:rPr>
        <w:t>How an event achieved your client’s objectives</w:t>
      </w:r>
    </w:p>
    <w:p w14:paraId="7061B95F" w14:textId="77777777" w:rsidR="00D5545E" w:rsidRPr="00CA1ECE" w:rsidRDefault="00D5545E" w:rsidP="00D5545E">
      <w:pPr>
        <w:numPr>
          <w:ilvl w:val="0"/>
          <w:numId w:val="11"/>
        </w:numPr>
        <w:rPr>
          <w:rFonts w:ascii="Avenir Next LT Pro" w:hAnsi="Avenir Next LT Pro" w:cstheme="majorHAnsi"/>
          <w:i/>
          <w:iCs/>
          <w:sz w:val="22"/>
          <w:szCs w:val="22"/>
        </w:rPr>
      </w:pPr>
      <w:r w:rsidRPr="00CA1ECE">
        <w:rPr>
          <w:rFonts w:ascii="Avenir Next LT Pro" w:hAnsi="Avenir Next LT Pro" w:cstheme="majorHAnsi"/>
          <w:i/>
          <w:iCs/>
          <w:sz w:val="22"/>
          <w:szCs w:val="22"/>
        </w:rPr>
        <w:t>Increased number of client referrals</w:t>
      </w:r>
    </w:p>
    <w:p w14:paraId="70115ADC" w14:textId="77777777" w:rsidR="00D5545E" w:rsidRPr="00CA1ECE" w:rsidRDefault="00D5545E" w:rsidP="00D5545E">
      <w:pPr>
        <w:numPr>
          <w:ilvl w:val="0"/>
          <w:numId w:val="11"/>
        </w:numPr>
        <w:rPr>
          <w:rFonts w:ascii="Avenir Next LT Pro" w:hAnsi="Avenir Next LT Pro" w:cstheme="majorHAnsi"/>
          <w:i/>
          <w:iCs/>
          <w:sz w:val="22"/>
          <w:szCs w:val="22"/>
        </w:rPr>
      </w:pPr>
      <w:r w:rsidRPr="00CA1ECE">
        <w:rPr>
          <w:rFonts w:ascii="Avenir Next LT Pro" w:hAnsi="Avenir Next LT Pro" w:cstheme="majorHAnsi"/>
          <w:i/>
          <w:iCs/>
          <w:sz w:val="22"/>
          <w:szCs w:val="22"/>
        </w:rPr>
        <w:t xml:space="preserve">Media exposure </w:t>
      </w:r>
    </w:p>
    <w:p w14:paraId="028AD629" w14:textId="64D792BF" w:rsidR="00B41926" w:rsidRPr="00CA1ECE" w:rsidRDefault="00D5545E" w:rsidP="00D5545E">
      <w:pPr>
        <w:numPr>
          <w:ilvl w:val="0"/>
          <w:numId w:val="11"/>
        </w:numPr>
        <w:rPr>
          <w:rFonts w:ascii="Avenir Next LT Pro" w:hAnsi="Avenir Next LT Pro" w:cstheme="majorHAnsi"/>
          <w:i/>
          <w:iCs/>
          <w:sz w:val="22"/>
          <w:szCs w:val="22"/>
        </w:rPr>
      </w:pPr>
      <w:r w:rsidRPr="00CA1ECE">
        <w:rPr>
          <w:rFonts w:ascii="Avenir Next LT Pro" w:hAnsi="Avenir Next LT Pro" w:cstheme="majorHAnsi"/>
          <w:i/>
          <w:iCs/>
          <w:sz w:val="22"/>
          <w:szCs w:val="22"/>
        </w:rPr>
        <w:t>Stakeholder feedback from a specific event</w:t>
      </w:r>
    </w:p>
    <w:p w14:paraId="23469793" w14:textId="77777777" w:rsidR="00B41926" w:rsidRPr="00CA1ECE" w:rsidRDefault="00B41926" w:rsidP="00B41926">
      <w:pPr>
        <w:pBdr>
          <w:bottom w:val="single" w:sz="12" w:space="1" w:color="auto"/>
        </w:pBdr>
        <w:ind w:left="360"/>
        <w:rPr>
          <w:rFonts w:ascii="Avenir Next LT Pro" w:hAnsi="Avenir Next LT Pro" w:cstheme="majorHAnsi"/>
        </w:rPr>
      </w:pPr>
    </w:p>
    <w:p w14:paraId="663197C5" w14:textId="77777777" w:rsidR="00B41926" w:rsidRPr="00CA1ECE" w:rsidRDefault="00B41926" w:rsidP="00B41926">
      <w:pPr>
        <w:ind w:left="360"/>
        <w:rPr>
          <w:rFonts w:ascii="Avenir Next LT Pro" w:hAnsi="Avenir Next LT Pro" w:cstheme="majorHAnsi"/>
          <w:sz w:val="22"/>
          <w:szCs w:val="22"/>
        </w:rPr>
      </w:pPr>
    </w:p>
    <w:p w14:paraId="17983F21" w14:textId="77777777" w:rsidR="00B41926" w:rsidRPr="00CA1ECE" w:rsidRDefault="00B41926" w:rsidP="00B41926">
      <w:pPr>
        <w:ind w:left="360"/>
        <w:rPr>
          <w:rFonts w:ascii="Avenir Next LT Pro" w:hAnsi="Avenir Next LT Pro" w:cstheme="majorHAnsi"/>
          <w:color w:val="FF0000"/>
          <w:sz w:val="22"/>
          <w:szCs w:val="22"/>
        </w:rPr>
      </w:pPr>
      <w:r w:rsidRPr="00CA1ECE">
        <w:rPr>
          <w:rFonts w:ascii="Avenir Next LT Pro" w:hAnsi="Avenir Next LT Pro" w:cstheme="majorHAnsi"/>
          <w:color w:val="FF0000"/>
          <w:sz w:val="22"/>
          <w:szCs w:val="22"/>
        </w:rPr>
        <w:t>Type response here. Space will expand.</w:t>
      </w:r>
    </w:p>
    <w:p w14:paraId="46BA914E" w14:textId="77777777" w:rsidR="00B41926" w:rsidRPr="0007359A" w:rsidRDefault="00B41926" w:rsidP="00B41926">
      <w:pPr>
        <w:ind w:left="360"/>
        <w:rPr>
          <w:rFonts w:ascii="Avenir Next LT Pro" w:hAnsi="Avenir Next LT Pro" w:cstheme="majorHAnsi"/>
          <w:sz w:val="22"/>
          <w:szCs w:val="22"/>
        </w:rPr>
      </w:pPr>
    </w:p>
    <w:p w14:paraId="7E653FA3" w14:textId="77777777" w:rsidR="00B41926" w:rsidRPr="0007359A" w:rsidRDefault="00B41926" w:rsidP="00B41926">
      <w:pPr>
        <w:ind w:left="360"/>
        <w:rPr>
          <w:rFonts w:ascii="Avenir Next LT Pro" w:hAnsi="Avenir Next LT Pro" w:cstheme="majorHAnsi"/>
          <w:sz w:val="22"/>
          <w:szCs w:val="22"/>
        </w:rPr>
      </w:pPr>
    </w:p>
    <w:p w14:paraId="13B4DF84" w14:textId="5E2B2050" w:rsidR="00B41926" w:rsidRDefault="00B41926">
      <w:pPr>
        <w:rPr>
          <w:rFonts w:ascii="Avenir Next LT Pro" w:hAnsi="Avenir Next LT Pro" w:cstheme="majorHAnsi"/>
          <w:sz w:val="22"/>
          <w:szCs w:val="22"/>
        </w:rPr>
      </w:pPr>
      <w:r>
        <w:rPr>
          <w:rFonts w:ascii="Avenir Next LT Pro" w:hAnsi="Avenir Next LT Pro" w:cstheme="majorHAnsi"/>
          <w:sz w:val="22"/>
          <w:szCs w:val="22"/>
        </w:rPr>
        <w:br w:type="page"/>
      </w:r>
    </w:p>
    <w:p w14:paraId="092A0A3E" w14:textId="109A45C1" w:rsidR="00B41926" w:rsidRPr="00CA1ECE" w:rsidRDefault="00B41926" w:rsidP="00B41926">
      <w:pPr>
        <w:rPr>
          <w:rFonts w:ascii="Avenir Next LT Pro" w:hAnsi="Avenir Next LT Pro" w:cstheme="majorHAnsi"/>
        </w:rPr>
      </w:pPr>
      <w:r w:rsidRPr="00CA1ECE">
        <w:rPr>
          <w:rFonts w:ascii="Avenir Next LT Pro" w:hAnsi="Avenir Next LT Pro" w:cstheme="majorHAnsi"/>
          <w:b/>
          <w:bCs/>
          <w:sz w:val="28"/>
          <w:szCs w:val="28"/>
        </w:rPr>
        <w:lastRenderedPageBreak/>
        <w:t>5. CONTRIBUTION TO THE INDUSTRY</w:t>
      </w:r>
    </w:p>
    <w:p w14:paraId="2CD797C2" w14:textId="15391848" w:rsidR="00B41926" w:rsidRPr="00CA1ECE" w:rsidRDefault="00B41926" w:rsidP="00B41926">
      <w:pPr>
        <w:pStyle w:val="ListParagraph"/>
        <w:spacing w:after="0" w:line="240" w:lineRule="auto"/>
        <w:ind w:left="360"/>
        <w:rPr>
          <w:rFonts w:ascii="Avenir Next LT Pro" w:hAnsi="Avenir Next LT Pro" w:cstheme="majorHAnsi"/>
        </w:rPr>
      </w:pPr>
      <w:r w:rsidRPr="00CA1ECE">
        <w:rPr>
          <w:rFonts w:ascii="Avenir Next LT Pro" w:hAnsi="Avenir Next LT Pro" w:cstheme="majorHAnsi"/>
          <w:i/>
          <w:iCs/>
        </w:rPr>
        <w:t>Maximum word count for this section: 300</w:t>
      </w:r>
    </w:p>
    <w:p w14:paraId="37838BCF" w14:textId="77777777" w:rsidR="004E3C52" w:rsidRPr="00CA1ECE" w:rsidRDefault="004E3C52" w:rsidP="004E3C52">
      <w:pPr>
        <w:ind w:left="360"/>
        <w:rPr>
          <w:rFonts w:ascii="Avenir Next LT Pro" w:hAnsi="Avenir Next LT Pro" w:cstheme="majorHAnsi"/>
          <w:sz w:val="22"/>
          <w:szCs w:val="22"/>
        </w:rPr>
      </w:pPr>
    </w:p>
    <w:p w14:paraId="029E64D3" w14:textId="0AB9646A" w:rsidR="00B41926" w:rsidRPr="00992780" w:rsidRDefault="00B41926" w:rsidP="00DE7D59">
      <w:pPr>
        <w:ind w:left="360"/>
        <w:rPr>
          <w:rFonts w:ascii="Avenir Next LT Pro" w:hAnsi="Avenir Next LT Pro" w:cstheme="majorHAnsi"/>
          <w:sz w:val="20"/>
          <w:szCs w:val="20"/>
        </w:rPr>
      </w:pPr>
      <w:r w:rsidRPr="00992780">
        <w:rPr>
          <w:rFonts w:ascii="Avenir Next LT Pro" w:hAnsi="Avenir Next LT Pro" w:cstheme="majorHAnsi"/>
          <w:b/>
          <w:bCs/>
          <w:sz w:val="22"/>
          <w:szCs w:val="22"/>
        </w:rPr>
        <w:t>Describe how your activities have contributed to the growth and professionalism of the events industry overall.</w:t>
      </w:r>
    </w:p>
    <w:p w14:paraId="29212D1B" w14:textId="77777777" w:rsidR="00DE7D59" w:rsidRDefault="00DE7D59" w:rsidP="00DE7D59">
      <w:pPr>
        <w:ind w:left="360"/>
        <w:rPr>
          <w:rFonts w:ascii="Avenir Next LT Pro" w:hAnsi="Avenir Next LT Pro" w:cstheme="majorHAnsi"/>
          <w:i/>
          <w:iCs/>
          <w:sz w:val="22"/>
          <w:szCs w:val="22"/>
        </w:rPr>
      </w:pPr>
    </w:p>
    <w:p w14:paraId="118EA35C" w14:textId="6EBECF3C" w:rsidR="00B41926" w:rsidRPr="00CA1ECE" w:rsidRDefault="00B41926" w:rsidP="00DE7D59">
      <w:pPr>
        <w:ind w:left="360"/>
        <w:rPr>
          <w:rFonts w:ascii="Avenir Next LT Pro" w:hAnsi="Avenir Next LT Pro" w:cstheme="majorHAnsi"/>
          <w:i/>
          <w:iCs/>
          <w:sz w:val="22"/>
          <w:szCs w:val="22"/>
        </w:rPr>
      </w:pPr>
      <w:r w:rsidRPr="00CA1ECE">
        <w:rPr>
          <w:rFonts w:ascii="Avenir Next LT Pro" w:hAnsi="Avenir Next LT Pro" w:cstheme="majorHAnsi"/>
          <w:i/>
          <w:iCs/>
          <w:sz w:val="22"/>
          <w:szCs w:val="22"/>
        </w:rPr>
        <w:t>Examples could include but are not restricted to:</w:t>
      </w:r>
    </w:p>
    <w:p w14:paraId="7F9EC1F6" w14:textId="77777777" w:rsidR="00A315CE" w:rsidRPr="00CA1ECE" w:rsidRDefault="00A315CE" w:rsidP="00DE7D59">
      <w:pPr>
        <w:numPr>
          <w:ilvl w:val="0"/>
          <w:numId w:val="11"/>
        </w:numPr>
        <w:rPr>
          <w:rFonts w:ascii="Avenir Next LT Pro" w:hAnsi="Avenir Next LT Pro" w:cstheme="majorHAnsi"/>
          <w:i/>
          <w:iCs/>
          <w:sz w:val="22"/>
          <w:szCs w:val="22"/>
        </w:rPr>
      </w:pPr>
      <w:r w:rsidRPr="00CA1ECE">
        <w:rPr>
          <w:rFonts w:ascii="Avenir Next LT Pro" w:hAnsi="Avenir Next LT Pro" w:cstheme="majorHAnsi"/>
          <w:i/>
          <w:iCs/>
          <w:sz w:val="22"/>
          <w:szCs w:val="22"/>
        </w:rPr>
        <w:t>Attendance at industry events</w:t>
      </w:r>
    </w:p>
    <w:p w14:paraId="0883FC99" w14:textId="77777777" w:rsidR="00A315CE" w:rsidRPr="00CA1ECE" w:rsidRDefault="00A315CE" w:rsidP="00DE7D59">
      <w:pPr>
        <w:numPr>
          <w:ilvl w:val="0"/>
          <w:numId w:val="11"/>
        </w:numPr>
        <w:rPr>
          <w:rFonts w:ascii="Avenir Next LT Pro" w:hAnsi="Avenir Next LT Pro" w:cstheme="majorHAnsi"/>
          <w:i/>
          <w:iCs/>
          <w:sz w:val="22"/>
          <w:szCs w:val="22"/>
        </w:rPr>
      </w:pPr>
      <w:r w:rsidRPr="00CA1ECE">
        <w:rPr>
          <w:rFonts w:ascii="Avenir Next LT Pro" w:hAnsi="Avenir Next LT Pro" w:cstheme="majorHAnsi"/>
          <w:i/>
          <w:iCs/>
          <w:sz w:val="22"/>
          <w:szCs w:val="22"/>
        </w:rPr>
        <w:t>Global partnerships/memberships</w:t>
      </w:r>
    </w:p>
    <w:p w14:paraId="4A7E215E" w14:textId="77777777" w:rsidR="00A315CE" w:rsidRPr="00CA1ECE" w:rsidRDefault="00A315CE" w:rsidP="00DE7D59">
      <w:pPr>
        <w:numPr>
          <w:ilvl w:val="0"/>
          <w:numId w:val="11"/>
        </w:numPr>
        <w:rPr>
          <w:rFonts w:ascii="Avenir Next LT Pro" w:hAnsi="Avenir Next LT Pro" w:cstheme="majorHAnsi"/>
          <w:i/>
          <w:iCs/>
          <w:sz w:val="22"/>
          <w:szCs w:val="22"/>
        </w:rPr>
      </w:pPr>
      <w:r w:rsidRPr="00CA1ECE">
        <w:rPr>
          <w:rFonts w:ascii="Avenir Next LT Pro" w:hAnsi="Avenir Next LT Pro" w:cstheme="majorHAnsi"/>
          <w:i/>
          <w:iCs/>
          <w:sz w:val="22"/>
          <w:szCs w:val="22"/>
        </w:rPr>
        <w:t>Involvement in industry panels or committees</w:t>
      </w:r>
    </w:p>
    <w:p w14:paraId="63D2FE4B" w14:textId="77777777" w:rsidR="00A315CE" w:rsidRPr="00CA1ECE" w:rsidRDefault="00A315CE" w:rsidP="00DE7D59">
      <w:pPr>
        <w:numPr>
          <w:ilvl w:val="0"/>
          <w:numId w:val="11"/>
        </w:numPr>
        <w:rPr>
          <w:rFonts w:ascii="Avenir Next LT Pro" w:hAnsi="Avenir Next LT Pro" w:cstheme="majorHAnsi"/>
          <w:i/>
          <w:iCs/>
          <w:sz w:val="22"/>
          <w:szCs w:val="22"/>
        </w:rPr>
      </w:pPr>
      <w:r w:rsidRPr="00CA1ECE">
        <w:rPr>
          <w:rFonts w:ascii="Avenir Next LT Pro" w:hAnsi="Avenir Next LT Pro" w:cstheme="majorHAnsi"/>
          <w:i/>
          <w:iCs/>
          <w:sz w:val="22"/>
          <w:szCs w:val="22"/>
        </w:rPr>
        <w:t xml:space="preserve">Involvement with your local destination marketing organisation/tourism office </w:t>
      </w:r>
    </w:p>
    <w:p w14:paraId="307279B6" w14:textId="77777777" w:rsidR="00A315CE" w:rsidRPr="00CA1ECE" w:rsidRDefault="00A315CE" w:rsidP="00DE7D59">
      <w:pPr>
        <w:numPr>
          <w:ilvl w:val="0"/>
          <w:numId w:val="11"/>
        </w:numPr>
        <w:rPr>
          <w:rFonts w:ascii="Avenir Next LT Pro" w:hAnsi="Avenir Next LT Pro" w:cstheme="majorHAnsi"/>
          <w:i/>
          <w:iCs/>
          <w:sz w:val="22"/>
          <w:szCs w:val="22"/>
        </w:rPr>
      </w:pPr>
      <w:r w:rsidRPr="00CA1ECE">
        <w:rPr>
          <w:rFonts w:ascii="Avenir Next LT Pro" w:hAnsi="Avenir Next LT Pro" w:cstheme="majorHAnsi"/>
          <w:i/>
          <w:iCs/>
          <w:sz w:val="22"/>
          <w:szCs w:val="22"/>
        </w:rPr>
        <w:t>Mentoring</w:t>
      </w:r>
    </w:p>
    <w:p w14:paraId="32B3F543" w14:textId="77777777" w:rsidR="00A315CE" w:rsidRPr="00CA1ECE" w:rsidRDefault="00A315CE" w:rsidP="00DE7D59">
      <w:pPr>
        <w:numPr>
          <w:ilvl w:val="0"/>
          <w:numId w:val="11"/>
        </w:numPr>
        <w:rPr>
          <w:rFonts w:ascii="Avenir Next LT Pro" w:hAnsi="Avenir Next LT Pro" w:cstheme="majorHAnsi"/>
          <w:i/>
          <w:iCs/>
          <w:sz w:val="22"/>
          <w:szCs w:val="22"/>
        </w:rPr>
      </w:pPr>
      <w:r w:rsidRPr="00CA1ECE">
        <w:rPr>
          <w:rFonts w:ascii="Avenir Next LT Pro" w:hAnsi="Avenir Next LT Pro" w:cstheme="majorHAnsi"/>
          <w:i/>
          <w:iCs/>
          <w:sz w:val="22"/>
          <w:szCs w:val="22"/>
        </w:rPr>
        <w:t>Presentations at professional development workshops, industry forums or focus groups</w:t>
      </w:r>
    </w:p>
    <w:p w14:paraId="29DB5014" w14:textId="3CD4E362" w:rsidR="00B41926" w:rsidRPr="00CA1ECE" w:rsidRDefault="00A315CE" w:rsidP="00DE7D59">
      <w:pPr>
        <w:numPr>
          <w:ilvl w:val="0"/>
          <w:numId w:val="11"/>
        </w:numPr>
        <w:rPr>
          <w:rFonts w:ascii="Avenir Next LT Pro" w:hAnsi="Avenir Next LT Pro" w:cstheme="majorHAnsi"/>
          <w:i/>
          <w:iCs/>
          <w:sz w:val="22"/>
          <w:szCs w:val="22"/>
        </w:rPr>
      </w:pPr>
      <w:r w:rsidRPr="00CA1ECE">
        <w:rPr>
          <w:rFonts w:ascii="Avenir Next LT Pro" w:hAnsi="Avenir Next LT Pro" w:cstheme="majorHAnsi"/>
          <w:i/>
          <w:iCs/>
          <w:sz w:val="22"/>
          <w:szCs w:val="22"/>
        </w:rPr>
        <w:t>Published articles/columns in industry publications</w:t>
      </w:r>
    </w:p>
    <w:p w14:paraId="5D9BDC97" w14:textId="77777777" w:rsidR="00B41926" w:rsidRPr="00CA1ECE" w:rsidRDefault="00B41926" w:rsidP="00B41926">
      <w:pPr>
        <w:pBdr>
          <w:bottom w:val="single" w:sz="12" w:space="1" w:color="auto"/>
        </w:pBdr>
        <w:ind w:left="360"/>
        <w:rPr>
          <w:rFonts w:ascii="Avenir Next LT Pro" w:hAnsi="Avenir Next LT Pro" w:cstheme="majorHAnsi"/>
        </w:rPr>
      </w:pPr>
    </w:p>
    <w:p w14:paraId="3F6A7814" w14:textId="77777777" w:rsidR="00B41926" w:rsidRPr="00CA1ECE" w:rsidRDefault="00B41926" w:rsidP="00B41926">
      <w:pPr>
        <w:ind w:left="360"/>
        <w:rPr>
          <w:rFonts w:ascii="Avenir Next LT Pro" w:hAnsi="Avenir Next LT Pro" w:cstheme="majorHAnsi"/>
          <w:sz w:val="22"/>
          <w:szCs w:val="22"/>
        </w:rPr>
      </w:pPr>
    </w:p>
    <w:p w14:paraId="728D6E54" w14:textId="77777777" w:rsidR="00B41926" w:rsidRPr="00CA1ECE" w:rsidRDefault="00B41926" w:rsidP="00B41926">
      <w:pPr>
        <w:ind w:left="360"/>
        <w:rPr>
          <w:rFonts w:ascii="Avenir Next LT Pro" w:hAnsi="Avenir Next LT Pro" w:cstheme="majorHAnsi"/>
          <w:color w:val="FF0000"/>
          <w:sz w:val="22"/>
          <w:szCs w:val="22"/>
        </w:rPr>
      </w:pPr>
      <w:r w:rsidRPr="00CA1ECE">
        <w:rPr>
          <w:rFonts w:ascii="Avenir Next LT Pro" w:hAnsi="Avenir Next LT Pro" w:cstheme="majorHAnsi"/>
          <w:color w:val="FF0000"/>
          <w:sz w:val="22"/>
          <w:szCs w:val="22"/>
        </w:rPr>
        <w:t>Type response here. Space will expand.</w:t>
      </w:r>
    </w:p>
    <w:p w14:paraId="36CE8F44" w14:textId="77777777" w:rsidR="00B41926" w:rsidRPr="00CA1ECE" w:rsidRDefault="00B41926" w:rsidP="00B41926">
      <w:pPr>
        <w:ind w:left="360"/>
        <w:rPr>
          <w:rFonts w:ascii="Avenir Next LT Pro" w:hAnsi="Avenir Next LT Pro" w:cstheme="majorHAnsi"/>
          <w:sz w:val="22"/>
          <w:szCs w:val="22"/>
        </w:rPr>
      </w:pPr>
    </w:p>
    <w:p w14:paraId="2D5AFC32" w14:textId="77777777" w:rsidR="00B41926" w:rsidRPr="00CA1ECE" w:rsidRDefault="00B41926" w:rsidP="00B41926">
      <w:pPr>
        <w:ind w:left="360"/>
        <w:rPr>
          <w:rFonts w:ascii="Avenir Next LT Pro" w:hAnsi="Avenir Next LT Pro" w:cstheme="majorHAnsi"/>
          <w:sz w:val="22"/>
          <w:szCs w:val="22"/>
        </w:rPr>
      </w:pPr>
    </w:p>
    <w:p w14:paraId="2EAB746E" w14:textId="2701348A" w:rsidR="00B41926" w:rsidRPr="00CA1ECE" w:rsidRDefault="00B41926">
      <w:pPr>
        <w:rPr>
          <w:rFonts w:ascii="Avenir Next LT Pro" w:hAnsi="Avenir Next LT Pro" w:cstheme="majorHAnsi"/>
          <w:sz w:val="22"/>
          <w:szCs w:val="22"/>
        </w:rPr>
      </w:pPr>
      <w:r w:rsidRPr="00CA1ECE">
        <w:rPr>
          <w:rFonts w:ascii="Avenir Next LT Pro" w:hAnsi="Avenir Next LT Pro" w:cstheme="majorHAnsi"/>
          <w:sz w:val="22"/>
          <w:szCs w:val="22"/>
        </w:rPr>
        <w:br w:type="page"/>
      </w:r>
    </w:p>
    <w:p w14:paraId="2920F133" w14:textId="39FA2FFD" w:rsidR="00B41926" w:rsidRPr="00CA1ECE" w:rsidRDefault="00B41926" w:rsidP="00B41926">
      <w:pPr>
        <w:rPr>
          <w:rFonts w:ascii="Avenir Next LT Pro" w:hAnsi="Avenir Next LT Pro" w:cstheme="majorHAnsi"/>
        </w:rPr>
      </w:pPr>
      <w:r w:rsidRPr="00CA1ECE">
        <w:rPr>
          <w:rFonts w:ascii="Avenir Next LT Pro" w:hAnsi="Avenir Next LT Pro" w:cstheme="majorHAnsi"/>
          <w:b/>
          <w:bCs/>
          <w:sz w:val="28"/>
          <w:szCs w:val="28"/>
        </w:rPr>
        <w:lastRenderedPageBreak/>
        <w:t>6. SUSTAINABILITY</w:t>
      </w:r>
    </w:p>
    <w:p w14:paraId="71368ABF" w14:textId="77777777" w:rsidR="00B41926" w:rsidRPr="00CA1ECE" w:rsidRDefault="00B41926" w:rsidP="00B41926">
      <w:pPr>
        <w:pStyle w:val="ListParagraph"/>
        <w:spacing w:after="0" w:line="240" w:lineRule="auto"/>
        <w:ind w:left="360"/>
        <w:rPr>
          <w:rFonts w:ascii="Avenir Next LT Pro" w:hAnsi="Avenir Next LT Pro" w:cstheme="majorHAnsi"/>
        </w:rPr>
      </w:pPr>
      <w:r w:rsidRPr="00CA1ECE">
        <w:rPr>
          <w:rFonts w:ascii="Avenir Next LT Pro" w:hAnsi="Avenir Next LT Pro" w:cstheme="majorHAnsi"/>
          <w:i/>
          <w:iCs/>
        </w:rPr>
        <w:t>Maximum word count for this section: 300</w:t>
      </w:r>
    </w:p>
    <w:p w14:paraId="5475B021" w14:textId="77777777" w:rsidR="00B41926" w:rsidRPr="00CA1ECE" w:rsidRDefault="00B41926" w:rsidP="00B41926">
      <w:pPr>
        <w:ind w:left="360"/>
        <w:rPr>
          <w:rFonts w:ascii="Avenir Next LT Pro" w:hAnsi="Avenir Next LT Pro" w:cstheme="majorHAnsi"/>
          <w:sz w:val="22"/>
          <w:szCs w:val="22"/>
        </w:rPr>
      </w:pPr>
    </w:p>
    <w:p w14:paraId="05F9343C" w14:textId="071029B5" w:rsidR="00B41926" w:rsidRPr="00992780" w:rsidRDefault="00B41926" w:rsidP="00B41926">
      <w:pPr>
        <w:ind w:left="360"/>
        <w:rPr>
          <w:rFonts w:ascii="Avenir Next LT Pro" w:hAnsi="Avenir Next LT Pro" w:cstheme="majorHAnsi"/>
          <w:sz w:val="20"/>
          <w:szCs w:val="20"/>
        </w:rPr>
      </w:pPr>
      <w:r w:rsidRPr="00992780">
        <w:rPr>
          <w:rFonts w:ascii="Avenir Next LT Pro" w:hAnsi="Avenir Next LT Pro" w:cstheme="majorHAnsi"/>
          <w:b/>
          <w:bCs/>
          <w:sz w:val="22"/>
          <w:szCs w:val="22"/>
        </w:rPr>
        <w:t>Outline the sustainability policy that you implement within your organisation.</w:t>
      </w:r>
    </w:p>
    <w:p w14:paraId="44559D4A" w14:textId="77777777" w:rsidR="00B41926" w:rsidRPr="00CA1ECE" w:rsidRDefault="00B41926" w:rsidP="00B41926">
      <w:pPr>
        <w:pBdr>
          <w:bottom w:val="single" w:sz="12" w:space="1" w:color="auto"/>
        </w:pBdr>
        <w:ind w:left="360"/>
        <w:rPr>
          <w:rFonts w:ascii="Avenir Next LT Pro" w:hAnsi="Avenir Next LT Pro" w:cstheme="majorHAnsi"/>
        </w:rPr>
      </w:pPr>
    </w:p>
    <w:p w14:paraId="23800244" w14:textId="77777777" w:rsidR="00B41926" w:rsidRPr="00CA1ECE" w:rsidRDefault="00B41926" w:rsidP="00B41926">
      <w:pPr>
        <w:ind w:left="360"/>
        <w:rPr>
          <w:rFonts w:ascii="Avenir Next LT Pro" w:hAnsi="Avenir Next LT Pro" w:cstheme="majorHAnsi"/>
          <w:sz w:val="22"/>
          <w:szCs w:val="22"/>
        </w:rPr>
      </w:pPr>
    </w:p>
    <w:p w14:paraId="00E3B124" w14:textId="77777777" w:rsidR="00B41926" w:rsidRPr="00CA1ECE" w:rsidRDefault="00B41926" w:rsidP="00B41926">
      <w:pPr>
        <w:ind w:left="360"/>
        <w:rPr>
          <w:rFonts w:ascii="Avenir Next LT Pro" w:hAnsi="Avenir Next LT Pro" w:cstheme="majorHAnsi"/>
          <w:color w:val="FF0000"/>
          <w:sz w:val="22"/>
          <w:szCs w:val="22"/>
        </w:rPr>
      </w:pPr>
      <w:r w:rsidRPr="00CA1ECE">
        <w:rPr>
          <w:rFonts w:ascii="Avenir Next LT Pro" w:hAnsi="Avenir Next LT Pro" w:cstheme="majorHAnsi"/>
          <w:color w:val="FF0000"/>
          <w:sz w:val="22"/>
          <w:szCs w:val="22"/>
        </w:rPr>
        <w:t>Type response here. Space will expand.</w:t>
      </w:r>
    </w:p>
    <w:p w14:paraId="3A0F5BAA" w14:textId="77777777" w:rsidR="00B41926" w:rsidRPr="00CA1ECE" w:rsidRDefault="00B41926" w:rsidP="00B41926">
      <w:pPr>
        <w:ind w:left="360"/>
        <w:rPr>
          <w:rFonts w:ascii="Avenir Next LT Pro" w:hAnsi="Avenir Next LT Pro" w:cstheme="majorHAnsi"/>
          <w:sz w:val="22"/>
          <w:szCs w:val="22"/>
        </w:rPr>
      </w:pPr>
    </w:p>
    <w:p w14:paraId="7A3C5B54" w14:textId="77777777" w:rsidR="00B41926" w:rsidRPr="00CA1ECE" w:rsidRDefault="00B41926" w:rsidP="00B41926">
      <w:pPr>
        <w:ind w:left="360"/>
        <w:rPr>
          <w:rFonts w:ascii="Avenir Next LT Pro" w:hAnsi="Avenir Next LT Pro" w:cstheme="majorHAnsi"/>
          <w:sz w:val="22"/>
          <w:szCs w:val="22"/>
        </w:rPr>
      </w:pPr>
    </w:p>
    <w:p w14:paraId="74494F0C" w14:textId="121CC4D2" w:rsidR="00B41926" w:rsidRPr="00CA1ECE" w:rsidRDefault="00B41926">
      <w:pPr>
        <w:rPr>
          <w:rFonts w:ascii="Avenir Next LT Pro" w:hAnsi="Avenir Next LT Pro" w:cstheme="majorHAnsi"/>
          <w:sz w:val="22"/>
          <w:szCs w:val="22"/>
        </w:rPr>
      </w:pPr>
      <w:r w:rsidRPr="00CA1ECE">
        <w:rPr>
          <w:rFonts w:ascii="Avenir Next LT Pro" w:hAnsi="Avenir Next LT Pro" w:cstheme="majorHAnsi"/>
          <w:sz w:val="22"/>
          <w:szCs w:val="22"/>
        </w:rPr>
        <w:br w:type="page"/>
      </w:r>
    </w:p>
    <w:p w14:paraId="0B7A7F7D" w14:textId="5EFCD48B" w:rsidR="00B41926" w:rsidRPr="00CA1ECE" w:rsidRDefault="00B41926" w:rsidP="00B41926">
      <w:pPr>
        <w:rPr>
          <w:rFonts w:ascii="Avenir Next LT Pro" w:hAnsi="Avenir Next LT Pro" w:cstheme="majorHAnsi"/>
        </w:rPr>
      </w:pPr>
      <w:r w:rsidRPr="00CA1ECE">
        <w:rPr>
          <w:rFonts w:ascii="Avenir Next LT Pro" w:hAnsi="Avenir Next LT Pro" w:cstheme="majorHAnsi"/>
          <w:b/>
          <w:bCs/>
          <w:sz w:val="28"/>
          <w:szCs w:val="28"/>
        </w:rPr>
        <w:lastRenderedPageBreak/>
        <w:t>7. FINAL STATEMENT</w:t>
      </w:r>
    </w:p>
    <w:p w14:paraId="75799AA6" w14:textId="77777777" w:rsidR="00B41926" w:rsidRPr="00CA1ECE" w:rsidRDefault="00B41926" w:rsidP="00B41926">
      <w:pPr>
        <w:pStyle w:val="ListParagraph"/>
        <w:spacing w:after="0" w:line="240" w:lineRule="auto"/>
        <w:ind w:left="360"/>
        <w:rPr>
          <w:rFonts w:ascii="Avenir Next LT Pro" w:hAnsi="Avenir Next LT Pro" w:cstheme="majorHAnsi"/>
        </w:rPr>
      </w:pPr>
      <w:r w:rsidRPr="00CA1ECE">
        <w:rPr>
          <w:rFonts w:ascii="Avenir Next LT Pro" w:hAnsi="Avenir Next LT Pro" w:cstheme="majorHAnsi"/>
          <w:i/>
          <w:iCs/>
        </w:rPr>
        <w:t>Maximum word count for this section: 300</w:t>
      </w:r>
    </w:p>
    <w:p w14:paraId="552ED401" w14:textId="77777777" w:rsidR="00B41926" w:rsidRPr="00CA1ECE" w:rsidRDefault="00B41926" w:rsidP="00B41926">
      <w:pPr>
        <w:ind w:left="360"/>
        <w:rPr>
          <w:rFonts w:ascii="Avenir Next LT Pro" w:hAnsi="Avenir Next LT Pro" w:cstheme="majorHAnsi"/>
          <w:sz w:val="22"/>
          <w:szCs w:val="22"/>
        </w:rPr>
      </w:pPr>
    </w:p>
    <w:p w14:paraId="437B4FD6" w14:textId="79F7037E" w:rsidR="00573CE1" w:rsidRDefault="00A315CE" w:rsidP="00B41926">
      <w:pPr>
        <w:ind w:left="360"/>
        <w:rPr>
          <w:rFonts w:ascii="Avenir Next LT Pro" w:hAnsi="Avenir Next LT Pro" w:cstheme="majorHAnsi"/>
          <w:b/>
          <w:bCs/>
          <w:sz w:val="22"/>
          <w:szCs w:val="22"/>
        </w:rPr>
      </w:pPr>
      <w:r w:rsidRPr="0002660F">
        <w:rPr>
          <w:rFonts w:ascii="Avenir Next LT Pro" w:hAnsi="Avenir Next LT Pro" w:cstheme="majorHAnsi"/>
          <w:b/>
          <w:bCs/>
          <w:sz w:val="22"/>
          <w:szCs w:val="22"/>
        </w:rPr>
        <w:t>Summarise your submission and let us know why you should win the 202</w:t>
      </w:r>
      <w:r w:rsidR="009B1A45">
        <w:rPr>
          <w:rFonts w:ascii="Avenir Next LT Pro" w:hAnsi="Avenir Next LT Pro" w:cstheme="majorHAnsi"/>
          <w:b/>
          <w:bCs/>
          <w:sz w:val="22"/>
          <w:szCs w:val="22"/>
        </w:rPr>
        <w:t>4</w:t>
      </w:r>
    </w:p>
    <w:p w14:paraId="00881464" w14:textId="62F3F142" w:rsidR="00B41926" w:rsidRPr="0002660F" w:rsidRDefault="00A315CE" w:rsidP="00B41926">
      <w:pPr>
        <w:ind w:left="360"/>
        <w:rPr>
          <w:rFonts w:ascii="Avenir Next LT Pro" w:hAnsi="Avenir Next LT Pro" w:cstheme="majorHAnsi"/>
          <w:sz w:val="20"/>
          <w:szCs w:val="20"/>
        </w:rPr>
      </w:pPr>
      <w:r w:rsidRPr="0002660F">
        <w:rPr>
          <w:rFonts w:ascii="Avenir Next LT Pro" w:hAnsi="Avenir Next LT Pro" w:cstheme="majorHAnsi"/>
          <w:b/>
          <w:bCs/>
          <w:sz w:val="22"/>
          <w:szCs w:val="22"/>
        </w:rPr>
        <w:t xml:space="preserve"> In-House Event Management Team (Association</w:t>
      </w:r>
      <w:r w:rsidR="00716626">
        <w:rPr>
          <w:rFonts w:ascii="Avenir Next LT Pro" w:hAnsi="Avenir Next LT Pro" w:cstheme="majorHAnsi"/>
          <w:b/>
          <w:bCs/>
          <w:sz w:val="22"/>
          <w:szCs w:val="22"/>
        </w:rPr>
        <w:t>, Corporate or Government</w:t>
      </w:r>
      <w:r w:rsidRPr="0002660F">
        <w:rPr>
          <w:rFonts w:ascii="Avenir Next LT Pro" w:hAnsi="Avenir Next LT Pro" w:cstheme="majorHAnsi"/>
          <w:b/>
          <w:bCs/>
          <w:sz w:val="22"/>
          <w:szCs w:val="22"/>
        </w:rPr>
        <w:t>) Award.</w:t>
      </w:r>
    </w:p>
    <w:p w14:paraId="7F82F4A0" w14:textId="77777777" w:rsidR="00B41926" w:rsidRPr="00CA1ECE" w:rsidRDefault="00B41926" w:rsidP="00B41926">
      <w:pPr>
        <w:pBdr>
          <w:bottom w:val="single" w:sz="12" w:space="1" w:color="auto"/>
        </w:pBdr>
        <w:ind w:left="360"/>
        <w:rPr>
          <w:rFonts w:ascii="Avenir Next LT Pro" w:hAnsi="Avenir Next LT Pro" w:cstheme="majorHAnsi"/>
        </w:rPr>
      </w:pPr>
    </w:p>
    <w:p w14:paraId="5DEF9616" w14:textId="77777777" w:rsidR="00B41926" w:rsidRPr="00CA1ECE" w:rsidRDefault="00B41926" w:rsidP="00B41926">
      <w:pPr>
        <w:ind w:left="360"/>
        <w:rPr>
          <w:rFonts w:ascii="Avenir Next LT Pro" w:hAnsi="Avenir Next LT Pro" w:cstheme="majorHAnsi"/>
          <w:sz w:val="22"/>
          <w:szCs w:val="22"/>
        </w:rPr>
      </w:pPr>
    </w:p>
    <w:p w14:paraId="4B5DA807" w14:textId="77777777" w:rsidR="00B41926" w:rsidRPr="00CA1ECE" w:rsidRDefault="00B41926" w:rsidP="00B41926">
      <w:pPr>
        <w:ind w:left="360"/>
        <w:rPr>
          <w:rFonts w:ascii="Avenir Next LT Pro" w:hAnsi="Avenir Next LT Pro" w:cstheme="majorHAnsi"/>
          <w:color w:val="FF0000"/>
          <w:sz w:val="22"/>
          <w:szCs w:val="22"/>
        </w:rPr>
      </w:pPr>
      <w:r w:rsidRPr="00CA1ECE">
        <w:rPr>
          <w:rFonts w:ascii="Avenir Next LT Pro" w:hAnsi="Avenir Next LT Pro" w:cstheme="majorHAnsi"/>
          <w:color w:val="FF0000"/>
          <w:sz w:val="22"/>
          <w:szCs w:val="22"/>
        </w:rPr>
        <w:t>Type response here. Space will expand.</w:t>
      </w:r>
    </w:p>
    <w:p w14:paraId="6303ECCF" w14:textId="77777777" w:rsidR="00B41926" w:rsidRPr="00CA1ECE" w:rsidRDefault="00B41926" w:rsidP="00B41926">
      <w:pPr>
        <w:ind w:left="360"/>
        <w:rPr>
          <w:rFonts w:ascii="Avenir Next LT Pro" w:hAnsi="Avenir Next LT Pro" w:cstheme="majorHAnsi"/>
          <w:sz w:val="22"/>
          <w:szCs w:val="22"/>
        </w:rPr>
      </w:pPr>
    </w:p>
    <w:p w14:paraId="28A099FE" w14:textId="77777777" w:rsidR="00B41926" w:rsidRPr="00CA1ECE" w:rsidRDefault="00B41926" w:rsidP="00B41926">
      <w:pPr>
        <w:ind w:left="360"/>
        <w:rPr>
          <w:rFonts w:ascii="Avenir Next LT Pro" w:hAnsi="Avenir Next LT Pro" w:cstheme="majorHAnsi"/>
          <w:sz w:val="22"/>
          <w:szCs w:val="22"/>
        </w:rPr>
      </w:pPr>
    </w:p>
    <w:p w14:paraId="74B76B60" w14:textId="77777777" w:rsidR="00B41926" w:rsidRPr="00CA1ECE" w:rsidRDefault="00B41926" w:rsidP="004E3C52">
      <w:pPr>
        <w:ind w:left="360"/>
        <w:rPr>
          <w:rFonts w:ascii="Avenir Next LT Pro" w:hAnsi="Avenir Next LT Pro" w:cstheme="majorHAnsi"/>
          <w:sz w:val="22"/>
          <w:szCs w:val="22"/>
        </w:rPr>
      </w:pPr>
    </w:p>
    <w:sectPr w:rsidR="00B41926" w:rsidRPr="00CA1ECE" w:rsidSect="00790252">
      <w:headerReference w:type="default" r:id="rId12"/>
      <w:footerReference w:type="default" r:id="rId13"/>
      <w:pgSz w:w="11900" w:h="16820"/>
      <w:pgMar w:top="1440" w:right="1440" w:bottom="1440" w:left="1440" w:header="2381" w:footer="209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E8ECB5" w14:textId="77777777" w:rsidR="00A64245" w:rsidRDefault="00A64245" w:rsidP="00A22E39">
      <w:r>
        <w:separator/>
      </w:r>
    </w:p>
  </w:endnote>
  <w:endnote w:type="continuationSeparator" w:id="0">
    <w:p w14:paraId="6AB91E0B" w14:textId="77777777" w:rsidR="00A64245" w:rsidRDefault="00A64245" w:rsidP="00A22E39">
      <w:r>
        <w:continuationSeparator/>
      </w:r>
    </w:p>
  </w:endnote>
  <w:endnote w:type="continuationNotice" w:id="1">
    <w:p w14:paraId="726B7A9D" w14:textId="77777777" w:rsidR="00A64245" w:rsidRDefault="00A642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venir Next LT Pro">
    <w:charset w:val="00"/>
    <w:family w:val="swiss"/>
    <w:pitch w:val="variable"/>
    <w:sig w:usb0="800000EF" w:usb1="5000204A" w:usb2="00000000" w:usb3="00000000" w:csb0="00000093" w:csb1="00000000"/>
  </w:font>
  <w:font w:name="Avenir Next LT Pro Demi">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Helvetica Neue">
    <w:altName w:val="Sylfaen"/>
    <w:charset w:val="00"/>
    <w:family w:val="auto"/>
    <w:pitch w:val="variable"/>
    <w:sig w:usb0="E50002FF" w:usb1="500079DB" w:usb2="0000001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0458C9" w14:textId="77777777" w:rsidR="00C36AB2" w:rsidRDefault="00C36AB2">
    <w:pPr>
      <w:pStyle w:val="Footer"/>
    </w:pPr>
    <w:r>
      <w:rPr>
        <w:noProof/>
      </w:rPr>
      <w:drawing>
        <wp:anchor distT="0" distB="0" distL="114300" distR="114300" simplePos="0" relativeHeight="251658241" behindDoc="0" locked="0" layoutInCell="1" allowOverlap="1" wp14:anchorId="180A5435" wp14:editId="00543476">
          <wp:simplePos x="0" y="0"/>
          <wp:positionH relativeFrom="page">
            <wp:align>right</wp:align>
          </wp:positionH>
          <wp:positionV relativeFrom="page">
            <wp:posOffset>9247909</wp:posOffset>
          </wp:positionV>
          <wp:extent cx="7568912" cy="1430655"/>
          <wp:effectExtent l="0" t="0" r="0" b="0"/>
          <wp:wrapNone/>
          <wp:docPr id="186778608" name="Picture 1867786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778608"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568912" cy="143065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A21406" w14:textId="77777777" w:rsidR="00A64245" w:rsidRDefault="00A64245" w:rsidP="00A22E39">
      <w:r>
        <w:separator/>
      </w:r>
    </w:p>
  </w:footnote>
  <w:footnote w:type="continuationSeparator" w:id="0">
    <w:p w14:paraId="4EB89460" w14:textId="77777777" w:rsidR="00A64245" w:rsidRDefault="00A64245" w:rsidP="00A22E39">
      <w:r>
        <w:continuationSeparator/>
      </w:r>
    </w:p>
  </w:footnote>
  <w:footnote w:type="continuationNotice" w:id="1">
    <w:p w14:paraId="021C1C04" w14:textId="77777777" w:rsidR="00A64245" w:rsidRDefault="00A6424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20C57A" w14:textId="42E0F395" w:rsidR="00A22E39" w:rsidRPr="00790252" w:rsidRDefault="00D80D7B" w:rsidP="00E66547">
    <w:pPr>
      <w:jc w:val="center"/>
      <w:rPr>
        <w:rFonts w:ascii="Helvetica Neue" w:hAnsi="Helvetica Neue"/>
      </w:rPr>
    </w:pPr>
    <w:r>
      <w:rPr>
        <w:noProof/>
      </w:rPr>
      <mc:AlternateContent>
        <mc:Choice Requires="wps">
          <w:drawing>
            <wp:anchor distT="0" distB="0" distL="114300" distR="114300" simplePos="0" relativeHeight="251658242" behindDoc="1" locked="0" layoutInCell="1" allowOverlap="1" wp14:anchorId="2A08D0FA" wp14:editId="76434BF9">
              <wp:simplePos x="0" y="0"/>
              <wp:positionH relativeFrom="margin">
                <wp:posOffset>605790</wp:posOffset>
              </wp:positionH>
              <wp:positionV relativeFrom="paragraph">
                <wp:posOffset>-1102360</wp:posOffset>
              </wp:positionV>
              <wp:extent cx="5167630" cy="563880"/>
              <wp:effectExtent l="0" t="0" r="0" b="7620"/>
              <wp:wrapTight wrapText="bothSides">
                <wp:wrapPolygon edited="0">
                  <wp:start x="239" y="0"/>
                  <wp:lineTo x="239" y="21162"/>
                  <wp:lineTo x="21340" y="21162"/>
                  <wp:lineTo x="21340" y="0"/>
                  <wp:lineTo x="239" y="0"/>
                </wp:wrapPolygon>
              </wp:wrapTight>
              <wp:docPr id="1980683443" name="Text Box 1980683443"/>
              <wp:cNvGraphicFramePr/>
              <a:graphic xmlns:a="http://schemas.openxmlformats.org/drawingml/2006/main">
                <a:graphicData uri="http://schemas.microsoft.com/office/word/2010/wordprocessingShape">
                  <wps:wsp>
                    <wps:cNvSpPr txBox="1"/>
                    <wps:spPr>
                      <a:xfrm>
                        <a:off x="0" y="0"/>
                        <a:ext cx="5167630" cy="563880"/>
                      </a:xfrm>
                      <a:prstGeom prst="rect">
                        <a:avLst/>
                      </a:prstGeom>
                      <a:noFill/>
                      <a:ln w="6350">
                        <a:noFill/>
                      </a:ln>
                    </wps:spPr>
                    <wps:txbx>
                      <w:txbxContent>
                        <w:p w14:paraId="7C7B2BC3" w14:textId="221F720D" w:rsidR="00B96400" w:rsidRPr="00EF281C" w:rsidRDefault="003748F8" w:rsidP="00E66547">
                          <w:pPr>
                            <w:rPr>
                              <w:rFonts w:ascii="Avenir Next LT Pro Demi" w:hAnsi="Avenir Next LT Pro Demi"/>
                              <w:color w:val="FFFFFF" w:themeColor="background1"/>
                              <w:sz w:val="32"/>
                              <w:szCs w:val="32"/>
                            </w:rPr>
                          </w:pPr>
                          <w:r w:rsidRPr="003748F8">
                            <w:rPr>
                              <w:rFonts w:ascii="Avenir Next LT Pro Demi" w:hAnsi="Avenir Next LT Pro Demi"/>
                              <w:color w:val="FFFFFF" w:themeColor="background1"/>
                              <w:sz w:val="32"/>
                              <w:szCs w:val="32"/>
                            </w:rPr>
                            <w:t>IN-HOUSE EVENT MANAGEMENT TEAM</w:t>
                          </w:r>
                          <w:r w:rsidR="00F5651C">
                            <w:rPr>
                              <w:rFonts w:ascii="Avenir Next LT Pro Demi" w:hAnsi="Avenir Next LT Pro Demi"/>
                              <w:color w:val="FFFFFF" w:themeColor="background1"/>
                              <w:sz w:val="32"/>
                              <w:szCs w:val="32"/>
                            </w:rPr>
                            <w:t xml:space="preserve"> AWARD (</w:t>
                          </w:r>
                          <w:r>
                            <w:rPr>
                              <w:rFonts w:ascii="Avenir Next LT Pro Demi" w:hAnsi="Avenir Next LT Pro Demi"/>
                              <w:color w:val="FFFFFF" w:themeColor="background1"/>
                              <w:sz w:val="32"/>
                              <w:szCs w:val="32"/>
                            </w:rPr>
                            <w:t>ASSOCIATION</w:t>
                          </w:r>
                          <w:r w:rsidR="004A4E0A">
                            <w:rPr>
                              <w:rFonts w:ascii="Avenir Next LT Pro Demi" w:hAnsi="Avenir Next LT Pro Demi"/>
                              <w:color w:val="FFFFFF" w:themeColor="background1"/>
                              <w:sz w:val="32"/>
                              <w:szCs w:val="32"/>
                            </w:rPr>
                            <w:t>,</w:t>
                          </w:r>
                          <w:r w:rsidR="00C86C18">
                            <w:rPr>
                              <w:rFonts w:ascii="Avenir Next LT Pro Demi" w:hAnsi="Avenir Next LT Pro Demi"/>
                              <w:color w:val="FFFFFF" w:themeColor="background1"/>
                              <w:sz w:val="32"/>
                              <w:szCs w:val="32"/>
                            </w:rPr>
                            <w:t xml:space="preserve"> C</w:t>
                          </w:r>
                          <w:r w:rsidR="0006265A">
                            <w:rPr>
                              <w:rFonts w:ascii="Avenir Next LT Pro Demi" w:hAnsi="Avenir Next LT Pro Demi"/>
                              <w:color w:val="FFFFFF" w:themeColor="background1"/>
                              <w:sz w:val="32"/>
                              <w:szCs w:val="32"/>
                            </w:rPr>
                            <w:t>ORPORATE OR GOVERNMENT</w:t>
                          </w:r>
                          <w:r>
                            <w:rPr>
                              <w:rFonts w:ascii="Avenir Next LT Pro Demi" w:hAnsi="Avenir Next LT Pro Demi"/>
                              <w:color w:val="FFFFFF" w:themeColor="background1"/>
                              <w:sz w:val="32"/>
                              <w:szCs w:val="3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08D0FA" id="_x0000_t202" coordsize="21600,21600" o:spt="202" path="m,l,21600r21600,l21600,xe">
              <v:stroke joinstyle="miter"/>
              <v:path gradientshapeok="t" o:connecttype="rect"/>
            </v:shapetype>
            <v:shape id="Text Box 1980683443" o:spid="_x0000_s1027" type="#_x0000_t202" style="position:absolute;left:0;text-align:left;margin-left:47.7pt;margin-top:-86.8pt;width:406.9pt;height:44.4pt;z-index:-25165823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" filled="f" stroked="f" strokeweight=".5pt">
              <v:textbox>
                <w:txbxContent>
                  <w:p w14:paraId="7C7B2BC3" w14:textId="221F720D" w:rsidR="00B96400" w:rsidRPr="00EF281C" w:rsidRDefault="003748F8" w:rsidP="00E66547">
                    <w:pPr>
                      <w:rPr>
                        <w:rFonts w:ascii="Avenir Next LT Pro Demi" w:hAnsi="Avenir Next LT Pro Demi"/>
                        <w:color w:val="FFFFFF" w:themeColor="background1"/>
                        <w:sz w:val="32"/>
                        <w:szCs w:val="32"/>
                      </w:rPr>
                    </w:pPr>
                    <w:r w:rsidRPr="003748F8">
                      <w:rPr>
                        <w:rFonts w:ascii="Avenir Next LT Pro Demi" w:hAnsi="Avenir Next LT Pro Demi"/>
                        <w:color w:val="FFFFFF" w:themeColor="background1"/>
                        <w:sz w:val="32"/>
                        <w:szCs w:val="32"/>
                      </w:rPr>
                      <w:t>IN-HOUSE EVENT MANAGEMENT TEAM</w:t>
                    </w:r>
                    <w:r w:rsidR="00F5651C">
                      <w:rPr>
                        <w:rFonts w:ascii="Avenir Next LT Pro Demi" w:hAnsi="Avenir Next LT Pro Demi"/>
                        <w:color w:val="FFFFFF" w:themeColor="background1"/>
                        <w:sz w:val="32"/>
                        <w:szCs w:val="32"/>
                      </w:rPr>
                      <w:t xml:space="preserve"> AWARD (</w:t>
                    </w:r>
                    <w:r>
                      <w:rPr>
                        <w:rFonts w:ascii="Avenir Next LT Pro Demi" w:hAnsi="Avenir Next LT Pro Demi"/>
                        <w:color w:val="FFFFFF" w:themeColor="background1"/>
                        <w:sz w:val="32"/>
                        <w:szCs w:val="32"/>
                      </w:rPr>
                      <w:t>ASSOCIATION</w:t>
                    </w:r>
                    <w:r w:rsidR="004A4E0A">
                      <w:rPr>
                        <w:rFonts w:ascii="Avenir Next LT Pro Demi" w:hAnsi="Avenir Next LT Pro Demi"/>
                        <w:color w:val="FFFFFF" w:themeColor="background1"/>
                        <w:sz w:val="32"/>
                        <w:szCs w:val="32"/>
                      </w:rPr>
                      <w:t>,</w:t>
                    </w:r>
                    <w:r w:rsidR="00C86C18">
                      <w:rPr>
                        <w:rFonts w:ascii="Avenir Next LT Pro Demi" w:hAnsi="Avenir Next LT Pro Demi"/>
                        <w:color w:val="FFFFFF" w:themeColor="background1"/>
                        <w:sz w:val="32"/>
                        <w:szCs w:val="32"/>
                      </w:rPr>
                      <w:t xml:space="preserve"> C</w:t>
                    </w:r>
                    <w:r w:rsidR="0006265A">
                      <w:rPr>
                        <w:rFonts w:ascii="Avenir Next LT Pro Demi" w:hAnsi="Avenir Next LT Pro Demi"/>
                        <w:color w:val="FFFFFF" w:themeColor="background1"/>
                        <w:sz w:val="32"/>
                        <w:szCs w:val="32"/>
                      </w:rPr>
                      <w:t>ORPORATE OR GOVERNMENT</w:t>
                    </w:r>
                    <w:r>
                      <w:rPr>
                        <w:rFonts w:ascii="Avenir Next LT Pro Demi" w:hAnsi="Avenir Next LT Pro Demi"/>
                        <w:color w:val="FFFFFF" w:themeColor="background1"/>
                        <w:sz w:val="32"/>
                        <w:szCs w:val="32"/>
                      </w:rPr>
                      <w:t>)</w:t>
                    </w:r>
                  </w:p>
                </w:txbxContent>
              </v:textbox>
              <w10:wrap type="tight" anchorx="margin"/>
            </v:shape>
          </w:pict>
        </mc:Fallback>
      </mc:AlternateContent>
    </w:r>
    <w:r>
      <w:rPr>
        <w:noProof/>
      </w:rPr>
      <w:drawing>
        <wp:anchor distT="0" distB="0" distL="114300" distR="114300" simplePos="0" relativeHeight="251659266" behindDoc="1" locked="0" layoutInCell="1" allowOverlap="1" wp14:anchorId="4721C615" wp14:editId="3AF803B4">
          <wp:simplePos x="0" y="0"/>
          <wp:positionH relativeFrom="page">
            <wp:align>right</wp:align>
          </wp:positionH>
          <wp:positionV relativeFrom="paragraph">
            <wp:posOffset>-1511935</wp:posOffset>
          </wp:positionV>
          <wp:extent cx="7559040" cy="1433828"/>
          <wp:effectExtent l="0" t="0" r="3810" b="0"/>
          <wp:wrapNone/>
          <wp:docPr id="29876995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040" cy="1433828"/>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301EA"/>
    <w:multiLevelType w:val="hybridMultilevel"/>
    <w:tmpl w:val="216A2874"/>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9971DB5"/>
    <w:multiLevelType w:val="hybridMultilevel"/>
    <w:tmpl w:val="B56C88E8"/>
    <w:lvl w:ilvl="0" w:tplc="0C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1940F49"/>
    <w:multiLevelType w:val="hybridMultilevel"/>
    <w:tmpl w:val="0718820E"/>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4496C55"/>
    <w:multiLevelType w:val="hybridMultilevel"/>
    <w:tmpl w:val="F9D86F96"/>
    <w:lvl w:ilvl="0" w:tplc="7F905C04">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14BF1EEA"/>
    <w:multiLevelType w:val="hybridMultilevel"/>
    <w:tmpl w:val="56F6778C"/>
    <w:lvl w:ilvl="0" w:tplc="4796CE06">
      <w:start w:val="1"/>
      <w:numFmt w:val="lowerLetter"/>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2583B52"/>
    <w:multiLevelType w:val="hybridMultilevel"/>
    <w:tmpl w:val="F76C759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E33182E"/>
    <w:multiLevelType w:val="hybridMultilevel"/>
    <w:tmpl w:val="62C46A1C"/>
    <w:lvl w:ilvl="0" w:tplc="53F8C40E">
      <w:start w:val="1"/>
      <w:numFmt w:val="lowerLetter"/>
      <w:lvlText w:val="%1."/>
      <w:lvlJc w:val="left"/>
      <w:pPr>
        <w:ind w:left="717" w:hanging="360"/>
      </w:pPr>
      <w:rPr>
        <w:rFonts w:hint="default"/>
        <w:b/>
        <w:bCs/>
      </w:rPr>
    </w:lvl>
    <w:lvl w:ilvl="1" w:tplc="0C090019" w:tentative="1">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7" w15:restartNumberingAfterBreak="0">
    <w:nsid w:val="352A49DF"/>
    <w:multiLevelType w:val="hybridMultilevel"/>
    <w:tmpl w:val="F1C232BE"/>
    <w:lvl w:ilvl="0" w:tplc="FEA0D9FA">
      <w:start w:val="1"/>
      <w:numFmt w:val="lowerLetter"/>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41E37538"/>
    <w:multiLevelType w:val="hybridMultilevel"/>
    <w:tmpl w:val="4DF88F2C"/>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44E07A18"/>
    <w:multiLevelType w:val="hybridMultilevel"/>
    <w:tmpl w:val="8D14D2C0"/>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623712F"/>
    <w:multiLevelType w:val="hybridMultilevel"/>
    <w:tmpl w:val="2744B24C"/>
    <w:lvl w:ilvl="0" w:tplc="0C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49B97E01"/>
    <w:multiLevelType w:val="hybridMultilevel"/>
    <w:tmpl w:val="B91AD1F8"/>
    <w:lvl w:ilvl="0" w:tplc="0C09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5F4D591E"/>
    <w:multiLevelType w:val="hybridMultilevel"/>
    <w:tmpl w:val="B38E00AA"/>
    <w:lvl w:ilvl="0" w:tplc="85A8E130">
      <w:start w:val="1"/>
      <w:numFmt w:val="bullet"/>
      <w:lvlText w:val=""/>
      <w:lvlJc w:val="left"/>
      <w:pPr>
        <w:ind w:left="360" w:hanging="360"/>
      </w:pPr>
      <w:rPr>
        <w:rFonts w:ascii="Webdings" w:hAnsi="Web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749B2F61"/>
    <w:multiLevelType w:val="hybridMultilevel"/>
    <w:tmpl w:val="D6B0C5B8"/>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5237F76"/>
    <w:multiLevelType w:val="hybridMultilevel"/>
    <w:tmpl w:val="BED8FDD6"/>
    <w:lvl w:ilvl="0" w:tplc="0C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755755C7"/>
    <w:multiLevelType w:val="hybridMultilevel"/>
    <w:tmpl w:val="38C8C9EE"/>
    <w:lvl w:ilvl="0" w:tplc="095E9CF0">
      <w:start w:val="1"/>
      <w:numFmt w:val="upperLetter"/>
      <w:lvlText w:val="%1."/>
      <w:lvlJc w:val="left"/>
      <w:pPr>
        <w:ind w:left="717" w:hanging="360"/>
      </w:pPr>
      <w:rPr>
        <w:rFonts w:hint="default"/>
      </w:rPr>
    </w:lvl>
    <w:lvl w:ilvl="1" w:tplc="0C090019" w:tentative="1">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16" w15:restartNumberingAfterBreak="0">
    <w:nsid w:val="76BF5D83"/>
    <w:multiLevelType w:val="hybridMultilevel"/>
    <w:tmpl w:val="5420A8BE"/>
    <w:lvl w:ilvl="0" w:tplc="0C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7D464BF8"/>
    <w:multiLevelType w:val="hybridMultilevel"/>
    <w:tmpl w:val="D32CFC10"/>
    <w:lvl w:ilvl="0" w:tplc="93886194">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7DFC7B74"/>
    <w:multiLevelType w:val="hybridMultilevel"/>
    <w:tmpl w:val="F9D86F9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7EBE0D44"/>
    <w:multiLevelType w:val="hybridMultilevel"/>
    <w:tmpl w:val="3F64452A"/>
    <w:lvl w:ilvl="0" w:tplc="C3D41808">
      <w:start w:val="1"/>
      <w:numFmt w:val="lowerLetter"/>
      <w:lvlText w:val="%1."/>
      <w:lvlJc w:val="left"/>
      <w:pPr>
        <w:ind w:left="720" w:hanging="360"/>
      </w:pPr>
      <w:rPr>
        <w:rFonts w:hint="default"/>
        <w:b/>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964116095">
    <w:abstractNumId w:val="12"/>
  </w:num>
  <w:num w:numId="2" w16cid:durableId="2132940806">
    <w:abstractNumId w:val="8"/>
  </w:num>
  <w:num w:numId="3" w16cid:durableId="2035960569">
    <w:abstractNumId w:val="17"/>
  </w:num>
  <w:num w:numId="4" w16cid:durableId="1898784205">
    <w:abstractNumId w:val="13"/>
  </w:num>
  <w:num w:numId="5" w16cid:durableId="1759057617">
    <w:abstractNumId w:val="0"/>
  </w:num>
  <w:num w:numId="6" w16cid:durableId="1462918779">
    <w:abstractNumId w:val="1"/>
  </w:num>
  <w:num w:numId="7" w16cid:durableId="1153714635">
    <w:abstractNumId w:val="5"/>
  </w:num>
  <w:num w:numId="8" w16cid:durableId="2058816245">
    <w:abstractNumId w:val="10"/>
  </w:num>
  <w:num w:numId="9" w16cid:durableId="201527663">
    <w:abstractNumId w:val="3"/>
  </w:num>
  <w:num w:numId="10" w16cid:durableId="1897551199">
    <w:abstractNumId w:val="2"/>
  </w:num>
  <w:num w:numId="11" w16cid:durableId="846208746">
    <w:abstractNumId w:val="16"/>
  </w:num>
  <w:num w:numId="12" w16cid:durableId="1899054699">
    <w:abstractNumId w:val="9"/>
  </w:num>
  <w:num w:numId="13" w16cid:durableId="778454406">
    <w:abstractNumId w:val="14"/>
  </w:num>
  <w:num w:numId="14" w16cid:durableId="1758405537">
    <w:abstractNumId w:val="18"/>
  </w:num>
  <w:num w:numId="15" w16cid:durableId="2138838114">
    <w:abstractNumId w:val="11"/>
  </w:num>
  <w:num w:numId="16" w16cid:durableId="1992909217">
    <w:abstractNumId w:val="4"/>
  </w:num>
  <w:num w:numId="17" w16cid:durableId="1828476229">
    <w:abstractNumId w:val="7"/>
  </w:num>
  <w:num w:numId="18" w16cid:durableId="1845052189">
    <w:abstractNumId w:val="19"/>
  </w:num>
  <w:num w:numId="19" w16cid:durableId="1212156918">
    <w:abstractNumId w:val="15"/>
  </w:num>
  <w:num w:numId="20" w16cid:durableId="19747462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E39"/>
    <w:rsid w:val="000058CC"/>
    <w:rsid w:val="00016CE3"/>
    <w:rsid w:val="0002660F"/>
    <w:rsid w:val="0006265A"/>
    <w:rsid w:val="0007049C"/>
    <w:rsid w:val="0007359A"/>
    <w:rsid w:val="000847CC"/>
    <w:rsid w:val="000D3BD0"/>
    <w:rsid w:val="001B30EA"/>
    <w:rsid w:val="001E5A60"/>
    <w:rsid w:val="00225727"/>
    <w:rsid w:val="0023248C"/>
    <w:rsid w:val="002555E7"/>
    <w:rsid w:val="00271466"/>
    <w:rsid w:val="00274048"/>
    <w:rsid w:val="002756D3"/>
    <w:rsid w:val="0028185F"/>
    <w:rsid w:val="002B0B15"/>
    <w:rsid w:val="002B45AB"/>
    <w:rsid w:val="00315A2B"/>
    <w:rsid w:val="0032702B"/>
    <w:rsid w:val="00346B9E"/>
    <w:rsid w:val="003748F8"/>
    <w:rsid w:val="003B6673"/>
    <w:rsid w:val="003C6DE1"/>
    <w:rsid w:val="003C77AE"/>
    <w:rsid w:val="003F29E8"/>
    <w:rsid w:val="00416475"/>
    <w:rsid w:val="0042469E"/>
    <w:rsid w:val="00435720"/>
    <w:rsid w:val="00443EEF"/>
    <w:rsid w:val="00444086"/>
    <w:rsid w:val="00444433"/>
    <w:rsid w:val="00475734"/>
    <w:rsid w:val="00490A69"/>
    <w:rsid w:val="00490C63"/>
    <w:rsid w:val="004A4E0A"/>
    <w:rsid w:val="004B519F"/>
    <w:rsid w:val="004D46D2"/>
    <w:rsid w:val="004E3C52"/>
    <w:rsid w:val="004F41C3"/>
    <w:rsid w:val="00541E71"/>
    <w:rsid w:val="005559BE"/>
    <w:rsid w:val="00573CE1"/>
    <w:rsid w:val="00596B82"/>
    <w:rsid w:val="005B2635"/>
    <w:rsid w:val="005B282D"/>
    <w:rsid w:val="005D6603"/>
    <w:rsid w:val="005F03A5"/>
    <w:rsid w:val="0063096C"/>
    <w:rsid w:val="00663CEC"/>
    <w:rsid w:val="0067080B"/>
    <w:rsid w:val="006C0973"/>
    <w:rsid w:val="006C26E5"/>
    <w:rsid w:val="006D3F17"/>
    <w:rsid w:val="006D7D05"/>
    <w:rsid w:val="006E2B1F"/>
    <w:rsid w:val="007032B9"/>
    <w:rsid w:val="00716626"/>
    <w:rsid w:val="00765862"/>
    <w:rsid w:val="00790252"/>
    <w:rsid w:val="00791475"/>
    <w:rsid w:val="007B43C4"/>
    <w:rsid w:val="007C46C4"/>
    <w:rsid w:val="007E42E8"/>
    <w:rsid w:val="008173D9"/>
    <w:rsid w:val="0087300A"/>
    <w:rsid w:val="008747EB"/>
    <w:rsid w:val="00875E57"/>
    <w:rsid w:val="008C1630"/>
    <w:rsid w:val="009871E6"/>
    <w:rsid w:val="009873DF"/>
    <w:rsid w:val="00992780"/>
    <w:rsid w:val="009B1A45"/>
    <w:rsid w:val="009F4518"/>
    <w:rsid w:val="00A22220"/>
    <w:rsid w:val="00A22E39"/>
    <w:rsid w:val="00A315CE"/>
    <w:rsid w:val="00A4199E"/>
    <w:rsid w:val="00A63E96"/>
    <w:rsid w:val="00A64245"/>
    <w:rsid w:val="00A672D3"/>
    <w:rsid w:val="00A7133E"/>
    <w:rsid w:val="00A91D8D"/>
    <w:rsid w:val="00AF6CD3"/>
    <w:rsid w:val="00B01BE7"/>
    <w:rsid w:val="00B159B4"/>
    <w:rsid w:val="00B41926"/>
    <w:rsid w:val="00B96400"/>
    <w:rsid w:val="00C3065E"/>
    <w:rsid w:val="00C36AB2"/>
    <w:rsid w:val="00C86C18"/>
    <w:rsid w:val="00CA1ECE"/>
    <w:rsid w:val="00CA40C3"/>
    <w:rsid w:val="00CE75E5"/>
    <w:rsid w:val="00CF24C8"/>
    <w:rsid w:val="00D23629"/>
    <w:rsid w:val="00D41249"/>
    <w:rsid w:val="00D5545E"/>
    <w:rsid w:val="00D62362"/>
    <w:rsid w:val="00D80D7B"/>
    <w:rsid w:val="00DB4976"/>
    <w:rsid w:val="00DE0E52"/>
    <w:rsid w:val="00DE29B5"/>
    <w:rsid w:val="00DE6E30"/>
    <w:rsid w:val="00DE7D59"/>
    <w:rsid w:val="00E00BC3"/>
    <w:rsid w:val="00E07B50"/>
    <w:rsid w:val="00E41DFF"/>
    <w:rsid w:val="00E43EC9"/>
    <w:rsid w:val="00E44B7A"/>
    <w:rsid w:val="00E50A0D"/>
    <w:rsid w:val="00E63C09"/>
    <w:rsid w:val="00E66547"/>
    <w:rsid w:val="00EA5763"/>
    <w:rsid w:val="00EB26AE"/>
    <w:rsid w:val="00EF281C"/>
    <w:rsid w:val="00F4554A"/>
    <w:rsid w:val="00F54E6B"/>
    <w:rsid w:val="00F5651C"/>
    <w:rsid w:val="00F8376B"/>
    <w:rsid w:val="00F976F2"/>
    <w:rsid w:val="00FA706A"/>
    <w:rsid w:val="00FC4633"/>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7040CA"/>
  <w15:chartTrackingRefBased/>
  <w15:docId w15:val="{92580718-BE57-4673-B5B4-9D17C5E34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59B4"/>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2E39"/>
    <w:pPr>
      <w:tabs>
        <w:tab w:val="center" w:pos="4513"/>
        <w:tab w:val="right" w:pos="9026"/>
      </w:tabs>
    </w:pPr>
  </w:style>
  <w:style w:type="character" w:customStyle="1" w:styleId="HeaderChar">
    <w:name w:val="Header Char"/>
    <w:basedOn w:val="DefaultParagraphFont"/>
    <w:link w:val="Header"/>
    <w:uiPriority w:val="99"/>
    <w:rsid w:val="00A22E39"/>
    <w:rPr>
      <w:rFonts w:eastAsiaTheme="minorEastAsia"/>
    </w:rPr>
  </w:style>
  <w:style w:type="paragraph" w:styleId="Footer">
    <w:name w:val="footer"/>
    <w:basedOn w:val="Normal"/>
    <w:link w:val="FooterChar"/>
    <w:uiPriority w:val="99"/>
    <w:unhideWhenUsed/>
    <w:rsid w:val="00A22E39"/>
    <w:pPr>
      <w:tabs>
        <w:tab w:val="center" w:pos="4513"/>
        <w:tab w:val="right" w:pos="9026"/>
      </w:tabs>
    </w:pPr>
  </w:style>
  <w:style w:type="character" w:customStyle="1" w:styleId="FooterChar">
    <w:name w:val="Footer Char"/>
    <w:basedOn w:val="DefaultParagraphFont"/>
    <w:link w:val="Footer"/>
    <w:uiPriority w:val="99"/>
    <w:rsid w:val="00A22E39"/>
    <w:rPr>
      <w:rFonts w:eastAsiaTheme="minorEastAsia"/>
    </w:rPr>
  </w:style>
  <w:style w:type="paragraph" w:styleId="ListParagraph">
    <w:name w:val="List Paragraph"/>
    <w:basedOn w:val="Normal"/>
    <w:uiPriority w:val="34"/>
    <w:qFormat/>
    <w:rsid w:val="00790252"/>
    <w:pPr>
      <w:spacing w:after="160" w:line="259" w:lineRule="auto"/>
      <w:ind w:left="720"/>
      <w:contextualSpacing/>
    </w:pPr>
    <w:rPr>
      <w:rFonts w:eastAsiaTheme="minorHAnsi"/>
      <w:kern w:val="0"/>
      <w:sz w:val="22"/>
      <w:szCs w:val="22"/>
      <w14:ligatures w14:val="none"/>
    </w:rPr>
  </w:style>
  <w:style w:type="table" w:styleId="TableGrid">
    <w:name w:val="Table Grid"/>
    <w:basedOn w:val="TableNormal"/>
    <w:uiPriority w:val="39"/>
    <w:rsid w:val="0023248C"/>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B26A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B6C1A1360F40A419803630991CDFD6F" ma:contentTypeVersion="18" ma:contentTypeDescription="Create a new document." ma:contentTypeScope="" ma:versionID="090bbeab809fa2078c9667157273d4c8">
  <xsd:schema xmlns:xsd="http://www.w3.org/2001/XMLSchema" xmlns:xs="http://www.w3.org/2001/XMLSchema" xmlns:p="http://schemas.microsoft.com/office/2006/metadata/properties" xmlns:ns2="83ffc7f0-b1c2-49b3-a88b-3834cbe2c619" xmlns:ns3="0dfe38fa-d657-4cc0-baa4-a9920b586835" targetNamespace="http://schemas.microsoft.com/office/2006/metadata/properties" ma:root="true" ma:fieldsID="d80f60aff581c6c12ae42eae13a48754" ns2:_="" ns3:_="">
    <xsd:import namespace="83ffc7f0-b1c2-49b3-a88b-3834cbe2c619"/>
    <xsd:import namespace="0dfe38fa-d657-4cc0-baa4-a9920b58683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ffc7f0-b1c2-49b3-a88b-3834cbe2c6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1ccf266-6939-436b-b30f-88fee7ce05b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dfe38fa-d657-4cc0-baa4-a9920b58683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989665a-63d8-4436-b485-97878d1f84fc}" ma:internalName="TaxCatchAll" ma:showField="CatchAllData" ma:web="0dfe38fa-d657-4cc0-baa4-a9920b5868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3ffc7f0-b1c2-49b3-a88b-3834cbe2c619">
      <Terms xmlns="http://schemas.microsoft.com/office/infopath/2007/PartnerControls"/>
    </lcf76f155ced4ddcb4097134ff3c332f>
    <TaxCatchAll xmlns="0dfe38fa-d657-4cc0-baa4-a9920b58683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F149D7-2183-4AD8-85F2-2B95D46DBE97}">
  <ds:schemaRefs>
    <ds:schemaRef ds:uri="http://schemas.microsoft.com/sharepoint/v3/contenttype/forms"/>
  </ds:schemaRefs>
</ds:datastoreItem>
</file>

<file path=customXml/itemProps2.xml><?xml version="1.0" encoding="utf-8"?>
<ds:datastoreItem xmlns:ds="http://schemas.openxmlformats.org/officeDocument/2006/customXml" ds:itemID="{65EC319E-FDE8-4D35-A9BA-FCF851A56E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ffc7f0-b1c2-49b3-a88b-3834cbe2c619"/>
    <ds:schemaRef ds:uri="0dfe38fa-d657-4cc0-baa4-a9920b5868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B6BECA-0D80-476E-B309-F4B04A30B65F}">
  <ds:schemaRefs>
    <ds:schemaRef ds:uri="http://schemas.microsoft.com/office/2006/metadata/properties"/>
    <ds:schemaRef ds:uri="http://schemas.microsoft.com/office/infopath/2007/PartnerControls"/>
    <ds:schemaRef ds:uri="83ffc7f0-b1c2-49b3-a88b-3834cbe2c619"/>
    <ds:schemaRef ds:uri="0dfe38fa-d657-4cc0-baa4-a9920b586835"/>
  </ds:schemaRefs>
</ds:datastoreItem>
</file>

<file path=customXml/itemProps4.xml><?xml version="1.0" encoding="utf-8"?>
<ds:datastoreItem xmlns:ds="http://schemas.openxmlformats.org/officeDocument/2006/customXml" ds:itemID="{F70DB4EB-CCBA-4A57-A8C8-4BC6A54E0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12</Pages>
  <Words>1300</Words>
  <Characters>7125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Janette Beedell</dc:creator>
  <cp:keywords/>
  <dc:description/>
  <cp:lastModifiedBy>Emmanuel Manalad</cp:lastModifiedBy>
  <cp:revision>59</cp:revision>
  <dcterms:created xsi:type="dcterms:W3CDTF">2023-09-22T02:25:00Z</dcterms:created>
  <dcterms:modified xsi:type="dcterms:W3CDTF">2024-12-05T01:38:00Z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0x0101005B6C1A1360F40A419803630991CDFD6F</vt:lpwstr>
  </property>
  <property fmtid="{D5CDD505-2E9C-101B-9397-08002B2CF9AE}" pid="3" name="MediaServiceImageTags">
    <vt:lpwstr/>
  </property>
  <property fmtid="{D5CDD505-2E9C-101B-9397-08002B2CF9AE}" pid="4" name="GrammarlyDocumentId">
    <vt:lpwstr>317dbbeb315940bbc24934f2aed1be6ce0f30bed53cecb91a31bf936c2a3ad7d</vt:lpwstr>
  </property>
</Properties>
</file>