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2EAFF" w14:textId="77777777" w:rsidR="009D6A3B" w:rsidRDefault="009D6A3B">
      <w:pPr>
        <w:rPr>
          <w:rFonts w:ascii="Avenir Next LT Pro" w:hAnsi="Avenir Next LT Pro"/>
          <w:noProof/>
        </w:rPr>
      </w:pPr>
    </w:p>
    <w:p w14:paraId="7534988D" w14:textId="11914223" w:rsidR="00346B9E" w:rsidRPr="0007359A" w:rsidRDefault="009D6A3B">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08B4AB97" wp14:editId="7BE81597">
            <wp:simplePos x="0" y="0"/>
            <wp:positionH relativeFrom="page">
              <wp:align>left</wp:align>
            </wp:positionH>
            <wp:positionV relativeFrom="paragraph">
              <wp:posOffset>-914400</wp:posOffset>
            </wp:positionV>
            <wp:extent cx="7572375" cy="10709682"/>
            <wp:effectExtent l="0" t="0" r="0" b="0"/>
            <wp:wrapNone/>
            <wp:docPr id="1449528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7733" cy="1071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30AEC9C4">
                <wp:simplePos x="0" y="0"/>
                <wp:positionH relativeFrom="page">
                  <wp:align>left</wp:align>
                </wp:positionH>
                <wp:positionV relativeFrom="paragraph">
                  <wp:posOffset>5650865</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6C2B7F4E" w14:textId="0110748B" w:rsidR="00A8651A" w:rsidRPr="00A8651A" w:rsidRDefault="00A8651A" w:rsidP="00A8651A">
                            <w:pPr>
                              <w:jc w:val="center"/>
                              <w:rPr>
                                <w:rFonts w:ascii="Avenir Next LT Pro Demi" w:hAnsi="Avenir Next LT Pro Demi"/>
                                <w:b/>
                                <w:bCs/>
                                <w:color w:val="FFFFFF" w:themeColor="background1"/>
                                <w:sz w:val="56"/>
                                <w:szCs w:val="56"/>
                              </w:rPr>
                            </w:pPr>
                            <w:r w:rsidRPr="00A8651A">
                              <w:rPr>
                                <w:rFonts w:ascii="Avenir Next LT Pro Demi" w:hAnsi="Avenir Next LT Pro Demi"/>
                                <w:b/>
                                <w:bCs/>
                                <w:color w:val="FFFFFF" w:themeColor="background1"/>
                                <w:sz w:val="56"/>
                                <w:szCs w:val="56"/>
                              </w:rPr>
                              <w:t>ASSOCIATION EVENT OF</w:t>
                            </w:r>
                            <w:r>
                              <w:rPr>
                                <w:rFonts w:ascii="Avenir Next LT Pro Demi" w:hAnsi="Avenir Next LT Pro Demi"/>
                                <w:b/>
                                <w:bCs/>
                                <w:color w:val="FFFFFF" w:themeColor="background1"/>
                                <w:sz w:val="56"/>
                                <w:szCs w:val="56"/>
                              </w:rPr>
                              <w:t xml:space="preserve"> </w:t>
                            </w:r>
                            <w:r w:rsidRPr="00A8651A">
                              <w:rPr>
                                <w:rFonts w:ascii="Avenir Next LT Pro Demi" w:hAnsi="Avenir Next LT Pro Demi"/>
                                <w:b/>
                                <w:bCs/>
                                <w:color w:val="FFFFFF" w:themeColor="background1"/>
                                <w:sz w:val="56"/>
                                <w:szCs w:val="56"/>
                              </w:rPr>
                              <w:t>THE YEAR 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4.95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A0aj/Y4QAAAAoBAAAPAAAAZHJzL2Rvd25yZXYueG1sTI/BTsMwEETvSP0Haytx&#10;o06LipwQp6oiVUgIDi29cNvEbhJhr0PstoGvxznR2+7OaPZNvhmtYRc9+M6RhOUiAaapdqqjRsLx&#10;Y/cggPmApNA40hJ+tIdNMbvLMVPuSnt9OYSGxRDyGUpoQ+gzzn3daot+4XpNUTu5wWKI69BwNeA1&#10;hlvDV0nyxC12FD+02Ouy1fXX4WwlvJa7d9xXKyt+Tfnydtr238fPtZT383H7DCzoMfybYcKP6FBE&#10;psqdSXlmJMQiQYIQaQpskpdCxFM1TevHFHiR89sKxR8AAAD//wMAUEsBAi0AFAAGAAgAAAAhALaD&#10;OJL+AAAA4QEAABMAAAAAAAAAAAAAAAAAAAAAAFtDb250ZW50X1R5cGVzXS54bWxQSwECLQAUAAYA&#10;CAAAACEAOP0h/9YAAACUAQAACwAAAAAAAAAAAAAAAAAvAQAAX3JlbHMvLnJlbHNQSwECLQAUAAYA&#10;CAAAACEAu0XH+RcCAAAtBAAADgAAAAAAAAAAAAAAAAAuAgAAZHJzL2Uyb0RvYy54bWxQSwECLQAU&#10;AAYACAAAACEANGo/2OEAAAAKAQAADwAAAAAAAAAAAAAAAABxBAAAZHJzL2Rvd25yZXYueG1sUEsF&#10;BgAAAAAEAAQA8wAAAH8FAAAAAA==&#10;" filled="f" stroked="f" strokeweight=".5pt">
                <v:textbox>
                  <w:txbxContent>
                    <w:p w14:paraId="6C2B7F4E" w14:textId="0110748B" w:rsidR="00A8651A" w:rsidRPr="00A8651A" w:rsidRDefault="00A8651A" w:rsidP="00A8651A">
                      <w:pPr>
                        <w:jc w:val="center"/>
                        <w:rPr>
                          <w:rFonts w:ascii="Avenir Next LT Pro Demi" w:hAnsi="Avenir Next LT Pro Demi"/>
                          <w:b/>
                          <w:bCs/>
                          <w:color w:val="FFFFFF" w:themeColor="background1"/>
                          <w:sz w:val="56"/>
                          <w:szCs w:val="56"/>
                        </w:rPr>
                      </w:pPr>
                      <w:r w:rsidRPr="00A8651A">
                        <w:rPr>
                          <w:rFonts w:ascii="Avenir Next LT Pro Demi" w:hAnsi="Avenir Next LT Pro Demi"/>
                          <w:b/>
                          <w:bCs/>
                          <w:color w:val="FFFFFF" w:themeColor="background1"/>
                          <w:sz w:val="56"/>
                          <w:szCs w:val="56"/>
                        </w:rPr>
                        <w:t>ASSOCIATION EVENT OF</w:t>
                      </w:r>
                      <w:r>
                        <w:rPr>
                          <w:rFonts w:ascii="Avenir Next LT Pro Demi" w:hAnsi="Avenir Next LT Pro Demi"/>
                          <w:b/>
                          <w:bCs/>
                          <w:color w:val="FFFFFF" w:themeColor="background1"/>
                          <w:sz w:val="56"/>
                          <w:szCs w:val="56"/>
                        </w:rPr>
                        <w:t xml:space="preserve"> </w:t>
                      </w:r>
                      <w:r w:rsidRPr="00A8651A">
                        <w:rPr>
                          <w:rFonts w:ascii="Avenir Next LT Pro Demi" w:hAnsi="Avenir Next LT Pro Demi"/>
                          <w:b/>
                          <w:bCs/>
                          <w:color w:val="FFFFFF" w:themeColor="background1"/>
                          <w:sz w:val="56"/>
                          <w:szCs w:val="56"/>
                        </w:rPr>
                        <w:t>THE YEAR 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50FE9FE6" w14:textId="54FEDF23" w:rsidR="009F4051" w:rsidRDefault="00D23629" w:rsidP="00A92242">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B135C2D" w14:textId="49D023EA" w:rsidR="009350CF" w:rsidRPr="009350CF" w:rsidRDefault="009350CF" w:rsidP="00560877">
      <w:pPr>
        <w:jc w:val="both"/>
        <w:rPr>
          <w:rFonts w:ascii="Avenir Next LT Pro" w:hAnsi="Avenir Next LT Pro" w:cstheme="majorHAnsi"/>
          <w:sz w:val="22"/>
          <w:szCs w:val="22"/>
        </w:rPr>
      </w:pPr>
      <w:r w:rsidRPr="009350CF">
        <w:rPr>
          <w:rFonts w:ascii="Avenir Next LT Pro" w:hAnsi="Avenir Next LT Pro" w:cstheme="majorHAnsi"/>
          <w:sz w:val="22"/>
          <w:szCs w:val="22"/>
        </w:rPr>
        <w:t>The Association Event of the Year Award recognises events that have been successfully planned, organised and delivered by a national or international association.</w:t>
      </w:r>
    </w:p>
    <w:p w14:paraId="539975FD" w14:textId="77777777" w:rsidR="009350CF" w:rsidRDefault="009350CF" w:rsidP="00560877">
      <w:pPr>
        <w:jc w:val="both"/>
        <w:rPr>
          <w:rFonts w:ascii="Avenir Next LT Pro" w:hAnsi="Avenir Next LT Pro" w:cstheme="majorHAnsi"/>
          <w:sz w:val="22"/>
          <w:szCs w:val="22"/>
        </w:rPr>
      </w:pPr>
    </w:p>
    <w:p w14:paraId="40C4107A" w14:textId="051A0E0B" w:rsidR="009350CF" w:rsidRPr="009350CF" w:rsidRDefault="009350CF" w:rsidP="00560877">
      <w:pPr>
        <w:jc w:val="both"/>
        <w:rPr>
          <w:rFonts w:ascii="Avenir Next LT Pro" w:hAnsi="Avenir Next LT Pro" w:cstheme="majorHAnsi"/>
          <w:sz w:val="22"/>
          <w:szCs w:val="22"/>
        </w:rPr>
      </w:pPr>
      <w:r w:rsidRPr="009350CF">
        <w:rPr>
          <w:rFonts w:ascii="Avenir Next LT Pro" w:hAnsi="Avenir Next LT Pro" w:cstheme="majorHAnsi"/>
          <w:sz w:val="22"/>
          <w:szCs w:val="22"/>
        </w:rPr>
        <w:t xml:space="preserve">This category is not restricted to any number of delegates or participants. </w:t>
      </w:r>
    </w:p>
    <w:p w14:paraId="3AA272C7" w14:textId="77777777" w:rsidR="009350CF" w:rsidRDefault="009350CF" w:rsidP="00560877">
      <w:pPr>
        <w:jc w:val="both"/>
        <w:rPr>
          <w:rFonts w:ascii="Avenir Next LT Pro" w:hAnsi="Avenir Next LT Pro" w:cstheme="majorHAnsi"/>
          <w:sz w:val="22"/>
          <w:szCs w:val="22"/>
        </w:rPr>
      </w:pPr>
    </w:p>
    <w:p w14:paraId="3CB8E1E7" w14:textId="76F89CC0" w:rsidR="009350CF" w:rsidRPr="009350CF" w:rsidRDefault="009350CF" w:rsidP="00560877">
      <w:pPr>
        <w:jc w:val="both"/>
        <w:rPr>
          <w:rFonts w:ascii="Avenir Next LT Pro" w:hAnsi="Avenir Next LT Pro" w:cstheme="majorHAnsi"/>
          <w:sz w:val="22"/>
          <w:szCs w:val="22"/>
        </w:rPr>
      </w:pPr>
      <w:r w:rsidRPr="009350CF">
        <w:rPr>
          <w:rFonts w:ascii="Avenir Next LT Pro" w:hAnsi="Avenir Next LT Pro" w:cstheme="majorHAnsi"/>
          <w:sz w:val="22"/>
          <w:szCs w:val="22"/>
        </w:rPr>
        <w:t xml:space="preserve">This event could have either been hosted within Australia or internationally by an Australian association. The event must be considered significant in achieving objectives through the challenges, complexities, and imaginative use of resources, innovation, creativity and overall management. </w:t>
      </w:r>
    </w:p>
    <w:p w14:paraId="42CE645E" w14:textId="77777777" w:rsidR="009350CF" w:rsidRDefault="009350CF" w:rsidP="00560877">
      <w:pPr>
        <w:jc w:val="both"/>
        <w:rPr>
          <w:rFonts w:ascii="Avenir Next LT Pro" w:hAnsi="Avenir Next LT Pro" w:cstheme="majorHAnsi"/>
          <w:sz w:val="22"/>
          <w:szCs w:val="22"/>
        </w:rPr>
      </w:pPr>
    </w:p>
    <w:p w14:paraId="1BBF1CA2" w14:textId="41505B61" w:rsidR="009350CF" w:rsidRPr="009350CF" w:rsidRDefault="009350CF" w:rsidP="00560877">
      <w:pPr>
        <w:jc w:val="both"/>
        <w:rPr>
          <w:rFonts w:ascii="Avenir Next LT Pro" w:hAnsi="Avenir Next LT Pro" w:cstheme="majorHAnsi"/>
          <w:sz w:val="22"/>
          <w:szCs w:val="22"/>
        </w:rPr>
      </w:pPr>
      <w:r w:rsidRPr="009350CF">
        <w:rPr>
          <w:rFonts w:ascii="Avenir Next LT Pro" w:hAnsi="Avenir Next LT Pro" w:cstheme="majorHAnsi"/>
          <w:sz w:val="22"/>
          <w:szCs w:val="22"/>
        </w:rPr>
        <w:t xml:space="preserve">Projects must have been completed in the qualifying period to be judged for this Award. Joint entries from the event “owner”, or PCO, event agency, special event organiser, venue and other suppliers are encouraged. </w:t>
      </w:r>
      <w:bookmarkStart w:id="0" w:name="_Hlk144463986"/>
      <w:r w:rsidRPr="009350CF">
        <w:rPr>
          <w:rFonts w:ascii="Avenir Next LT Pro" w:hAnsi="Avenir Next LT Pro" w:cstheme="majorHAnsi"/>
          <w:sz w:val="22"/>
          <w:szCs w:val="22"/>
        </w:rPr>
        <w:t>A joint entry requires payment per submission as opposed to per contributing partner, and just 1 award is presented for the event irrespective of the number of named contributing partners.</w:t>
      </w:r>
      <w:bookmarkEnd w:id="0"/>
      <w:r w:rsidRPr="009350CF">
        <w:rPr>
          <w:rFonts w:ascii="Avenir Next LT Pro" w:hAnsi="Avenir Next LT Pro" w:cstheme="majorHAnsi"/>
          <w:sz w:val="22"/>
          <w:szCs w:val="22"/>
        </w:rPr>
        <w:t xml:space="preserve"> </w:t>
      </w:r>
    </w:p>
    <w:p w14:paraId="60BB3095" w14:textId="77777777" w:rsidR="009350CF" w:rsidRDefault="009350CF" w:rsidP="00560877">
      <w:pPr>
        <w:jc w:val="both"/>
        <w:rPr>
          <w:rFonts w:ascii="Avenir Next LT Pro" w:hAnsi="Avenir Next LT Pro" w:cstheme="majorHAnsi"/>
          <w:sz w:val="22"/>
          <w:szCs w:val="22"/>
        </w:rPr>
      </w:pPr>
    </w:p>
    <w:p w14:paraId="453A570E" w14:textId="02ED329C" w:rsidR="00D23629" w:rsidRPr="00A71DF1" w:rsidRDefault="009350CF" w:rsidP="00560877">
      <w:pPr>
        <w:jc w:val="both"/>
        <w:rPr>
          <w:rFonts w:ascii="Avenir Next LT Pro" w:hAnsi="Avenir Next LT Pro" w:cstheme="majorHAnsi"/>
          <w:sz w:val="22"/>
          <w:szCs w:val="22"/>
        </w:rPr>
      </w:pPr>
      <w:r w:rsidRPr="009350CF">
        <w:rPr>
          <w:rFonts w:ascii="Avenir Next LT Pro" w:hAnsi="Avenir Next LT Pro" w:cstheme="majorHAnsi"/>
          <w:sz w:val="22"/>
          <w:szCs w:val="22"/>
        </w:rPr>
        <w:t>If the event being submitted for this Award has been managed on behalf of an external client or organisation, the event owner must be made aware that a submission is being made and support the nomination.</w:t>
      </w:r>
    </w:p>
    <w:p w14:paraId="6630100F" w14:textId="77777777" w:rsidR="00D249DC" w:rsidRDefault="00D249DC" w:rsidP="00561A2B">
      <w:pPr>
        <w:rPr>
          <w:rFonts w:ascii="Avenir Next LT Pro" w:hAnsi="Avenir Next LT Pro" w:cstheme="majorHAnsi"/>
          <w:sz w:val="22"/>
          <w:szCs w:val="22"/>
        </w:rPr>
      </w:pPr>
    </w:p>
    <w:p w14:paraId="71608F0F" w14:textId="77777777" w:rsidR="00A92242" w:rsidRPr="0007359A" w:rsidRDefault="00A92242" w:rsidP="00561A2B">
      <w:pPr>
        <w:rPr>
          <w:rFonts w:ascii="Avenir Next LT Pro" w:hAnsi="Avenir Next LT Pro" w:cstheme="majorHAnsi"/>
          <w:sz w:val="22"/>
          <w:szCs w:val="22"/>
        </w:rPr>
      </w:pPr>
    </w:p>
    <w:p w14:paraId="49BBADCA" w14:textId="3846D469" w:rsidR="005F3305" w:rsidRPr="0007359A"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0DD65B2D" w14:textId="77777777" w:rsidR="00560877" w:rsidRPr="00560877" w:rsidRDefault="00560877" w:rsidP="00560877">
      <w:pPr>
        <w:jc w:val="both"/>
        <w:rPr>
          <w:rFonts w:ascii="Avenir Next LT Pro" w:hAnsi="Avenir Next LT Pro" w:cstheme="majorHAnsi"/>
          <w:sz w:val="22"/>
          <w:szCs w:val="22"/>
        </w:rPr>
      </w:pPr>
      <w:r w:rsidRPr="00560877">
        <w:rPr>
          <w:rFonts w:ascii="Avenir Next LT Pro" w:hAnsi="Avenir Next LT Pro" w:cstheme="majorHAnsi"/>
          <w:sz w:val="22"/>
          <w:szCs w:val="22"/>
        </w:rPr>
        <w:t xml:space="preserve">If you are a venue, PCO, event agency or an in-house event association team working on an in-person, virtual or hybrid event then yes, you are eligible to apply. </w:t>
      </w:r>
    </w:p>
    <w:p w14:paraId="5D6913F0" w14:textId="77777777" w:rsidR="000E3DB0" w:rsidRDefault="000E3DB0" w:rsidP="00560877">
      <w:pPr>
        <w:jc w:val="both"/>
        <w:rPr>
          <w:rFonts w:ascii="Avenir Next LT Pro" w:hAnsi="Avenir Next LT Pro" w:cstheme="majorHAnsi"/>
          <w:sz w:val="22"/>
          <w:szCs w:val="22"/>
        </w:rPr>
      </w:pPr>
    </w:p>
    <w:p w14:paraId="29049F9C" w14:textId="0A93A68D" w:rsidR="00D23629" w:rsidRPr="0007359A" w:rsidRDefault="00560877" w:rsidP="00560877">
      <w:pPr>
        <w:jc w:val="both"/>
        <w:rPr>
          <w:rFonts w:ascii="Avenir Next LT Pro" w:hAnsi="Avenir Next LT Pro" w:cstheme="majorHAnsi"/>
          <w:sz w:val="22"/>
          <w:szCs w:val="22"/>
        </w:rPr>
      </w:pPr>
      <w:r w:rsidRPr="00560877">
        <w:rPr>
          <w:rFonts w:ascii="Avenir Next LT Pro" w:hAnsi="Avenir Next LT Pro" w:cstheme="majorHAnsi"/>
          <w:sz w:val="22"/>
          <w:szCs w:val="22"/>
        </w:rPr>
        <w:t>The National Winner of this Award will be eligible for the MEA Platinum Event of the Year Award.</w:t>
      </w:r>
    </w:p>
    <w:p w14:paraId="316BF2A6" w14:textId="77777777" w:rsidR="00D23629" w:rsidRDefault="00D23629" w:rsidP="00D23629">
      <w:pPr>
        <w:rPr>
          <w:rFonts w:ascii="Avenir Next LT Pro" w:hAnsi="Avenir Next LT Pro" w:cstheme="majorHAnsi"/>
          <w:sz w:val="22"/>
          <w:szCs w:val="22"/>
        </w:rPr>
      </w:pPr>
    </w:p>
    <w:p w14:paraId="337E1634" w14:textId="77777777" w:rsidR="00A92242" w:rsidRPr="0007359A" w:rsidRDefault="00A92242" w:rsidP="00D23629">
      <w:pPr>
        <w:rPr>
          <w:rFonts w:ascii="Avenir Next LT Pro" w:hAnsi="Avenir Next LT Pro" w:cstheme="majorHAnsi"/>
          <w:sz w:val="22"/>
          <w:szCs w:val="22"/>
        </w:rPr>
      </w:pPr>
    </w:p>
    <w:p w14:paraId="191FF16D" w14:textId="38077FBC" w:rsidR="00A8700D" w:rsidRDefault="00D23629" w:rsidP="00A92242">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B606D63" w14:textId="6F67D636" w:rsidR="00A8700D" w:rsidRPr="00935EDB" w:rsidRDefault="00A8700D" w:rsidP="00A8700D">
      <w:pPr>
        <w:jc w:val="both"/>
        <w:rPr>
          <w:rFonts w:ascii="Avenir Next LT Pro" w:hAnsi="Avenir Next LT Pro" w:cstheme="majorHAnsi"/>
          <w:sz w:val="22"/>
          <w:szCs w:val="22"/>
        </w:rPr>
      </w:pPr>
      <w:r w:rsidRPr="00935EDB">
        <w:rPr>
          <w:rFonts w:ascii="Avenir Next LT Pro" w:hAnsi="Avenir Next LT Pro" w:cstheme="majorHAnsi"/>
          <w:sz w:val="22"/>
          <w:szCs w:val="22"/>
        </w:rPr>
        <w:t>Ensure that your submission is restricted to the qualifying period 1 January 202</w:t>
      </w:r>
      <w:r w:rsidR="008245C6">
        <w:rPr>
          <w:rFonts w:ascii="Avenir Next LT Pro" w:hAnsi="Avenir Next LT Pro" w:cstheme="majorHAnsi"/>
          <w:sz w:val="22"/>
          <w:szCs w:val="22"/>
        </w:rPr>
        <w:t>4</w:t>
      </w:r>
      <w:r w:rsidRPr="00935EDB">
        <w:rPr>
          <w:rFonts w:ascii="Avenir Next LT Pro" w:hAnsi="Avenir Next LT Pro" w:cstheme="majorHAnsi"/>
          <w:sz w:val="22"/>
          <w:szCs w:val="22"/>
        </w:rPr>
        <w:t xml:space="preserve"> – 31 December 202</w:t>
      </w:r>
      <w:r w:rsidR="008245C6">
        <w:rPr>
          <w:rFonts w:ascii="Avenir Next LT Pro" w:hAnsi="Avenir Next LT Pro" w:cstheme="majorHAnsi"/>
          <w:sz w:val="22"/>
          <w:szCs w:val="22"/>
        </w:rPr>
        <w:t>4</w:t>
      </w:r>
      <w:r w:rsidRPr="00935EDB">
        <w:rPr>
          <w:rFonts w:ascii="Avenir Next LT Pro" w:hAnsi="Avenir Next LT Pro" w:cstheme="majorHAnsi"/>
          <w:sz w:val="22"/>
          <w:szCs w:val="22"/>
        </w:rPr>
        <w:t xml:space="preserve">. </w:t>
      </w:r>
    </w:p>
    <w:p w14:paraId="6323DADD" w14:textId="77777777" w:rsidR="00A8700D" w:rsidRPr="00935EDB" w:rsidRDefault="00A8700D" w:rsidP="00A8700D">
      <w:pPr>
        <w:jc w:val="both"/>
        <w:rPr>
          <w:rFonts w:ascii="Avenir Next LT Pro" w:hAnsi="Avenir Next LT Pro" w:cstheme="majorHAnsi"/>
          <w:sz w:val="22"/>
          <w:szCs w:val="22"/>
        </w:rPr>
      </w:pPr>
    </w:p>
    <w:p w14:paraId="3D5168E0" w14:textId="77777777" w:rsidR="00A8700D" w:rsidRPr="00935EDB" w:rsidRDefault="00A8700D" w:rsidP="00500F6B">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35EDB">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7731213A" w14:textId="77777777" w:rsidR="00A8700D" w:rsidRPr="00935EDB" w:rsidRDefault="00A8700D" w:rsidP="00500F6B">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35EDB">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32D4B5B1" w14:textId="77777777" w:rsidR="00A8700D" w:rsidRPr="00935EDB" w:rsidRDefault="00A8700D" w:rsidP="00500F6B">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35EDB">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254B1873" w14:textId="77777777" w:rsidR="00A8700D" w:rsidRPr="00935EDB" w:rsidRDefault="00A8700D" w:rsidP="00500F6B">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35EDB">
        <w:rPr>
          <w:rFonts w:ascii="Avenir Next LT Pro" w:eastAsiaTheme="minorEastAsia" w:hAnsi="Avenir Next LT Pro" w:cstheme="majorHAnsi"/>
          <w:kern w:val="2"/>
          <w14:ligatures w14:val="standardContextual"/>
        </w:rPr>
        <w:lastRenderedPageBreak/>
        <w:t xml:space="preserve">All applications must be made using the below submission form in either Microsoft Word or PDF format. No external or specialised branding may be used in lieu of this submission form. </w:t>
      </w:r>
    </w:p>
    <w:p w14:paraId="4CF5C2C0" w14:textId="77777777" w:rsidR="00A8700D" w:rsidRPr="00935EDB" w:rsidRDefault="00A8700D" w:rsidP="00500F6B">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35EDB">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0B3D2AD3" w14:textId="7966C2F7" w:rsidR="00A8700D" w:rsidRPr="00935EDB" w:rsidRDefault="00A8700D" w:rsidP="00500F6B">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35EDB">
        <w:rPr>
          <w:rFonts w:ascii="Avenir Next LT Pro" w:eastAsiaTheme="minorEastAsia" w:hAnsi="Avenir Next LT Pro" w:cstheme="majorHAnsi"/>
          <w:kern w:val="2"/>
          <w14:ligatures w14:val="standardContextual"/>
        </w:rPr>
        <w:t xml:space="preserve">Judges will look for evidence that you are well organised, your business is well managed, how you are </w:t>
      </w:r>
      <w:r w:rsidR="00A64D5D">
        <w:rPr>
          <w:rFonts w:ascii="Avenir Next LT Pro" w:eastAsiaTheme="minorEastAsia" w:hAnsi="Avenir Next LT Pro" w:cstheme="majorHAnsi"/>
          <w:kern w:val="2"/>
          <w14:ligatures w14:val="standardContextual"/>
        </w:rPr>
        <w:t>future-proofing</w:t>
      </w:r>
      <w:r w:rsidRPr="00935EDB">
        <w:rPr>
          <w:rFonts w:ascii="Avenir Next LT Pro" w:eastAsiaTheme="minorEastAsia" w:hAnsi="Avenir Next LT Pro" w:cstheme="majorHAnsi"/>
          <w:kern w:val="2"/>
          <w14:ligatures w14:val="standardContextual"/>
        </w:rPr>
        <w:t xml:space="preserve"> your business, and that you have systems and procedures that are appropriate and well-maintained. </w:t>
      </w:r>
    </w:p>
    <w:p w14:paraId="7D6372D7" w14:textId="77777777" w:rsidR="00A8700D" w:rsidRPr="00935EDB" w:rsidRDefault="00A8700D" w:rsidP="00500F6B">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35EDB">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2B82F4CA" w14:textId="35F340F4" w:rsidR="007C29DD" w:rsidRPr="0077567D" w:rsidRDefault="00A8700D" w:rsidP="0077567D">
      <w:pPr>
        <w:pStyle w:val="ListParagraph"/>
        <w:numPr>
          <w:ilvl w:val="0"/>
          <w:numId w:val="1"/>
        </w:numPr>
        <w:spacing w:after="0" w:line="240" w:lineRule="auto"/>
        <w:ind w:left="357" w:hanging="357"/>
        <w:jc w:val="both"/>
        <w:rPr>
          <w:rFonts w:ascii="Avenir Next LT Pro" w:eastAsiaTheme="minorEastAsia" w:hAnsi="Avenir Next LT Pro" w:cstheme="majorHAnsi"/>
          <w:b/>
          <w:bCs/>
          <w:kern w:val="2"/>
          <w14:ligatures w14:val="standardContextual"/>
        </w:rPr>
      </w:pPr>
      <w:r w:rsidRPr="00935EDB">
        <w:rPr>
          <w:rFonts w:ascii="Avenir Next LT Pro" w:eastAsiaTheme="minorEastAsia" w:hAnsi="Avenir Next LT Pro" w:cstheme="majorHAnsi"/>
          <w:kern w:val="2"/>
          <w14:ligatures w14:val="standardContextual"/>
        </w:rPr>
        <w:t xml:space="preserve">All applications must be submitted prior to </w:t>
      </w:r>
      <w:r w:rsidR="009D6A3B">
        <w:rPr>
          <w:rFonts w:ascii="Avenir Next LT Pro" w:eastAsiaTheme="minorEastAsia" w:hAnsi="Avenir Next LT Pro" w:cstheme="majorHAnsi"/>
          <w:b/>
          <w:bCs/>
          <w:kern w:val="2"/>
          <w14:ligatures w14:val="standardContextual"/>
        </w:rPr>
        <w:t>Fri</w:t>
      </w:r>
      <w:r w:rsidRPr="00935EDB">
        <w:rPr>
          <w:rFonts w:ascii="Avenir Next LT Pro" w:eastAsiaTheme="minorEastAsia" w:hAnsi="Avenir Next LT Pro" w:cstheme="majorHAnsi"/>
          <w:b/>
          <w:bCs/>
          <w:kern w:val="2"/>
          <w14:ligatures w14:val="standardContextual"/>
        </w:rPr>
        <w:t xml:space="preserve">day </w:t>
      </w:r>
      <w:r w:rsidR="009D6A3B">
        <w:rPr>
          <w:rFonts w:ascii="Avenir Next LT Pro" w:eastAsiaTheme="minorEastAsia" w:hAnsi="Avenir Next LT Pro" w:cstheme="majorHAnsi"/>
          <w:b/>
          <w:bCs/>
          <w:kern w:val="2"/>
          <w14:ligatures w14:val="standardContextual"/>
        </w:rPr>
        <w:t>14</w:t>
      </w:r>
      <w:r w:rsidRPr="00935EDB">
        <w:rPr>
          <w:rFonts w:ascii="Avenir Next LT Pro" w:eastAsiaTheme="minorEastAsia" w:hAnsi="Avenir Next LT Pro" w:cstheme="majorHAnsi"/>
          <w:b/>
          <w:bCs/>
          <w:kern w:val="2"/>
          <w14:ligatures w14:val="standardContextual"/>
        </w:rPr>
        <w:t xml:space="preserve"> February 202</w:t>
      </w:r>
      <w:r w:rsidR="0077567D">
        <w:rPr>
          <w:rFonts w:ascii="Avenir Next LT Pro" w:eastAsiaTheme="minorEastAsia" w:hAnsi="Avenir Next LT Pro" w:cstheme="majorHAnsi"/>
          <w:b/>
          <w:bCs/>
          <w:kern w:val="2"/>
          <w14:ligatures w14:val="standardContextual"/>
        </w:rPr>
        <w:t>5</w:t>
      </w:r>
      <w:r w:rsidRPr="0077567D">
        <w:rPr>
          <w:rFonts w:ascii="Avenir Next LT Pro" w:hAnsi="Avenir Next LT Pro" w:cstheme="majorHAnsi"/>
          <w:b/>
          <w:bCs/>
        </w:rPr>
        <w:t xml:space="preserve"> at 11:59pm AEDT.</w:t>
      </w:r>
    </w:p>
    <w:p w14:paraId="6D7751CA" w14:textId="77777777" w:rsidR="00BE40AA" w:rsidRDefault="00BE40AA"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Pr="00564B37" w:rsidRDefault="00763F2E" w:rsidP="005B0982">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0AE396BC" w14:textId="77777777" w:rsidR="00AD6644" w:rsidRPr="00AD6644" w:rsidRDefault="00AD6644" w:rsidP="00D3531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Event Significance – 5%</w:t>
      </w:r>
    </w:p>
    <w:p w14:paraId="581A6364" w14:textId="77777777" w:rsidR="00AD6644" w:rsidRPr="00AD6644" w:rsidRDefault="00AD6644" w:rsidP="00D3531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Financial Performance – 5% </w:t>
      </w:r>
    </w:p>
    <w:p w14:paraId="0763DCE8" w14:textId="77777777" w:rsidR="00AD6644" w:rsidRPr="00AD6644" w:rsidRDefault="00AD6644" w:rsidP="00D3531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Sustainability – 5% </w:t>
      </w:r>
    </w:p>
    <w:p w14:paraId="1D1E6123" w14:textId="77777777" w:rsidR="00AD6644" w:rsidRPr="00AD6644" w:rsidRDefault="00AD6644" w:rsidP="00D3531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Project Planning &amp; Resource Management – 30% </w:t>
      </w:r>
    </w:p>
    <w:p w14:paraId="31813FAD" w14:textId="77777777" w:rsidR="00AD6644" w:rsidRPr="00AD6644" w:rsidRDefault="00AD6644" w:rsidP="00D3531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Challenges &amp; Response – 30% </w:t>
      </w:r>
    </w:p>
    <w:p w14:paraId="4674A005" w14:textId="77777777" w:rsidR="00AD6644" w:rsidRPr="00AD6644" w:rsidRDefault="00AD6644" w:rsidP="00D3531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Outcome &amp; Evidence – 20%</w:t>
      </w:r>
    </w:p>
    <w:p w14:paraId="1F5047F9" w14:textId="032BC74C" w:rsidR="005830ED" w:rsidRPr="00763F2E" w:rsidRDefault="00AD6644" w:rsidP="00D3531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F0207E" w14:paraId="4A47F5D5" w14:textId="77777777" w:rsidTr="00773A12">
        <w:tc>
          <w:tcPr>
            <w:tcW w:w="9010" w:type="dxa"/>
            <w:gridSpan w:val="2"/>
            <w:shd w:val="clear" w:color="auto" w:fill="987C4D"/>
          </w:tcPr>
          <w:p w14:paraId="723A8688" w14:textId="0483366D" w:rsidR="00F0207E" w:rsidRPr="00FB4592" w:rsidRDefault="000B3513" w:rsidP="00402FAA">
            <w:pPr>
              <w:rPr>
                <w:rFonts w:ascii="Century Gothic" w:hAnsi="Century Gothic"/>
                <w:b/>
                <w:bCs/>
                <w:color w:val="FFFFFF" w:themeColor="background1"/>
                <w:sz w:val="28"/>
                <w:szCs w:val="28"/>
              </w:rPr>
            </w:pPr>
            <w:r w:rsidRPr="000B3513">
              <w:rPr>
                <w:rFonts w:ascii="Century Gothic" w:hAnsi="Century Gothic"/>
                <w:b/>
                <w:bCs/>
                <w:color w:val="FFFFFF" w:themeColor="background1"/>
                <w:sz w:val="28"/>
                <w:szCs w:val="28"/>
              </w:rPr>
              <w:lastRenderedPageBreak/>
              <w:t>NAME OF THE EVENT</w:t>
            </w:r>
          </w:p>
        </w:tc>
      </w:tr>
      <w:tr w:rsidR="00773A12" w14:paraId="401BBA53" w14:textId="77777777" w:rsidTr="00D72133">
        <w:tc>
          <w:tcPr>
            <w:tcW w:w="4505" w:type="dxa"/>
          </w:tcPr>
          <w:p w14:paraId="3E6DD48D" w14:textId="333EE7BF" w:rsidR="00773A12" w:rsidRPr="00773A12" w:rsidRDefault="00773A12" w:rsidP="00773A12">
            <w:pPr>
              <w:rPr>
                <w:rFonts w:ascii="Avenir Next LT Pro" w:hAnsi="Avenir Next LT Pro" w:cstheme="majorHAnsi"/>
                <w:i/>
                <w:iCs/>
                <w:sz w:val="20"/>
                <w:szCs w:val="20"/>
              </w:rPr>
            </w:pPr>
            <w:r w:rsidRPr="00773A12">
              <w:rPr>
                <w:rFonts w:ascii="Avenir Next LT Pro" w:hAnsi="Avenir Next LT Pro" w:cstheme="majorHAnsi"/>
                <w:i/>
                <w:iCs/>
                <w:sz w:val="20"/>
                <w:szCs w:val="20"/>
              </w:rPr>
              <w:t xml:space="preserve">Insert the name of your event in the blank space </w:t>
            </w:r>
            <w:r w:rsidR="00231187">
              <w:rPr>
                <w:rFonts w:ascii="Avenir Next LT Pro" w:hAnsi="Avenir Next LT Pro" w:cstheme="majorHAnsi"/>
                <w:i/>
                <w:iCs/>
                <w:sz w:val="20"/>
                <w:szCs w:val="20"/>
              </w:rPr>
              <w:t>provided</w:t>
            </w:r>
            <w:r w:rsidRPr="00773A12">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160DC9" w14:textId="49592342" w:rsidR="00773A12" w:rsidRPr="00773A12" w:rsidRDefault="00773A12" w:rsidP="00773A12">
            <w:pPr>
              <w:jc w:val="center"/>
              <w:rPr>
                <w:rFonts w:ascii="Avenir Next LT Pro" w:hAnsi="Avenir Next LT Pro" w:cstheme="majorHAnsi"/>
              </w:rPr>
            </w:pPr>
            <w:r w:rsidRPr="00773A12">
              <w:rPr>
                <w:rFonts w:ascii="Avenir Next LT Pro" w:hAnsi="Avenir Next LT Pro" w:cstheme="majorHAnsi"/>
              </w:rPr>
              <w:t>Insert name here</w:t>
            </w:r>
          </w:p>
        </w:tc>
      </w:tr>
      <w:tr w:rsidR="00F0207E" w14:paraId="4A1B5C41" w14:textId="77777777" w:rsidTr="00773A12">
        <w:tc>
          <w:tcPr>
            <w:tcW w:w="9010" w:type="dxa"/>
            <w:gridSpan w:val="2"/>
            <w:shd w:val="clear" w:color="auto" w:fill="987C4D"/>
          </w:tcPr>
          <w:p w14:paraId="02C7E7FC" w14:textId="4E7BD50B" w:rsidR="00F0207E" w:rsidRDefault="00673F2F" w:rsidP="00402FAA">
            <w:pPr>
              <w:rPr>
                <w:rFonts w:asciiTheme="majorHAnsi" w:hAnsiTheme="majorHAnsi" w:cstheme="majorHAnsi"/>
                <w:i/>
                <w:iCs/>
              </w:rPr>
            </w:pPr>
            <w:r w:rsidRPr="00673F2F">
              <w:rPr>
                <w:rFonts w:ascii="Century Gothic" w:hAnsi="Century Gothic"/>
                <w:b/>
                <w:bCs/>
                <w:color w:val="FFFFFF" w:themeColor="background1"/>
                <w:sz w:val="28"/>
                <w:szCs w:val="28"/>
              </w:rPr>
              <w:t>NAME OF ORGANISATION</w:t>
            </w:r>
          </w:p>
        </w:tc>
      </w:tr>
      <w:tr w:rsidR="00773A12" w14:paraId="38EFF49E" w14:textId="77777777" w:rsidTr="000F40D2">
        <w:tc>
          <w:tcPr>
            <w:tcW w:w="4505" w:type="dxa"/>
            <w:shd w:val="clear" w:color="auto" w:fill="auto"/>
          </w:tcPr>
          <w:p w14:paraId="484609B9" w14:textId="08210EB4" w:rsidR="00773A12" w:rsidRPr="00773A12" w:rsidRDefault="00773A12" w:rsidP="00773A12">
            <w:pPr>
              <w:rPr>
                <w:rFonts w:ascii="Avenir Next LT Pro" w:hAnsi="Avenir Next LT Pro" w:cstheme="majorHAnsi"/>
                <w:i/>
                <w:iCs/>
                <w:sz w:val="20"/>
                <w:szCs w:val="20"/>
              </w:rPr>
            </w:pPr>
            <w:r w:rsidRPr="00773A12">
              <w:rPr>
                <w:rFonts w:ascii="Avenir Next LT Pro" w:hAnsi="Avenir Next LT Pro" w:cstheme="majorHAnsi"/>
                <w:i/>
                <w:iCs/>
                <w:sz w:val="20"/>
                <w:szCs w:val="20"/>
              </w:rPr>
              <w:t xml:space="preserve">Insert the name of your organisation in the blank space </w:t>
            </w:r>
            <w:r w:rsidR="00231187">
              <w:rPr>
                <w:rFonts w:ascii="Avenir Next LT Pro" w:hAnsi="Avenir Next LT Pro" w:cstheme="majorHAnsi"/>
                <w:i/>
                <w:iCs/>
                <w:sz w:val="20"/>
                <w:szCs w:val="20"/>
              </w:rPr>
              <w:t>provided</w:t>
            </w:r>
            <w:r w:rsidRPr="00773A12">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shd w:val="clear" w:color="auto" w:fill="auto"/>
          </w:tcPr>
          <w:p w14:paraId="45BB2E67" w14:textId="1CD140D7" w:rsidR="00773A12" w:rsidRPr="00773A12" w:rsidRDefault="00773A12" w:rsidP="00773A12">
            <w:pPr>
              <w:jc w:val="center"/>
              <w:rPr>
                <w:rFonts w:ascii="Avenir Next LT Pro" w:hAnsi="Avenir Next LT Pro" w:cstheme="majorHAnsi"/>
              </w:rPr>
            </w:pPr>
            <w:r w:rsidRPr="00773A12">
              <w:rPr>
                <w:rFonts w:ascii="Avenir Next LT Pro" w:hAnsi="Avenir Next LT Pro" w:cstheme="majorHAnsi"/>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P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6CBB0257" w14:textId="7222E4F5" w:rsidR="0023248C" w:rsidRDefault="0023248C" w:rsidP="00FF6BD1">
      <w:pPr>
        <w:ind w:firstLine="141"/>
        <w:jc w:val="both"/>
        <w:rPr>
          <w:rFonts w:ascii="Avenir Next LT Pro" w:hAnsi="Avenir Next LT Pro" w:cstheme="majorHAnsi"/>
        </w:rPr>
      </w:pPr>
      <w:r w:rsidRPr="00ED09BC">
        <w:rPr>
          <w:rFonts w:ascii="Avenir Next LT Pro" w:hAnsi="Avenir Next LT Pro" w:cstheme="majorHAnsi"/>
        </w:rPr>
        <w:t xml:space="preserve">Maximum word count for this section: </w:t>
      </w:r>
      <w:r w:rsidR="00ED09BC">
        <w:rPr>
          <w:rFonts w:ascii="Avenir Next LT Pro" w:hAnsi="Avenir Next LT Pro" w:cstheme="majorHAnsi"/>
        </w:rPr>
        <w:t>6</w:t>
      </w:r>
      <w:r w:rsidR="00CA5EB8" w:rsidRPr="00ED09BC">
        <w:rPr>
          <w:rFonts w:ascii="Avenir Next LT Pro" w:hAnsi="Avenir Next LT Pro" w:cstheme="majorHAnsi"/>
        </w:rPr>
        <w:t>00</w:t>
      </w:r>
    </w:p>
    <w:p w14:paraId="0F8C4DE2" w14:textId="77777777" w:rsidR="00ED09BC" w:rsidRPr="00ED09BC" w:rsidRDefault="00ED09BC" w:rsidP="00ED09BC">
      <w:pPr>
        <w:ind w:firstLine="141"/>
        <w:jc w:val="both"/>
        <w:rPr>
          <w:rFonts w:ascii="Avenir Next LT Pro" w:hAnsi="Avenir Next LT Pro" w:cstheme="majorHAnsi"/>
        </w:rPr>
      </w:pPr>
    </w:p>
    <w:p w14:paraId="3C1F36AD" w14:textId="7B51C6A2" w:rsidR="0023248C" w:rsidRDefault="008B0396" w:rsidP="00ED09BC">
      <w:pPr>
        <w:pStyle w:val="ListParagraph"/>
        <w:numPr>
          <w:ilvl w:val="0"/>
          <w:numId w:val="33"/>
        </w:numPr>
        <w:rPr>
          <w:rFonts w:ascii="Avenir Next LT Pro" w:hAnsi="Avenir Next LT Pro" w:cstheme="majorHAnsi"/>
          <w:b/>
          <w:bCs/>
        </w:rPr>
      </w:pPr>
      <w:r w:rsidRPr="008B0396">
        <w:rPr>
          <w:rFonts w:ascii="Avenir Next LT Pro" w:hAnsi="Avenir Next LT Pro" w:cstheme="majorHAnsi"/>
          <w:b/>
          <w:bCs/>
        </w:rPr>
        <w:t>PROVIDE AN OVERVIEW OF THE EVENT</w:t>
      </w:r>
    </w:p>
    <w:p w14:paraId="139F69C7" w14:textId="77777777" w:rsidR="009A1E70" w:rsidRPr="009A1E70" w:rsidRDefault="009A1E70" w:rsidP="009A1E70">
      <w:pPr>
        <w:pStyle w:val="ListParagraph"/>
        <w:pBdr>
          <w:bottom w:val="single" w:sz="12" w:space="1" w:color="auto"/>
        </w:pBdr>
        <w:ind w:left="501"/>
        <w:rPr>
          <w:rFonts w:ascii="Avenir Next LT Pro" w:hAnsi="Avenir Next LT Pro" w:cstheme="majorHAnsi"/>
        </w:rPr>
      </w:pPr>
    </w:p>
    <w:p w14:paraId="65A9C644" w14:textId="77777777" w:rsidR="009A1E70" w:rsidRPr="009A1E70" w:rsidRDefault="009A1E70" w:rsidP="009A1E70">
      <w:pPr>
        <w:pStyle w:val="ListParagraph"/>
        <w:ind w:left="501"/>
        <w:rPr>
          <w:rFonts w:ascii="Avenir Next LT Pro" w:hAnsi="Avenir Next LT Pro" w:cstheme="majorHAnsi"/>
        </w:rPr>
      </w:pPr>
    </w:p>
    <w:p w14:paraId="3D2809C7" w14:textId="77777777" w:rsidR="009A1E70" w:rsidRPr="009A1E70" w:rsidRDefault="009A1E70" w:rsidP="009A1E70">
      <w:pPr>
        <w:pStyle w:val="ListParagraph"/>
        <w:ind w:left="501"/>
        <w:rPr>
          <w:rFonts w:ascii="Avenir Next LT Pro" w:hAnsi="Avenir Next LT Pro" w:cstheme="majorHAnsi"/>
          <w:color w:val="FF0000"/>
        </w:rPr>
      </w:pPr>
      <w:r w:rsidRPr="009A1E70">
        <w:rPr>
          <w:rFonts w:ascii="Avenir Next LT Pro" w:hAnsi="Avenir Next LT Pro" w:cstheme="majorHAnsi"/>
          <w:color w:val="FF0000"/>
        </w:rPr>
        <w:t>Type response here. Space will expand.</w:t>
      </w:r>
    </w:p>
    <w:p w14:paraId="0594C092" w14:textId="77777777" w:rsidR="009A1E70" w:rsidRDefault="009A1E70" w:rsidP="009A1E70">
      <w:pPr>
        <w:pStyle w:val="ListParagraph"/>
        <w:ind w:left="501"/>
        <w:rPr>
          <w:rFonts w:ascii="Avenir Next LT Pro" w:hAnsi="Avenir Next LT Pro" w:cstheme="majorHAnsi"/>
          <w:b/>
          <w:bCs/>
        </w:rPr>
      </w:pPr>
    </w:p>
    <w:p w14:paraId="53CF15FF" w14:textId="77777777" w:rsidR="009A1E70" w:rsidRDefault="009A1E70" w:rsidP="00FF6BD1">
      <w:pPr>
        <w:rPr>
          <w:rFonts w:ascii="Avenir Next LT Pro" w:hAnsi="Avenir Next LT Pro" w:cstheme="majorHAnsi"/>
          <w:b/>
          <w:bCs/>
        </w:rPr>
      </w:pPr>
    </w:p>
    <w:p w14:paraId="1C84E465" w14:textId="77777777" w:rsidR="0027703E" w:rsidRPr="00FF6BD1" w:rsidRDefault="0027703E" w:rsidP="00FF6BD1">
      <w:pPr>
        <w:rPr>
          <w:rFonts w:ascii="Avenir Next LT Pro" w:hAnsi="Avenir Next LT Pro" w:cstheme="majorHAnsi"/>
          <w:b/>
          <w:bCs/>
        </w:rPr>
      </w:pPr>
    </w:p>
    <w:p w14:paraId="55AE2A99" w14:textId="0B3E23F9" w:rsidR="00BC5838" w:rsidRDefault="009A1E70" w:rsidP="00BC5838">
      <w:pPr>
        <w:pStyle w:val="ListParagraph"/>
        <w:numPr>
          <w:ilvl w:val="0"/>
          <w:numId w:val="33"/>
        </w:numPr>
        <w:rPr>
          <w:rFonts w:ascii="Avenir Next LT Pro" w:hAnsi="Avenir Next LT Pro" w:cstheme="majorHAnsi"/>
          <w:b/>
          <w:bCs/>
        </w:rPr>
      </w:pPr>
      <w:r w:rsidRPr="009A1E70">
        <w:rPr>
          <w:rFonts w:ascii="Avenir Next LT Pro" w:hAnsi="Avenir Next LT Pro" w:cstheme="majorHAnsi"/>
          <w:b/>
          <w:bCs/>
        </w:rPr>
        <w:t>OUTLINE THE OBJECTIVES AND PURPOSE OF THE EVENT</w:t>
      </w:r>
    </w:p>
    <w:p w14:paraId="79CD8185" w14:textId="0B2CEDDF"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5BEED6E8" w14:textId="77777777" w:rsidR="00962589" w:rsidRPr="00962589" w:rsidRDefault="00962589" w:rsidP="00BC5838">
      <w:pPr>
        <w:pStyle w:val="ListParagraph"/>
        <w:numPr>
          <w:ilvl w:val="0"/>
          <w:numId w:val="6"/>
        </w:numPr>
        <w:spacing w:after="0" w:line="240" w:lineRule="auto"/>
        <w:jc w:val="both"/>
        <w:rPr>
          <w:rFonts w:ascii="Avenir Next LT Pro" w:hAnsi="Avenir Next LT Pro" w:cstheme="majorHAnsi"/>
          <w:i/>
          <w:iCs/>
        </w:rPr>
      </w:pPr>
      <w:r w:rsidRPr="00962589">
        <w:rPr>
          <w:rFonts w:ascii="Avenir Next LT Pro" w:hAnsi="Avenir Next LT Pro" w:cstheme="majorHAnsi"/>
          <w:i/>
          <w:iCs/>
        </w:rPr>
        <w:t>Educational, financial, social, awareness, diversity etc.</w:t>
      </w:r>
    </w:p>
    <w:p w14:paraId="74B76B67" w14:textId="77777777" w:rsidR="00962589" w:rsidRPr="00962589" w:rsidRDefault="00962589" w:rsidP="00BC5838">
      <w:pPr>
        <w:pStyle w:val="ListParagraph"/>
        <w:numPr>
          <w:ilvl w:val="0"/>
          <w:numId w:val="6"/>
        </w:numPr>
        <w:spacing w:after="0" w:line="240" w:lineRule="auto"/>
        <w:jc w:val="both"/>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BC5838">
      <w:pPr>
        <w:pStyle w:val="ListParagraph"/>
        <w:numPr>
          <w:ilvl w:val="0"/>
          <w:numId w:val="6"/>
        </w:numPr>
        <w:spacing w:after="0" w:line="240" w:lineRule="auto"/>
        <w:jc w:val="both"/>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324A55FC" w14:textId="77777777" w:rsidR="00E279A7" w:rsidRDefault="00E279A7" w:rsidP="004E3C52">
      <w:pPr>
        <w:ind w:left="360"/>
        <w:rPr>
          <w:rFonts w:ascii="Avenir Next LT Pro" w:hAnsi="Avenir Next LT Pro" w:cstheme="majorHAnsi"/>
          <w:sz w:val="22"/>
          <w:szCs w:val="22"/>
        </w:rPr>
      </w:pPr>
    </w:p>
    <w:p w14:paraId="1E446501" w14:textId="77777777" w:rsidR="003726B2" w:rsidRDefault="003726B2" w:rsidP="004E3C52">
      <w:pPr>
        <w:ind w:left="360"/>
        <w:rPr>
          <w:rFonts w:ascii="Avenir Next LT Pro" w:hAnsi="Avenir Next LT Pro" w:cstheme="majorHAnsi"/>
          <w:sz w:val="22"/>
          <w:szCs w:val="22"/>
        </w:rPr>
      </w:pPr>
    </w:p>
    <w:p w14:paraId="7BEE1C2E" w14:textId="77777777" w:rsidR="001900D4" w:rsidRDefault="001900D4" w:rsidP="004E3C52">
      <w:pPr>
        <w:ind w:left="360"/>
        <w:rPr>
          <w:rFonts w:ascii="Avenir Next LT Pro" w:hAnsi="Avenir Next LT Pro" w:cstheme="majorHAnsi"/>
          <w:sz w:val="22"/>
          <w:szCs w:val="22"/>
        </w:rPr>
      </w:pPr>
    </w:p>
    <w:p w14:paraId="0CADEA08" w14:textId="08FC743F" w:rsidR="00231187" w:rsidRDefault="00231187">
      <w:pPr>
        <w:rPr>
          <w:rFonts w:ascii="Avenir Next LT Pro" w:hAnsi="Avenir Next LT Pro" w:cstheme="majorHAnsi"/>
          <w:sz w:val="22"/>
          <w:szCs w:val="22"/>
        </w:rPr>
      </w:pPr>
      <w:r>
        <w:rPr>
          <w:rFonts w:ascii="Avenir Next LT Pro" w:hAnsi="Avenir Next LT Pro" w:cstheme="majorHAnsi"/>
          <w:sz w:val="22"/>
          <w:szCs w:val="22"/>
        </w:rPr>
        <w:br w:type="page"/>
      </w:r>
    </w:p>
    <w:p w14:paraId="34FBA123" w14:textId="49A0F4AA"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0064EB64" w14:textId="77777777" w:rsidR="00717006" w:rsidRPr="005B7E2A" w:rsidRDefault="004B519F" w:rsidP="00717006">
      <w:pPr>
        <w:pStyle w:val="ListParagraph"/>
        <w:ind w:left="501"/>
        <w:jc w:val="both"/>
        <w:rPr>
          <w:rFonts w:ascii="Avenir Next LT Pro" w:hAnsi="Avenir Next LT Pro" w:cstheme="majorHAnsi"/>
        </w:rPr>
      </w:pPr>
      <w:r w:rsidRPr="005B7E2A">
        <w:rPr>
          <w:rFonts w:ascii="Avenir Next LT Pro" w:hAnsi="Avenir Next LT Pro" w:cstheme="majorHAnsi"/>
        </w:rPr>
        <w:t xml:space="preserve">Maximum word count for this section: </w:t>
      </w:r>
      <w:r w:rsidR="00913D34" w:rsidRPr="005B7E2A">
        <w:rPr>
          <w:rFonts w:ascii="Avenir Next LT Pro" w:hAnsi="Avenir Next LT Pro" w:cstheme="majorHAnsi"/>
        </w:rPr>
        <w:t>3</w:t>
      </w:r>
      <w:r w:rsidR="007419D6" w:rsidRPr="005B7E2A">
        <w:rPr>
          <w:rFonts w:ascii="Avenir Next LT Pro" w:hAnsi="Avenir Next LT Pro" w:cstheme="majorHAnsi"/>
        </w:rPr>
        <w:t>00</w:t>
      </w:r>
    </w:p>
    <w:p w14:paraId="6733C0EE" w14:textId="6A42C132" w:rsidR="00717006" w:rsidRPr="009A6AD1" w:rsidRDefault="00717006" w:rsidP="009A6AD1">
      <w:pPr>
        <w:ind w:left="499"/>
        <w:jc w:val="both"/>
        <w:rPr>
          <w:rFonts w:ascii="Avenir Next LT Pro" w:hAnsi="Avenir Next LT Pro" w:cstheme="majorHAnsi"/>
          <w:b/>
          <w:bCs/>
        </w:rPr>
      </w:pPr>
      <w:r w:rsidRPr="009A6AD1">
        <w:rPr>
          <w:rFonts w:ascii="Avenir Next LT Pro" w:hAnsi="Avenir Next LT Pro" w:cstheme="majorHAnsi"/>
          <w:b/>
          <w:bCs/>
        </w:rPr>
        <w:t>Detail the significance of the event and its impact.</w:t>
      </w:r>
    </w:p>
    <w:p w14:paraId="7FECF30A" w14:textId="77777777" w:rsidR="00445A4A" w:rsidRDefault="00445A4A" w:rsidP="00707F1E">
      <w:pPr>
        <w:pStyle w:val="ListParagraph"/>
        <w:spacing w:after="0" w:line="240" w:lineRule="auto"/>
        <w:ind w:left="499"/>
        <w:jc w:val="both"/>
        <w:rPr>
          <w:rFonts w:ascii="Avenir Next LT Pro" w:hAnsi="Avenir Next LT Pro" w:cstheme="majorHAnsi"/>
          <w:i/>
          <w:iCs/>
        </w:rPr>
      </w:pPr>
    </w:p>
    <w:p w14:paraId="47DC8B22" w14:textId="12346AAC" w:rsidR="00ED3788" w:rsidRDefault="00ED3788" w:rsidP="00707F1E">
      <w:pPr>
        <w:pStyle w:val="ListParagraph"/>
        <w:spacing w:after="0" w:line="240" w:lineRule="auto"/>
        <w:ind w:left="499"/>
        <w:jc w:val="both"/>
        <w:rPr>
          <w:rFonts w:ascii="Avenir Next LT Pro" w:hAnsi="Avenir Next LT Pro" w:cstheme="majorHAnsi"/>
          <w:i/>
          <w:iCs/>
        </w:rPr>
      </w:pPr>
      <w:r w:rsidRPr="00ED3788">
        <w:rPr>
          <w:rFonts w:ascii="Avenir Next LT Pro" w:hAnsi="Avenir Next LT Pro" w:cstheme="majorHAnsi"/>
          <w:i/>
          <w:iCs/>
        </w:rPr>
        <w:t>Examples could include but are not restricted to:</w:t>
      </w:r>
    </w:p>
    <w:p w14:paraId="7D9AF7FA" w14:textId="77777777" w:rsidR="00B72134" w:rsidRPr="00B72134" w:rsidRDefault="00B72134" w:rsidP="00707F1E">
      <w:pPr>
        <w:pStyle w:val="ListParagraph"/>
        <w:numPr>
          <w:ilvl w:val="0"/>
          <w:numId w:val="6"/>
        </w:numPr>
        <w:spacing w:after="0" w:line="240" w:lineRule="auto"/>
        <w:jc w:val="both"/>
        <w:rPr>
          <w:rFonts w:ascii="Avenir Next LT Pro" w:hAnsi="Avenir Next LT Pro" w:cstheme="majorHAnsi"/>
          <w:i/>
          <w:iCs/>
        </w:rPr>
      </w:pPr>
      <w:r w:rsidRPr="00B72134">
        <w:rPr>
          <w:rFonts w:ascii="Avenir Next LT Pro" w:hAnsi="Avenir Next LT Pro" w:cstheme="majorHAnsi"/>
          <w:i/>
          <w:iCs/>
        </w:rPr>
        <w:t>Social impact</w:t>
      </w:r>
    </w:p>
    <w:p w14:paraId="3D282F53" w14:textId="77777777" w:rsidR="00B72134" w:rsidRPr="00B72134" w:rsidRDefault="00B72134" w:rsidP="00707F1E">
      <w:pPr>
        <w:pStyle w:val="ListParagraph"/>
        <w:numPr>
          <w:ilvl w:val="0"/>
          <w:numId w:val="6"/>
        </w:numPr>
        <w:spacing w:after="0" w:line="240" w:lineRule="auto"/>
        <w:jc w:val="both"/>
        <w:rPr>
          <w:rFonts w:ascii="Avenir Next LT Pro" w:hAnsi="Avenir Next LT Pro" w:cstheme="majorHAnsi"/>
          <w:i/>
          <w:iCs/>
        </w:rPr>
      </w:pPr>
      <w:r w:rsidRPr="00B72134">
        <w:rPr>
          <w:rFonts w:ascii="Avenir Next LT Pro" w:hAnsi="Avenir Next LT Pro" w:cstheme="majorHAnsi"/>
          <w:i/>
          <w:iCs/>
        </w:rPr>
        <w:t>Stakeholders (clients, delegates, exhibitors, host association, presenters, sponsors)</w:t>
      </w:r>
    </w:p>
    <w:p w14:paraId="49AC6695" w14:textId="77777777" w:rsidR="00B72134" w:rsidRPr="00B72134" w:rsidRDefault="00B72134" w:rsidP="00707F1E">
      <w:pPr>
        <w:pStyle w:val="ListParagraph"/>
        <w:numPr>
          <w:ilvl w:val="0"/>
          <w:numId w:val="6"/>
        </w:numPr>
        <w:spacing w:after="0" w:line="240" w:lineRule="auto"/>
        <w:jc w:val="both"/>
        <w:rPr>
          <w:rFonts w:ascii="Avenir Next LT Pro" w:hAnsi="Avenir Next LT Pro" w:cstheme="majorHAnsi"/>
          <w:i/>
          <w:iCs/>
        </w:rPr>
      </w:pPr>
      <w:r w:rsidRPr="00B72134">
        <w:rPr>
          <w:rFonts w:ascii="Avenir Next LT Pro" w:hAnsi="Avenir Next LT Pro" w:cstheme="majorHAnsi"/>
          <w:i/>
          <w:iCs/>
        </w:rPr>
        <w:t>Economic impact</w:t>
      </w:r>
    </w:p>
    <w:p w14:paraId="75E83D63" w14:textId="77777777" w:rsidR="00B72134" w:rsidRPr="00B72134" w:rsidRDefault="00B72134" w:rsidP="00707F1E">
      <w:pPr>
        <w:pStyle w:val="ListParagraph"/>
        <w:numPr>
          <w:ilvl w:val="0"/>
          <w:numId w:val="6"/>
        </w:numPr>
        <w:spacing w:after="0" w:line="240" w:lineRule="auto"/>
        <w:jc w:val="both"/>
        <w:rPr>
          <w:rFonts w:ascii="Avenir Next LT Pro" w:hAnsi="Avenir Next LT Pro" w:cstheme="majorHAnsi"/>
          <w:i/>
          <w:iCs/>
        </w:rPr>
      </w:pPr>
      <w:r w:rsidRPr="00B72134">
        <w:rPr>
          <w:rFonts w:ascii="Avenir Next LT Pro" w:hAnsi="Avenir Next LT Pro" w:cstheme="majorHAnsi"/>
          <w:i/>
          <w:iCs/>
        </w:rPr>
        <w:t>The venue, local and regional area</w:t>
      </w:r>
    </w:p>
    <w:p w14:paraId="47809925" w14:textId="6988084E" w:rsidR="00ED3788" w:rsidRPr="00B72134" w:rsidRDefault="00B72134" w:rsidP="00707F1E">
      <w:pPr>
        <w:pStyle w:val="ListParagraph"/>
        <w:numPr>
          <w:ilvl w:val="0"/>
          <w:numId w:val="6"/>
        </w:numPr>
        <w:spacing w:after="0" w:line="240" w:lineRule="auto"/>
        <w:jc w:val="both"/>
        <w:rPr>
          <w:rFonts w:ascii="Avenir Next LT Pro" w:hAnsi="Avenir Next LT Pro" w:cstheme="majorHAnsi"/>
          <w:i/>
          <w:iCs/>
        </w:rPr>
      </w:pPr>
      <w:r w:rsidRPr="00B72134">
        <w:rPr>
          <w:rFonts w:ascii="Avenir Next LT Pro" w:hAnsi="Avenir Next LT Pro" w:cstheme="majorHAnsi"/>
          <w:i/>
          <w:iCs/>
        </w:rPr>
        <w:t>The wider public</w:t>
      </w:r>
    </w:p>
    <w:p w14:paraId="03804DAB" w14:textId="6E6F7333" w:rsidR="004B519F" w:rsidRPr="0007359A" w:rsidRDefault="004B519F" w:rsidP="00B72134">
      <w:pPr>
        <w:pBdr>
          <w:bottom w:val="single" w:sz="12" w:space="1" w:color="auto"/>
        </w:pBdr>
        <w:ind w:left="567"/>
        <w:rPr>
          <w:rFonts w:ascii="Avenir Next LT Pro" w:hAnsi="Avenir Next LT Pro" w:cstheme="majorHAnsi"/>
        </w:rPr>
      </w:pPr>
    </w:p>
    <w:p w14:paraId="63B7B39B" w14:textId="77777777" w:rsidR="004E3C52" w:rsidRPr="0007359A" w:rsidRDefault="004E3C52" w:rsidP="00B750EB">
      <w:pPr>
        <w:ind w:left="720"/>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0684CF9E" w14:textId="77777777" w:rsidR="00B750EB" w:rsidRDefault="00B750EB" w:rsidP="004E3C52">
      <w:pPr>
        <w:ind w:left="360"/>
        <w:rPr>
          <w:rFonts w:ascii="Avenir Next LT Pro" w:hAnsi="Avenir Next LT Pro" w:cstheme="majorHAnsi"/>
          <w:sz w:val="22"/>
          <w:szCs w:val="22"/>
        </w:rPr>
      </w:pPr>
    </w:p>
    <w:p w14:paraId="1154F759" w14:textId="1391B12A"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t>FINANCIAL PERFORMANCE</w:t>
      </w:r>
      <w:r w:rsidR="00AD6101" w:rsidRPr="00641E94">
        <w:rPr>
          <w:rFonts w:ascii="Avenir Next LT Pro" w:hAnsi="Avenir Next LT Pro" w:cstheme="majorHAnsi"/>
          <w:b/>
          <w:bCs/>
          <w:sz w:val="28"/>
          <w:szCs w:val="28"/>
        </w:rPr>
        <w:tab/>
      </w:r>
    </w:p>
    <w:p w14:paraId="4462F189" w14:textId="3527E755" w:rsidR="005004B0" w:rsidRDefault="004E3C52" w:rsidP="004F4082">
      <w:pPr>
        <w:pStyle w:val="ListParagraph"/>
        <w:ind w:left="501"/>
        <w:rPr>
          <w:rFonts w:ascii="Avenir Next LT Pro" w:hAnsi="Avenir Next LT Pro" w:cstheme="majorHAnsi"/>
        </w:rPr>
      </w:pPr>
      <w:r w:rsidRPr="005B7E2A">
        <w:rPr>
          <w:rFonts w:ascii="Avenir Next LT Pro" w:hAnsi="Avenir Next LT Pro" w:cstheme="majorHAnsi"/>
        </w:rPr>
        <w:t xml:space="preserve">Maximum word count for this section: </w:t>
      </w:r>
      <w:r w:rsidR="00F2773F" w:rsidRPr="005B7E2A">
        <w:rPr>
          <w:rFonts w:ascii="Avenir Next LT Pro" w:hAnsi="Avenir Next LT Pro" w:cstheme="majorHAnsi"/>
        </w:rPr>
        <w:t>3</w:t>
      </w:r>
      <w:r w:rsidR="00641E94" w:rsidRPr="005B7E2A">
        <w:rPr>
          <w:rFonts w:ascii="Avenir Next LT Pro" w:hAnsi="Avenir Next LT Pro" w:cstheme="majorHAnsi"/>
        </w:rPr>
        <w:t>00</w:t>
      </w:r>
    </w:p>
    <w:p w14:paraId="4D2B28CE" w14:textId="25F1EF26" w:rsidR="00C91E9F" w:rsidRPr="009A6AD1" w:rsidRDefault="00A0271B" w:rsidP="009A6AD1">
      <w:pPr>
        <w:ind w:left="357"/>
        <w:rPr>
          <w:rFonts w:ascii="Avenir Next LT Pro" w:hAnsi="Avenir Next LT Pro" w:cstheme="majorHAnsi"/>
          <w:b/>
          <w:bCs/>
        </w:rPr>
      </w:pPr>
      <w:r w:rsidRPr="009A6AD1">
        <w:rPr>
          <w:rFonts w:ascii="Avenir Next LT Pro" w:hAnsi="Avenir Next LT Pro" w:cstheme="majorHAnsi"/>
          <w:b/>
          <w:bCs/>
        </w:rPr>
        <w:t>How did the event perform in a financial capacity?</w:t>
      </w:r>
    </w:p>
    <w:p w14:paraId="0ADB0DF3" w14:textId="77777777" w:rsidR="00445A4A" w:rsidRDefault="00445A4A" w:rsidP="00445A4A">
      <w:pPr>
        <w:rPr>
          <w:rFonts w:ascii="Avenir Next LT Pro" w:hAnsi="Avenir Next LT Pro" w:cstheme="majorHAnsi"/>
          <w:i/>
          <w:iCs/>
          <w:sz w:val="22"/>
          <w:szCs w:val="22"/>
        </w:rPr>
      </w:pPr>
    </w:p>
    <w:p w14:paraId="1DDFF4C9" w14:textId="78310007" w:rsidR="005F364A" w:rsidRPr="00D67D0F" w:rsidRDefault="0065655B" w:rsidP="00445A4A">
      <w:pPr>
        <w:ind w:firstLine="357"/>
        <w:rPr>
          <w:rFonts w:ascii="Avenir Next LT Pro" w:hAnsi="Avenir Next LT Pro" w:cstheme="majorHAnsi"/>
          <w:i/>
          <w:iCs/>
          <w:sz w:val="22"/>
          <w:szCs w:val="22"/>
        </w:rPr>
      </w:pPr>
      <w:r w:rsidRPr="0065655B">
        <w:rPr>
          <w:rFonts w:ascii="Avenir Next LT Pro" w:hAnsi="Avenir Next LT Pro" w:cstheme="majorHAnsi"/>
          <w:i/>
          <w:iCs/>
          <w:sz w:val="22"/>
          <w:szCs w:val="22"/>
        </w:rPr>
        <w:t>Examples could include but are not restricted to:</w:t>
      </w:r>
    </w:p>
    <w:p w14:paraId="277C10D6" w14:textId="77777777"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Budget forecast and actual results</w:t>
      </w:r>
    </w:p>
    <w:p w14:paraId="5D9EBAFB" w14:textId="77777777"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Profitability</w:t>
      </w:r>
    </w:p>
    <w:p w14:paraId="2D7815D6" w14:textId="77777777"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Increase in delegate attendance from previous event</w:t>
      </w:r>
    </w:p>
    <w:p w14:paraId="14B2A2AC" w14:textId="72EA86BC" w:rsidR="004E3C52"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Increase in sponsorship/exhibition sales</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85F20A" w:rsidR="00975E05" w:rsidRPr="009A6AD1" w:rsidRDefault="00774215" w:rsidP="009A6AD1">
      <w:pPr>
        <w:pStyle w:val="ListParagraph"/>
        <w:numPr>
          <w:ilvl w:val="0"/>
          <w:numId w:val="30"/>
        </w:numPr>
        <w:rPr>
          <w:rFonts w:ascii="Avenir Next LT Pro" w:hAnsi="Avenir Next LT Pro" w:cstheme="majorHAnsi"/>
          <w:b/>
          <w:bCs/>
          <w:sz w:val="28"/>
          <w:szCs w:val="28"/>
        </w:rPr>
      </w:pPr>
      <w:r w:rsidRPr="009A6AD1">
        <w:rPr>
          <w:rFonts w:ascii="Avenir Next LT Pro" w:hAnsi="Avenir Next LT Pro" w:cstheme="majorHAnsi"/>
          <w:b/>
          <w:bCs/>
          <w:sz w:val="28"/>
          <w:szCs w:val="28"/>
        </w:rPr>
        <w:lastRenderedPageBreak/>
        <w:t>SUSTAINABILITY</w:t>
      </w:r>
    </w:p>
    <w:p w14:paraId="27B87AC3" w14:textId="25EB90A4" w:rsidR="00FA3A90" w:rsidRPr="005B7E2A" w:rsidRDefault="0007359A" w:rsidP="006F0F6B">
      <w:pPr>
        <w:pStyle w:val="ListParagraph"/>
        <w:ind w:left="501"/>
        <w:rPr>
          <w:rFonts w:ascii="Avenir Next LT Pro" w:hAnsi="Avenir Next LT Pro" w:cstheme="majorHAnsi"/>
          <w:b/>
          <w:bCs/>
          <w:sz w:val="28"/>
          <w:szCs w:val="28"/>
        </w:rPr>
      </w:pPr>
      <w:r w:rsidRPr="005B7E2A">
        <w:rPr>
          <w:rFonts w:ascii="Avenir Next LT Pro" w:hAnsi="Avenir Next LT Pro" w:cstheme="majorHAnsi"/>
        </w:rPr>
        <w:t>Maximum word count for this section:</w:t>
      </w:r>
      <w:r w:rsidR="00B70E36" w:rsidRPr="005B7E2A">
        <w:rPr>
          <w:rFonts w:ascii="Avenir Next LT Pro" w:hAnsi="Avenir Next LT Pro" w:cstheme="majorHAnsi"/>
        </w:rPr>
        <w:t xml:space="preserve"> </w:t>
      </w:r>
      <w:r w:rsidR="00CC4DAB" w:rsidRPr="005B7E2A">
        <w:rPr>
          <w:rFonts w:ascii="Avenir Next LT Pro" w:hAnsi="Avenir Next LT Pro" w:cstheme="majorHAnsi"/>
        </w:rPr>
        <w:t>3</w:t>
      </w:r>
      <w:r w:rsidRPr="005B7E2A">
        <w:rPr>
          <w:rFonts w:ascii="Avenir Next LT Pro" w:hAnsi="Avenir Next LT Pro" w:cstheme="majorHAnsi"/>
        </w:rPr>
        <w:t>00</w:t>
      </w:r>
    </w:p>
    <w:p w14:paraId="64978A6A" w14:textId="46E22077" w:rsidR="0007359A" w:rsidRDefault="00A927AA" w:rsidP="00284045">
      <w:pPr>
        <w:pBdr>
          <w:bottom w:val="single" w:sz="12" w:space="1" w:color="auto"/>
        </w:pBdr>
        <w:ind w:left="501"/>
        <w:jc w:val="both"/>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9A6AD1">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t>PROJECT PLANNING &amp; RESOURCE MANAGEMENT</w:t>
      </w:r>
    </w:p>
    <w:p w14:paraId="587B0073" w14:textId="6C055001" w:rsidR="00FF46BF" w:rsidRPr="005B7E2A" w:rsidRDefault="00235A85" w:rsidP="00CD5DBD">
      <w:pPr>
        <w:pStyle w:val="ListParagraph"/>
        <w:ind w:left="501"/>
        <w:rPr>
          <w:rFonts w:ascii="Avenir Next LT Pro" w:hAnsi="Avenir Next LT Pro" w:cstheme="majorHAnsi"/>
        </w:rPr>
      </w:pPr>
      <w:r w:rsidRPr="005B7E2A">
        <w:rPr>
          <w:rFonts w:ascii="Avenir Next LT Pro" w:hAnsi="Avenir Next LT Pro" w:cstheme="majorHAnsi"/>
        </w:rPr>
        <w:t xml:space="preserve">Maximum word count for this section: </w:t>
      </w:r>
      <w:r w:rsidR="00C35B71" w:rsidRPr="005B7E2A">
        <w:rPr>
          <w:rFonts w:ascii="Avenir Next LT Pro" w:hAnsi="Avenir Next LT Pro" w:cstheme="majorHAnsi"/>
        </w:rPr>
        <w:t>1,2</w:t>
      </w:r>
      <w:r w:rsidRPr="005B7E2A">
        <w:rPr>
          <w:rFonts w:ascii="Avenir Next LT Pro" w:hAnsi="Avenir Next LT Pro" w:cstheme="majorHAnsi"/>
        </w:rPr>
        <w:t>00</w:t>
      </w:r>
    </w:p>
    <w:p w14:paraId="47407A60" w14:textId="77777777" w:rsidR="00DF13C9" w:rsidRDefault="00DF13C9" w:rsidP="00DD7AF0">
      <w:pPr>
        <w:pStyle w:val="ListParagraph"/>
        <w:ind w:left="501"/>
        <w:rPr>
          <w:rFonts w:ascii="Avenir Next LT Pro" w:hAnsi="Avenir Next LT Pro" w:cstheme="majorHAnsi"/>
          <w:b/>
          <w:bCs/>
        </w:rPr>
      </w:pPr>
    </w:p>
    <w:p w14:paraId="191DE8A3" w14:textId="796998F1"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74C67483" w14:textId="77777777" w:rsidR="00445A4A" w:rsidRDefault="00445A4A" w:rsidP="00C73343">
      <w:pPr>
        <w:ind w:left="357" w:firstLine="144"/>
        <w:rPr>
          <w:rFonts w:ascii="Avenir Next LT Pro" w:hAnsi="Avenir Next LT Pro" w:cstheme="majorHAnsi"/>
          <w:i/>
          <w:iCs/>
          <w:sz w:val="22"/>
          <w:szCs w:val="22"/>
        </w:rPr>
      </w:pPr>
    </w:p>
    <w:p w14:paraId="134995B9" w14:textId="631D43FF" w:rsidR="00905E2E" w:rsidRPr="00C73343" w:rsidRDefault="00905E2E" w:rsidP="00C73343">
      <w:pPr>
        <w:ind w:left="357" w:firstLine="144"/>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0F5E9290" w14:textId="77777777" w:rsidR="00CA0818" w:rsidRPr="00CA0818" w:rsidRDefault="00CA0818" w:rsidP="00CD5DBD">
      <w:pPr>
        <w:pStyle w:val="ListParagraph"/>
        <w:numPr>
          <w:ilvl w:val="0"/>
          <w:numId w:val="6"/>
        </w:numPr>
        <w:spacing w:after="0" w:line="240" w:lineRule="auto"/>
        <w:ind w:left="924" w:hanging="357"/>
        <w:jc w:val="both"/>
        <w:rPr>
          <w:rFonts w:ascii="Avenir Next LT Pro" w:hAnsi="Avenir Next LT Pro" w:cstheme="majorHAnsi"/>
          <w:i/>
          <w:iCs/>
        </w:rPr>
      </w:pPr>
      <w:r w:rsidRPr="00CA0818">
        <w:rPr>
          <w:rFonts w:ascii="Avenir Next LT Pro" w:hAnsi="Avenir Next LT Pro" w:cstheme="majorHAnsi"/>
          <w:i/>
          <w:iCs/>
        </w:rPr>
        <w:t>Engagement of contractors</w:t>
      </w:r>
    </w:p>
    <w:p w14:paraId="3A2944E7" w14:textId="77777777" w:rsidR="00CA0818" w:rsidRPr="00CA0818" w:rsidRDefault="00CA0818" w:rsidP="00CD5DBD">
      <w:pPr>
        <w:pStyle w:val="ListParagraph"/>
        <w:numPr>
          <w:ilvl w:val="0"/>
          <w:numId w:val="6"/>
        </w:numPr>
        <w:spacing w:after="0" w:line="240" w:lineRule="auto"/>
        <w:ind w:left="924" w:hanging="357"/>
        <w:jc w:val="both"/>
        <w:rPr>
          <w:rFonts w:ascii="Avenir Next LT Pro" w:hAnsi="Avenir Next LT Pro" w:cstheme="majorHAnsi"/>
          <w:i/>
          <w:iCs/>
        </w:rPr>
      </w:pPr>
      <w:r w:rsidRPr="00CA0818">
        <w:rPr>
          <w:rFonts w:ascii="Avenir Next LT Pro" w:hAnsi="Avenir Next LT Pro" w:cstheme="majorHAnsi"/>
          <w:i/>
          <w:iCs/>
        </w:rPr>
        <w:t>Identification of objectives</w:t>
      </w:r>
    </w:p>
    <w:p w14:paraId="5C451A4C" w14:textId="77777777" w:rsidR="00CA0818" w:rsidRPr="00CA0818" w:rsidRDefault="00CA0818" w:rsidP="00CD5DBD">
      <w:pPr>
        <w:pStyle w:val="ListParagraph"/>
        <w:numPr>
          <w:ilvl w:val="0"/>
          <w:numId w:val="6"/>
        </w:numPr>
        <w:spacing w:after="0" w:line="240" w:lineRule="auto"/>
        <w:ind w:left="924" w:hanging="357"/>
        <w:jc w:val="both"/>
        <w:rPr>
          <w:rFonts w:ascii="Avenir Next LT Pro" w:hAnsi="Avenir Next LT Pro" w:cstheme="majorHAnsi"/>
          <w:i/>
          <w:iCs/>
        </w:rPr>
      </w:pPr>
      <w:r w:rsidRPr="00CA0818">
        <w:rPr>
          <w:rFonts w:ascii="Avenir Next LT Pro" w:hAnsi="Avenir Next LT Pro" w:cstheme="majorHAnsi"/>
          <w:i/>
          <w:iCs/>
        </w:rPr>
        <w:t>Methods used in planning – both formal and informal</w:t>
      </w:r>
    </w:p>
    <w:p w14:paraId="620EC148" w14:textId="77777777" w:rsidR="00CA0818" w:rsidRPr="00CA0818" w:rsidRDefault="00CA0818" w:rsidP="00CD5DBD">
      <w:pPr>
        <w:pStyle w:val="ListParagraph"/>
        <w:numPr>
          <w:ilvl w:val="0"/>
          <w:numId w:val="6"/>
        </w:numPr>
        <w:spacing w:after="0" w:line="240" w:lineRule="auto"/>
        <w:ind w:left="924" w:hanging="357"/>
        <w:jc w:val="both"/>
        <w:rPr>
          <w:rFonts w:ascii="Avenir Next LT Pro" w:hAnsi="Avenir Next LT Pro" w:cstheme="majorHAnsi"/>
          <w:i/>
          <w:iCs/>
        </w:rPr>
      </w:pPr>
      <w:r w:rsidRPr="00CA0818">
        <w:rPr>
          <w:rFonts w:ascii="Avenir Next LT Pro" w:hAnsi="Avenir Next LT Pro" w:cstheme="majorHAnsi"/>
          <w:i/>
          <w:iCs/>
        </w:rPr>
        <w:t>Risk mitigation/crisis management</w:t>
      </w:r>
    </w:p>
    <w:p w14:paraId="6B19C1AB" w14:textId="77777777" w:rsidR="00CA0818" w:rsidRPr="00CA0818" w:rsidRDefault="00CA0818" w:rsidP="00CD5DBD">
      <w:pPr>
        <w:pStyle w:val="ListParagraph"/>
        <w:numPr>
          <w:ilvl w:val="0"/>
          <w:numId w:val="6"/>
        </w:numPr>
        <w:spacing w:after="0" w:line="240" w:lineRule="auto"/>
        <w:ind w:left="924" w:hanging="357"/>
        <w:jc w:val="both"/>
        <w:rPr>
          <w:rFonts w:ascii="Avenir Next LT Pro" w:hAnsi="Avenir Next LT Pro" w:cstheme="majorHAnsi"/>
          <w:i/>
          <w:iCs/>
        </w:rPr>
      </w:pPr>
      <w:r w:rsidRPr="00CA0818">
        <w:rPr>
          <w:rFonts w:ascii="Avenir Next LT Pro" w:hAnsi="Avenir Next LT Pro" w:cstheme="majorHAnsi"/>
          <w:i/>
          <w:iCs/>
        </w:rPr>
        <w:t>The timeline, schedule, critical path or goal setting used</w:t>
      </w:r>
    </w:p>
    <w:p w14:paraId="088AD0EF" w14:textId="5627A725" w:rsidR="00905E2E" w:rsidRPr="00CA0818" w:rsidRDefault="00CA0818" w:rsidP="00CD5DBD">
      <w:pPr>
        <w:pStyle w:val="ListParagraph"/>
        <w:numPr>
          <w:ilvl w:val="0"/>
          <w:numId w:val="6"/>
        </w:numPr>
        <w:spacing w:after="0" w:line="240" w:lineRule="auto"/>
        <w:ind w:left="924" w:hanging="357"/>
        <w:jc w:val="both"/>
        <w:rPr>
          <w:rFonts w:ascii="Avenir Next LT Pro" w:hAnsi="Avenir Next LT Pro" w:cstheme="majorHAnsi"/>
          <w:i/>
          <w:iCs/>
        </w:rPr>
      </w:pPr>
      <w:r w:rsidRPr="00C73343">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6277FFA7" w14:textId="77777777" w:rsidR="003C3289" w:rsidRDefault="003C3289" w:rsidP="004E3C52">
      <w:pPr>
        <w:ind w:left="360"/>
        <w:rPr>
          <w:rFonts w:ascii="Avenir Next LT Pro" w:hAnsi="Avenir Next LT Pro" w:cstheme="majorHAnsi"/>
          <w:sz w:val="22"/>
          <w:szCs w:val="22"/>
        </w:rPr>
      </w:pPr>
    </w:p>
    <w:p w14:paraId="44E3E71E"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9A6AD1">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t>CHALLENGES &amp; RESPONSE</w:t>
      </w:r>
    </w:p>
    <w:p w14:paraId="5DF859B4" w14:textId="09D18799" w:rsidR="002B01B8" w:rsidRPr="005B7E2A" w:rsidRDefault="002B01B8" w:rsidP="002B01B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1,200</w:t>
      </w:r>
    </w:p>
    <w:p w14:paraId="1EDDA614" w14:textId="77777777" w:rsidR="007E3648" w:rsidRPr="005B7E2A" w:rsidRDefault="007E3648" w:rsidP="002B01B8">
      <w:pPr>
        <w:pStyle w:val="ListParagraph"/>
        <w:ind w:left="501"/>
        <w:rPr>
          <w:rFonts w:ascii="Avenir Next LT Pro" w:hAnsi="Avenir Next LT Pro" w:cstheme="majorHAnsi"/>
        </w:rPr>
      </w:pPr>
    </w:p>
    <w:p w14:paraId="6143CAA4" w14:textId="5E511456" w:rsidR="002B01B8" w:rsidRDefault="007E3648" w:rsidP="007E3648">
      <w:pPr>
        <w:pStyle w:val="ListParagraph"/>
        <w:spacing w:after="0" w:line="240" w:lineRule="auto"/>
        <w:ind w:left="501"/>
        <w:jc w:val="both"/>
        <w:rPr>
          <w:rFonts w:ascii="Avenir Next LT Pro" w:hAnsi="Avenir Next LT Pro" w:cstheme="majorHAnsi"/>
          <w:b/>
          <w:bCs/>
        </w:rPr>
      </w:pPr>
      <w:r w:rsidRPr="007E3648">
        <w:rPr>
          <w:rFonts w:ascii="Avenir Next LT Pro" w:hAnsi="Avenir Next LT Pro" w:cstheme="majorHAnsi"/>
          <w:b/>
          <w:bCs/>
        </w:rPr>
        <w:t>Demonstrate your use of creativity, originality, and innovation in managing challenges. Use up to 5 examples.</w:t>
      </w:r>
    </w:p>
    <w:p w14:paraId="1FBB3C90" w14:textId="77777777" w:rsidR="00445A4A" w:rsidRDefault="00445A4A"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bookmarkStart w:id="1" w:name="_Hlk146791463"/>
    </w:p>
    <w:p w14:paraId="304CECD7" w14:textId="67862160" w:rsidR="0032183A" w:rsidRDefault="0032183A"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r w:rsidRPr="0032183A">
        <w:rPr>
          <w:rFonts w:ascii="Avenir Next LT Pro" w:eastAsiaTheme="minorEastAsia" w:hAnsi="Avenir Next LT Pro" w:cstheme="majorHAnsi"/>
          <w:i/>
          <w:iCs/>
          <w:kern w:val="2"/>
          <w14:ligatures w14:val="standardContextual"/>
        </w:rPr>
        <w:t>Examples could include but are not restricted to:</w:t>
      </w:r>
      <w:bookmarkEnd w:id="1"/>
    </w:p>
    <w:p w14:paraId="1A4EE899" w14:textId="77777777" w:rsidR="000D1FFF" w:rsidRPr="000D1FFF" w:rsidRDefault="000D1FFF" w:rsidP="00C523F1">
      <w:pPr>
        <w:pStyle w:val="ListParagraph"/>
        <w:numPr>
          <w:ilvl w:val="0"/>
          <w:numId w:val="6"/>
        </w:numPr>
        <w:spacing w:after="0" w:line="240" w:lineRule="auto"/>
        <w:ind w:left="924" w:hanging="357"/>
        <w:rPr>
          <w:rFonts w:ascii="Avenir Next LT Pro" w:hAnsi="Avenir Next LT Pro" w:cstheme="majorHAnsi"/>
          <w:i/>
          <w:iCs/>
        </w:rPr>
      </w:pPr>
      <w:r w:rsidRPr="000D1FFF">
        <w:rPr>
          <w:rFonts w:ascii="Avenir Next LT Pro" w:hAnsi="Avenir Next LT Pro" w:cstheme="majorHAnsi"/>
          <w:i/>
          <w:iCs/>
        </w:rPr>
        <w:t>Accommodation</w:t>
      </w:r>
    </w:p>
    <w:p w14:paraId="603DF3EC"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Accounting &amp; treasury</w:t>
      </w:r>
    </w:p>
    <w:p w14:paraId="43C3835E"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Attendance building</w:t>
      </w:r>
    </w:p>
    <w:p w14:paraId="3E9396CC"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Bidding</w:t>
      </w:r>
    </w:p>
    <w:p w14:paraId="3F0CEE4B"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Branding</w:t>
      </w:r>
    </w:p>
    <w:p w14:paraId="6E1E9972"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Budgeting</w:t>
      </w:r>
    </w:p>
    <w:p w14:paraId="26F1A154"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Business or academic program</w:t>
      </w:r>
    </w:p>
    <w:p w14:paraId="1EC6D12F"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Catering</w:t>
      </w:r>
    </w:p>
    <w:p w14:paraId="4C53BE5B"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Client liaison</w:t>
      </w:r>
    </w:p>
    <w:p w14:paraId="43BA916F"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Communications</w:t>
      </w:r>
    </w:p>
    <w:p w14:paraId="676A2A23"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Exhibition</w:t>
      </w:r>
    </w:p>
    <w:p w14:paraId="6EDF603F"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Marketing strategy</w:t>
      </w:r>
    </w:p>
    <w:p w14:paraId="0A7C416F"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Media management</w:t>
      </w:r>
    </w:p>
    <w:p w14:paraId="5BE6EC34"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Off-site activities</w:t>
      </w:r>
    </w:p>
    <w:p w14:paraId="45007F86"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On-site activities</w:t>
      </w:r>
    </w:p>
    <w:p w14:paraId="3F292274"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Promotional activities</w:t>
      </w:r>
    </w:p>
    <w:p w14:paraId="281B8FC3"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Raising revenue</w:t>
      </w:r>
    </w:p>
    <w:p w14:paraId="4466FA97"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Social functions</w:t>
      </w:r>
    </w:p>
    <w:p w14:paraId="3DA84906"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Speaker liaison</w:t>
      </w:r>
    </w:p>
    <w:p w14:paraId="7C0640AB"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Speaker support media</w:t>
      </w:r>
    </w:p>
    <w:p w14:paraId="16EBE9FE"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Sponsorship</w:t>
      </w:r>
    </w:p>
    <w:p w14:paraId="737C7123"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Staff management</w:t>
      </w:r>
    </w:p>
    <w:p w14:paraId="080D50F1"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Technology</w:t>
      </w:r>
    </w:p>
    <w:p w14:paraId="01E6DF88"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 xml:space="preserve">Travel </w:t>
      </w:r>
    </w:p>
    <w:p w14:paraId="111A1DCE" w14:textId="77777777" w:rsidR="000D1FFF" w:rsidRP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Venue</w:t>
      </w:r>
    </w:p>
    <w:p w14:paraId="6904DC6B" w14:textId="31F6208F" w:rsidR="000D1FFF" w:rsidRDefault="000D1FFF" w:rsidP="000D1FFF">
      <w:pPr>
        <w:pStyle w:val="ListParagraph"/>
        <w:numPr>
          <w:ilvl w:val="0"/>
          <w:numId w:val="6"/>
        </w:numPr>
        <w:spacing w:after="0" w:line="240" w:lineRule="auto"/>
        <w:ind w:left="924" w:hanging="357"/>
        <w:jc w:val="both"/>
        <w:rPr>
          <w:rFonts w:ascii="Avenir Next LT Pro" w:hAnsi="Avenir Next LT Pro" w:cstheme="majorHAnsi"/>
          <w:i/>
          <w:iCs/>
        </w:rPr>
      </w:pPr>
      <w:r w:rsidRPr="000D1FFF">
        <w:rPr>
          <w:rFonts w:ascii="Avenir Next LT Pro" w:hAnsi="Avenir Next LT Pro" w:cstheme="majorHAnsi"/>
          <w:i/>
          <w:iCs/>
        </w:rPr>
        <w:t>Visas</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445A4A" w:rsidRDefault="000D1FFF" w:rsidP="00107033">
      <w:pPr>
        <w:ind w:firstLine="567"/>
        <w:rPr>
          <w:rFonts w:ascii="Avenir Next LT Pro" w:hAnsi="Avenir Next LT Pro" w:cstheme="majorHAnsi"/>
          <w:color w:val="FF0000"/>
          <w:sz w:val="22"/>
          <w:szCs w:val="22"/>
        </w:rPr>
      </w:pPr>
      <w:r w:rsidRPr="00445A4A">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6A4F1F50" w14:textId="787129DC" w:rsidR="00231187" w:rsidRDefault="00231187">
      <w:pPr>
        <w:rPr>
          <w:rFonts w:ascii="Avenir Next LT Pro" w:eastAsiaTheme="minorHAnsi" w:hAnsi="Avenir Next LT Pro" w:cstheme="majorHAnsi"/>
          <w:b/>
          <w:bCs/>
          <w:kern w:val="0"/>
          <w:sz w:val="28"/>
          <w:szCs w:val="28"/>
          <w14:ligatures w14:val="none"/>
        </w:rPr>
      </w:pPr>
    </w:p>
    <w:p w14:paraId="3A45D429" w14:textId="157FFE65" w:rsidR="005B7E2A" w:rsidRPr="005B7E2A" w:rsidRDefault="0016192E" w:rsidP="009A6AD1">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t>OUTCOME &amp; EVIDENCE</w:t>
      </w:r>
    </w:p>
    <w:p w14:paraId="691C820E" w14:textId="74173B2B" w:rsidR="0016192E" w:rsidRPr="005B7E2A" w:rsidRDefault="00BB5D0C" w:rsidP="005B7E2A">
      <w:pPr>
        <w:pStyle w:val="ListParagraph"/>
        <w:ind w:left="501"/>
        <w:rPr>
          <w:rFonts w:ascii="Avenir Next LT Pro" w:hAnsi="Avenir Next LT Pro" w:cstheme="majorHAnsi"/>
          <w:sz w:val="28"/>
          <w:szCs w:val="28"/>
        </w:rPr>
      </w:pPr>
      <w:r w:rsidRPr="005B7E2A">
        <w:rPr>
          <w:rFonts w:ascii="Avenir Next LT Pro" w:hAnsi="Avenir Next LT Pro" w:cstheme="majorHAnsi"/>
        </w:rPr>
        <w:t>Maximum word count for this section: 900</w:t>
      </w:r>
    </w:p>
    <w:p w14:paraId="57E6011C" w14:textId="77777777" w:rsidR="00941D13" w:rsidRPr="009E5F7C" w:rsidRDefault="00941D13" w:rsidP="009E5F7C">
      <w:pPr>
        <w:rPr>
          <w:rFonts w:ascii="Avenir Next LT Pro" w:hAnsi="Avenir Next LT Pro" w:cstheme="majorHAnsi"/>
          <w:sz w:val="22"/>
          <w:szCs w:val="22"/>
        </w:rPr>
      </w:pPr>
    </w:p>
    <w:p w14:paraId="0788753F" w14:textId="5B51A008" w:rsidR="000D1FFF" w:rsidRDefault="00B5607D" w:rsidP="00C523F1">
      <w:pPr>
        <w:pStyle w:val="ListParagraph"/>
        <w:numPr>
          <w:ilvl w:val="0"/>
          <w:numId w:val="37"/>
        </w:numPr>
        <w:spacing w:after="0" w:line="240" w:lineRule="auto"/>
        <w:jc w:val="both"/>
        <w:rPr>
          <w:rFonts w:ascii="Avenir Next LT Pro" w:hAnsi="Avenir Next LT Pro" w:cstheme="majorHAnsi"/>
          <w:b/>
          <w:bCs/>
        </w:rPr>
      </w:pPr>
      <w:r w:rsidRPr="00BE0C1E">
        <w:rPr>
          <w:rFonts w:ascii="Avenir Next LT Pro" w:hAnsi="Avenir Next LT Pro" w:cstheme="majorHAnsi"/>
          <w:b/>
          <w:bCs/>
        </w:rPr>
        <w:t>Was the event successful? Provide your answer with measurable metrics.</w:t>
      </w:r>
    </w:p>
    <w:p w14:paraId="29F30A5D" w14:textId="77777777" w:rsidR="00445A4A" w:rsidRDefault="00445A4A" w:rsidP="00445A4A">
      <w:pPr>
        <w:jc w:val="both"/>
        <w:rPr>
          <w:rFonts w:ascii="Avenir Next LT Pro" w:hAnsi="Avenir Next LT Pro" w:cstheme="majorHAnsi"/>
          <w:i/>
          <w:iCs/>
        </w:rPr>
      </w:pPr>
    </w:p>
    <w:p w14:paraId="586262B2" w14:textId="7A019661" w:rsidR="00BE0C1E" w:rsidRPr="00445A4A" w:rsidRDefault="00C523F1" w:rsidP="00445A4A">
      <w:pPr>
        <w:ind w:firstLine="501"/>
        <w:jc w:val="both"/>
        <w:rPr>
          <w:rFonts w:ascii="Avenir Next LT Pro" w:hAnsi="Avenir Next LT Pro" w:cstheme="majorHAnsi"/>
          <w:i/>
          <w:iCs/>
          <w:sz w:val="22"/>
          <w:szCs w:val="22"/>
        </w:rPr>
      </w:pPr>
      <w:r w:rsidRPr="00445A4A">
        <w:rPr>
          <w:rFonts w:ascii="Avenir Next LT Pro" w:hAnsi="Avenir Next LT Pro" w:cstheme="majorHAnsi"/>
          <w:i/>
          <w:iCs/>
          <w:sz w:val="22"/>
          <w:szCs w:val="22"/>
        </w:rPr>
        <w:t>Examples could include but are not restricted to:</w:t>
      </w:r>
    </w:p>
    <w:p w14:paraId="3EDD36D5" w14:textId="77777777" w:rsidR="00912D25" w:rsidRPr="00912D25" w:rsidRDefault="00912D25" w:rsidP="002939A7">
      <w:pPr>
        <w:pStyle w:val="ListParagraph"/>
        <w:numPr>
          <w:ilvl w:val="0"/>
          <w:numId w:val="6"/>
        </w:numPr>
        <w:spacing w:after="0" w:line="240" w:lineRule="auto"/>
        <w:ind w:left="924" w:hanging="357"/>
        <w:jc w:val="both"/>
        <w:rPr>
          <w:rFonts w:ascii="Avenir Next LT Pro" w:hAnsi="Avenir Next LT Pro" w:cstheme="majorHAnsi"/>
          <w:i/>
          <w:iCs/>
        </w:rPr>
      </w:pPr>
      <w:r w:rsidRPr="00912D25">
        <w:rPr>
          <w:rFonts w:ascii="Avenir Next LT Pro" w:hAnsi="Avenir Next LT Pro" w:cstheme="majorHAnsi"/>
          <w:i/>
          <w:iCs/>
        </w:rPr>
        <w:t>Delegate numbers</w:t>
      </w:r>
    </w:p>
    <w:p w14:paraId="478D52A9" w14:textId="77777777" w:rsidR="00912D25" w:rsidRPr="00C523F1" w:rsidRDefault="00912D25" w:rsidP="002939A7">
      <w:pPr>
        <w:pStyle w:val="ListParagraph"/>
        <w:numPr>
          <w:ilvl w:val="0"/>
          <w:numId w:val="6"/>
        </w:numPr>
        <w:spacing w:after="0" w:line="240" w:lineRule="auto"/>
        <w:ind w:left="924" w:hanging="357"/>
        <w:jc w:val="both"/>
        <w:rPr>
          <w:rFonts w:ascii="Avenir Next LT Pro" w:hAnsi="Avenir Next LT Pro" w:cstheme="majorHAnsi"/>
          <w:i/>
          <w:iCs/>
        </w:rPr>
      </w:pPr>
      <w:r w:rsidRPr="00C523F1">
        <w:rPr>
          <w:rFonts w:ascii="Avenir Next LT Pro" w:hAnsi="Avenir Next LT Pro" w:cstheme="majorHAnsi"/>
          <w:i/>
          <w:iCs/>
        </w:rPr>
        <w:t>Financials</w:t>
      </w:r>
    </w:p>
    <w:p w14:paraId="13A8E99A" w14:textId="77777777" w:rsidR="00912D25" w:rsidRPr="00C523F1" w:rsidRDefault="00912D25" w:rsidP="002939A7">
      <w:pPr>
        <w:pStyle w:val="ListParagraph"/>
        <w:numPr>
          <w:ilvl w:val="0"/>
          <w:numId w:val="6"/>
        </w:numPr>
        <w:spacing w:after="0" w:line="240" w:lineRule="auto"/>
        <w:ind w:left="924" w:hanging="357"/>
        <w:jc w:val="both"/>
        <w:rPr>
          <w:rFonts w:ascii="Avenir Next LT Pro" w:hAnsi="Avenir Next LT Pro" w:cstheme="majorHAnsi"/>
          <w:i/>
          <w:iCs/>
        </w:rPr>
      </w:pPr>
      <w:r w:rsidRPr="00C523F1">
        <w:rPr>
          <w:rFonts w:ascii="Avenir Next LT Pro" w:hAnsi="Avenir Next LT Pro" w:cstheme="majorHAnsi"/>
          <w:i/>
          <w:iCs/>
        </w:rPr>
        <w:t>Legacies created – refer to Event Legacy option on the last page of this form</w:t>
      </w:r>
    </w:p>
    <w:p w14:paraId="52166201" w14:textId="77777777" w:rsidR="00912D25" w:rsidRPr="00C523F1" w:rsidRDefault="00912D25" w:rsidP="002939A7">
      <w:pPr>
        <w:pStyle w:val="ListParagraph"/>
        <w:numPr>
          <w:ilvl w:val="0"/>
          <w:numId w:val="6"/>
        </w:numPr>
        <w:spacing w:after="0" w:line="240" w:lineRule="auto"/>
        <w:ind w:left="924" w:hanging="357"/>
        <w:jc w:val="both"/>
        <w:rPr>
          <w:rFonts w:ascii="Avenir Next LT Pro" w:hAnsi="Avenir Next LT Pro" w:cstheme="majorHAnsi"/>
          <w:i/>
          <w:iCs/>
        </w:rPr>
      </w:pPr>
      <w:r w:rsidRPr="00C523F1">
        <w:rPr>
          <w:rFonts w:ascii="Avenir Next LT Pro" w:hAnsi="Avenir Next LT Pro" w:cstheme="majorHAnsi"/>
          <w:i/>
          <w:iCs/>
        </w:rPr>
        <w:t xml:space="preserve">Media coverage </w:t>
      </w:r>
    </w:p>
    <w:p w14:paraId="3FBAAEE2" w14:textId="77777777" w:rsidR="00912D25" w:rsidRPr="00C523F1" w:rsidRDefault="00912D25" w:rsidP="002939A7">
      <w:pPr>
        <w:pStyle w:val="ListParagraph"/>
        <w:numPr>
          <w:ilvl w:val="0"/>
          <w:numId w:val="6"/>
        </w:numPr>
        <w:spacing w:after="0" w:line="240" w:lineRule="auto"/>
        <w:ind w:left="924" w:hanging="357"/>
        <w:jc w:val="both"/>
        <w:rPr>
          <w:rFonts w:ascii="Avenir Next LT Pro" w:hAnsi="Avenir Next LT Pro" w:cstheme="majorHAnsi"/>
          <w:i/>
          <w:iCs/>
        </w:rPr>
      </w:pPr>
      <w:r w:rsidRPr="00C523F1">
        <w:rPr>
          <w:rFonts w:ascii="Avenir Next LT Pro" w:hAnsi="Avenir Next LT Pro" w:cstheme="majorHAnsi"/>
          <w:i/>
          <w:iCs/>
        </w:rPr>
        <w:t>Objectives met</w:t>
      </w:r>
    </w:p>
    <w:p w14:paraId="77D3EADE" w14:textId="77777777" w:rsidR="00912D25" w:rsidRPr="00C523F1" w:rsidRDefault="00912D25" w:rsidP="002939A7">
      <w:pPr>
        <w:pStyle w:val="ListParagraph"/>
        <w:numPr>
          <w:ilvl w:val="0"/>
          <w:numId w:val="6"/>
        </w:numPr>
        <w:spacing w:after="0" w:line="240" w:lineRule="auto"/>
        <w:ind w:left="924" w:hanging="357"/>
        <w:jc w:val="both"/>
        <w:rPr>
          <w:rFonts w:ascii="Avenir Next LT Pro" w:hAnsi="Avenir Next LT Pro" w:cstheme="majorHAnsi"/>
          <w:i/>
          <w:iCs/>
        </w:rPr>
      </w:pPr>
      <w:r w:rsidRPr="00C523F1">
        <w:rPr>
          <w:rFonts w:ascii="Avenir Next LT Pro" w:hAnsi="Avenir Next LT Pro" w:cstheme="majorHAnsi"/>
          <w:i/>
          <w:iCs/>
        </w:rPr>
        <w:t>Recruitment of new members</w:t>
      </w:r>
    </w:p>
    <w:p w14:paraId="28BD2AD0" w14:textId="17E62D87" w:rsidR="00912D25" w:rsidRDefault="00912D25" w:rsidP="002939A7">
      <w:pPr>
        <w:pStyle w:val="ListParagraph"/>
        <w:numPr>
          <w:ilvl w:val="0"/>
          <w:numId w:val="6"/>
        </w:numPr>
        <w:spacing w:after="0" w:line="240" w:lineRule="auto"/>
        <w:ind w:left="924" w:hanging="357"/>
        <w:jc w:val="both"/>
        <w:rPr>
          <w:rFonts w:ascii="Avenir Next LT Pro" w:hAnsi="Avenir Next LT Pro" w:cstheme="majorHAnsi"/>
          <w:i/>
          <w:iCs/>
        </w:rPr>
      </w:pPr>
      <w:r w:rsidRPr="00C523F1">
        <w:rPr>
          <w:rFonts w:ascii="Avenir Next LT Pro" w:hAnsi="Avenir Next LT Pro" w:cstheme="majorHAnsi"/>
          <w:i/>
          <w:iCs/>
        </w:rPr>
        <w:t>Stakeholder satisfaction</w:t>
      </w:r>
    </w:p>
    <w:p w14:paraId="2D03FF79" w14:textId="77777777" w:rsidR="002939A7" w:rsidRPr="000D1FFF" w:rsidRDefault="002939A7" w:rsidP="00107033">
      <w:pPr>
        <w:pStyle w:val="ListParagraph"/>
        <w:pBdr>
          <w:bottom w:val="single" w:sz="12" w:space="1" w:color="auto"/>
        </w:pBdr>
        <w:ind w:left="567"/>
        <w:jc w:val="both"/>
        <w:rPr>
          <w:rFonts w:ascii="Avenir Next LT Pro" w:hAnsi="Avenir Next LT Pro" w:cstheme="majorHAnsi"/>
          <w:b/>
          <w:bCs/>
        </w:rPr>
      </w:pPr>
    </w:p>
    <w:p w14:paraId="0D6C8938" w14:textId="57C5DD0F" w:rsidR="002939A7" w:rsidRPr="00E50154" w:rsidRDefault="002939A7" w:rsidP="002939A7">
      <w:pPr>
        <w:pStyle w:val="ListParagraph"/>
        <w:spacing w:after="0" w:line="240" w:lineRule="auto"/>
        <w:ind w:left="927"/>
        <w:jc w:val="both"/>
        <w:rPr>
          <w:rFonts w:ascii="Avenir Next LT Pro" w:hAnsi="Avenir Next LT Pro" w:cstheme="majorHAnsi"/>
          <w:b/>
          <w:bCs/>
        </w:rPr>
      </w:pPr>
    </w:p>
    <w:p w14:paraId="6275620D" w14:textId="2401B6C5" w:rsidR="002939A7" w:rsidRPr="00A64D5D" w:rsidRDefault="002939A7" w:rsidP="00107033">
      <w:pPr>
        <w:ind w:firstLine="501"/>
        <w:jc w:val="both"/>
        <w:rPr>
          <w:rFonts w:ascii="Avenir Next LT Pro" w:hAnsi="Avenir Next LT Pro" w:cstheme="majorHAnsi"/>
          <w:color w:val="FF0000"/>
          <w:sz w:val="22"/>
          <w:szCs w:val="22"/>
        </w:rPr>
      </w:pPr>
      <w:r w:rsidRPr="00A64D5D">
        <w:rPr>
          <w:rFonts w:ascii="Avenir Next LT Pro" w:hAnsi="Avenir Next LT Pro" w:cstheme="majorHAnsi"/>
          <w:color w:val="FF0000"/>
          <w:sz w:val="22"/>
          <w:szCs w:val="22"/>
        </w:rPr>
        <w:t>Type response here.</w:t>
      </w:r>
      <w:r w:rsidR="00A64D5D" w:rsidRPr="00A64D5D">
        <w:rPr>
          <w:rFonts w:ascii="Avenir Next LT Pro" w:hAnsi="Avenir Next LT Pro" w:cstheme="majorHAnsi"/>
          <w:color w:val="FF0000"/>
          <w:sz w:val="22"/>
          <w:szCs w:val="22"/>
        </w:rPr>
        <w:t xml:space="preserve"> Space will expand.</w:t>
      </w:r>
    </w:p>
    <w:p w14:paraId="34A1B0D4" w14:textId="77777777" w:rsidR="001C3DD3" w:rsidRDefault="001C3DD3" w:rsidP="0017300E">
      <w:pPr>
        <w:pStyle w:val="ListParagraph"/>
        <w:ind w:left="927"/>
        <w:jc w:val="both"/>
        <w:rPr>
          <w:rFonts w:ascii="Avenir Next LT Pro" w:hAnsi="Avenir Next LT Pro" w:cstheme="majorHAnsi"/>
          <w:color w:val="FF0000"/>
        </w:rPr>
      </w:pPr>
    </w:p>
    <w:p w14:paraId="4B3BFCB4" w14:textId="77777777" w:rsidR="0017300E" w:rsidRDefault="0017300E" w:rsidP="00B220EE">
      <w:pPr>
        <w:pStyle w:val="ListParagraph"/>
        <w:spacing w:after="0" w:line="240" w:lineRule="auto"/>
        <w:ind w:left="861"/>
        <w:jc w:val="both"/>
        <w:rPr>
          <w:rFonts w:ascii="Avenir Next LT Pro" w:hAnsi="Avenir Next LT Pro" w:cstheme="majorHAnsi"/>
          <w:b/>
          <w:bCs/>
        </w:rPr>
      </w:pPr>
    </w:p>
    <w:p w14:paraId="41322A09" w14:textId="6B5D784A" w:rsidR="0017300E" w:rsidRDefault="00B220EE" w:rsidP="001C3DD3">
      <w:pPr>
        <w:pStyle w:val="ListParagraph"/>
        <w:numPr>
          <w:ilvl w:val="0"/>
          <w:numId w:val="37"/>
        </w:numPr>
        <w:spacing w:after="0" w:line="240" w:lineRule="auto"/>
        <w:jc w:val="both"/>
        <w:rPr>
          <w:rFonts w:ascii="Avenir Next LT Pro" w:hAnsi="Avenir Next LT Pro" w:cstheme="majorHAnsi"/>
          <w:b/>
          <w:bCs/>
        </w:rPr>
      </w:pPr>
      <w:r w:rsidRPr="001C3DD3">
        <w:rPr>
          <w:rFonts w:ascii="Avenir Next LT Pro" w:hAnsi="Avenir Next LT Pro" w:cstheme="majorHAnsi"/>
          <w:b/>
          <w:bCs/>
        </w:rPr>
        <w:t>Provide evidence of the host’s satisfaction. In addition to this, please upload one client/key supplier testimonial as a PDF to the submission portal.</w:t>
      </w:r>
    </w:p>
    <w:p w14:paraId="4132B313" w14:textId="77777777" w:rsidR="00445A4A" w:rsidRDefault="00445A4A" w:rsidP="007C6A19">
      <w:pPr>
        <w:pStyle w:val="ListParagraph"/>
        <w:spacing w:after="0" w:line="240" w:lineRule="auto"/>
        <w:ind w:left="642" w:firstLine="219"/>
        <w:jc w:val="both"/>
        <w:rPr>
          <w:rFonts w:ascii="Avenir Next LT Pro" w:eastAsiaTheme="minorEastAsia" w:hAnsi="Avenir Next LT Pro" w:cstheme="majorHAnsi"/>
          <w:i/>
          <w:iCs/>
          <w:kern w:val="2"/>
          <w14:ligatures w14:val="standardContextual"/>
        </w:rPr>
      </w:pPr>
    </w:p>
    <w:p w14:paraId="0CC41DC0" w14:textId="50C3F4BD" w:rsidR="007C6A19" w:rsidRPr="00445A4A" w:rsidRDefault="007C6A19" w:rsidP="00445A4A">
      <w:pPr>
        <w:ind w:firstLine="501"/>
        <w:jc w:val="both"/>
        <w:rPr>
          <w:rFonts w:ascii="Avenir Next LT Pro" w:hAnsi="Avenir Next LT Pro" w:cstheme="majorHAnsi"/>
          <w:i/>
          <w:iCs/>
          <w:sz w:val="22"/>
          <w:szCs w:val="22"/>
        </w:rPr>
      </w:pPr>
      <w:r w:rsidRPr="00445A4A">
        <w:rPr>
          <w:rFonts w:ascii="Avenir Next LT Pro" w:hAnsi="Avenir Next LT Pro" w:cstheme="majorHAnsi"/>
          <w:i/>
          <w:iCs/>
          <w:sz w:val="22"/>
          <w:szCs w:val="22"/>
        </w:rPr>
        <w:t>Examples could include but are not restricted to:</w:t>
      </w:r>
    </w:p>
    <w:p w14:paraId="666C1B58" w14:textId="77777777" w:rsidR="00660DF5" w:rsidRPr="00660DF5" w:rsidRDefault="00660DF5" w:rsidP="007B0637">
      <w:pPr>
        <w:pStyle w:val="ListParagraph"/>
        <w:numPr>
          <w:ilvl w:val="0"/>
          <w:numId w:val="6"/>
        </w:numPr>
        <w:spacing w:after="0" w:line="240" w:lineRule="auto"/>
        <w:ind w:left="924" w:hanging="357"/>
        <w:jc w:val="both"/>
        <w:rPr>
          <w:rFonts w:ascii="Avenir Next LT Pro" w:hAnsi="Avenir Next LT Pro" w:cstheme="majorHAnsi"/>
          <w:i/>
          <w:iCs/>
        </w:rPr>
      </w:pPr>
      <w:r w:rsidRPr="00660DF5">
        <w:rPr>
          <w:rFonts w:ascii="Avenir Next LT Pro" w:hAnsi="Avenir Next LT Pro" w:cstheme="majorHAnsi"/>
          <w:i/>
          <w:iCs/>
        </w:rPr>
        <w:t>Anecdotal feedback</w:t>
      </w:r>
    </w:p>
    <w:p w14:paraId="5C61F0B5" w14:textId="3F45BA41" w:rsidR="00660DF5" w:rsidRPr="00660DF5" w:rsidRDefault="00660DF5" w:rsidP="007B0637">
      <w:pPr>
        <w:pStyle w:val="ListParagraph"/>
        <w:numPr>
          <w:ilvl w:val="0"/>
          <w:numId w:val="6"/>
        </w:numPr>
        <w:spacing w:after="0" w:line="240" w:lineRule="auto"/>
        <w:ind w:left="924" w:hanging="357"/>
        <w:jc w:val="both"/>
        <w:rPr>
          <w:rFonts w:ascii="Avenir Next LT Pro" w:hAnsi="Avenir Next LT Pro" w:cstheme="majorHAnsi"/>
          <w:i/>
          <w:iCs/>
        </w:rPr>
      </w:pPr>
      <w:r w:rsidRPr="00660DF5">
        <w:rPr>
          <w:rFonts w:ascii="Avenir Next LT Pro" w:hAnsi="Avenir Next LT Pro" w:cstheme="majorHAnsi"/>
          <w:i/>
          <w:iCs/>
        </w:rPr>
        <w:t>Evidence of professional completion of all aspects of the project</w:t>
      </w:r>
    </w:p>
    <w:p w14:paraId="345C459E" w14:textId="77777777" w:rsidR="00660DF5" w:rsidRPr="00660DF5" w:rsidRDefault="00660DF5" w:rsidP="007B0637">
      <w:pPr>
        <w:pStyle w:val="ListParagraph"/>
        <w:numPr>
          <w:ilvl w:val="0"/>
          <w:numId w:val="6"/>
        </w:numPr>
        <w:spacing w:after="0" w:line="240" w:lineRule="auto"/>
        <w:ind w:left="924" w:hanging="357"/>
        <w:jc w:val="both"/>
        <w:rPr>
          <w:rFonts w:ascii="Avenir Next LT Pro" w:hAnsi="Avenir Next LT Pro" w:cstheme="majorHAnsi"/>
          <w:i/>
          <w:iCs/>
        </w:rPr>
      </w:pPr>
      <w:r w:rsidRPr="00660DF5">
        <w:rPr>
          <w:rFonts w:ascii="Avenir Next LT Pro" w:hAnsi="Avenir Next LT Pro" w:cstheme="majorHAnsi"/>
          <w:i/>
          <w:iCs/>
        </w:rPr>
        <w:t>Formal evaluation</w:t>
      </w:r>
    </w:p>
    <w:p w14:paraId="11E80F1C" w14:textId="52E78D86" w:rsidR="007C6A19" w:rsidRDefault="00660DF5" w:rsidP="007B0637">
      <w:pPr>
        <w:pStyle w:val="ListParagraph"/>
        <w:numPr>
          <w:ilvl w:val="0"/>
          <w:numId w:val="6"/>
        </w:numPr>
        <w:spacing w:after="0" w:line="240" w:lineRule="auto"/>
        <w:ind w:left="924" w:hanging="357"/>
        <w:jc w:val="both"/>
        <w:rPr>
          <w:rFonts w:ascii="Avenir Next LT Pro" w:hAnsi="Avenir Next LT Pro" w:cstheme="majorHAnsi"/>
          <w:i/>
          <w:iCs/>
        </w:rPr>
      </w:pPr>
      <w:r w:rsidRPr="00660DF5">
        <w:rPr>
          <w:rFonts w:ascii="Avenir Next LT Pro" w:hAnsi="Avenir Next LT Pro" w:cstheme="majorHAnsi"/>
          <w:i/>
          <w:iCs/>
        </w:rPr>
        <w:t>Opportunities for repeat business</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Pr="00A64D5D" w:rsidRDefault="00107033" w:rsidP="00107033">
      <w:pPr>
        <w:ind w:firstLine="567"/>
        <w:rPr>
          <w:rFonts w:ascii="Avenir Next LT Pro" w:hAnsi="Avenir Next LT Pro" w:cstheme="majorHAnsi"/>
          <w:color w:val="FF0000"/>
          <w:sz w:val="22"/>
          <w:szCs w:val="22"/>
        </w:rPr>
      </w:pPr>
      <w:r w:rsidRPr="00A64D5D">
        <w:rPr>
          <w:rFonts w:ascii="Avenir Next LT Pro" w:hAnsi="Avenir Next LT Pro" w:cstheme="majorHAnsi"/>
          <w:color w:val="FF0000"/>
          <w:sz w:val="22"/>
          <w:szCs w:val="22"/>
        </w:rPr>
        <w:t>Type response here. Space will expand.</w:t>
      </w:r>
    </w:p>
    <w:p w14:paraId="19D5B8F7" w14:textId="77777777" w:rsidR="003C5468" w:rsidRDefault="003C5468" w:rsidP="003C5468">
      <w:pPr>
        <w:jc w:val="both"/>
        <w:rPr>
          <w:rFonts w:ascii="Avenir Next LT Pro" w:hAnsi="Avenir Next LT Pro" w:cstheme="majorHAnsi"/>
          <w:i/>
          <w:iCs/>
        </w:rPr>
      </w:pPr>
    </w:p>
    <w:p w14:paraId="63695273" w14:textId="77777777" w:rsidR="008C1DF4" w:rsidRDefault="008C1DF4" w:rsidP="003C5468">
      <w:pPr>
        <w:jc w:val="both"/>
        <w:rPr>
          <w:rFonts w:ascii="Avenir Next LT Pro" w:hAnsi="Avenir Next LT Pro" w:cstheme="majorHAnsi"/>
          <w:i/>
          <w:iCs/>
        </w:rPr>
      </w:pPr>
    </w:p>
    <w:p w14:paraId="6DCC8FA1" w14:textId="77777777" w:rsidR="008C1DF4" w:rsidRDefault="008C1DF4" w:rsidP="003C5468">
      <w:pPr>
        <w:jc w:val="both"/>
        <w:rPr>
          <w:rFonts w:ascii="Avenir Next LT Pro" w:hAnsi="Avenir Next LT Pro" w:cstheme="majorHAnsi"/>
          <w:i/>
          <w:iCs/>
        </w:rPr>
      </w:pPr>
    </w:p>
    <w:p w14:paraId="671D38D6" w14:textId="77777777" w:rsidR="008C1DF4" w:rsidRDefault="008C1DF4" w:rsidP="003C5468">
      <w:pPr>
        <w:jc w:val="both"/>
        <w:rPr>
          <w:rFonts w:ascii="Avenir Next LT Pro" w:hAnsi="Avenir Next LT Pro" w:cstheme="majorHAnsi"/>
          <w:i/>
          <w:iCs/>
        </w:rPr>
      </w:pPr>
    </w:p>
    <w:p w14:paraId="7B7359AD" w14:textId="77777777" w:rsidR="008C1DF4" w:rsidRDefault="008C1DF4" w:rsidP="003C5468">
      <w:pPr>
        <w:jc w:val="both"/>
        <w:rPr>
          <w:rFonts w:ascii="Avenir Next LT Pro" w:hAnsi="Avenir Next LT Pro" w:cstheme="majorHAnsi"/>
          <w:i/>
          <w:iCs/>
        </w:rPr>
      </w:pPr>
    </w:p>
    <w:p w14:paraId="3E028EBF" w14:textId="77777777" w:rsidR="008C1DF4" w:rsidRDefault="008C1DF4" w:rsidP="003C5468">
      <w:pPr>
        <w:jc w:val="both"/>
        <w:rPr>
          <w:rFonts w:ascii="Avenir Next LT Pro" w:hAnsi="Avenir Next LT Pro" w:cstheme="majorHAnsi"/>
          <w:i/>
          <w:iCs/>
        </w:rPr>
      </w:pPr>
    </w:p>
    <w:p w14:paraId="25E59664" w14:textId="77777777" w:rsidR="008C1DF4" w:rsidRDefault="008C1DF4" w:rsidP="003C5468">
      <w:pPr>
        <w:jc w:val="both"/>
        <w:rPr>
          <w:rFonts w:ascii="Avenir Next LT Pro" w:hAnsi="Avenir Next LT Pro" w:cstheme="majorHAnsi"/>
          <w:i/>
          <w:iCs/>
        </w:rPr>
      </w:pPr>
    </w:p>
    <w:p w14:paraId="3E3A5DB9" w14:textId="77777777" w:rsidR="008C1DF4" w:rsidRDefault="008C1DF4" w:rsidP="003C5468">
      <w:pPr>
        <w:jc w:val="both"/>
        <w:rPr>
          <w:rFonts w:ascii="Avenir Next LT Pro" w:hAnsi="Avenir Next LT Pro" w:cstheme="majorHAnsi"/>
          <w:i/>
          <w:iCs/>
        </w:rPr>
      </w:pPr>
    </w:p>
    <w:p w14:paraId="534B1358" w14:textId="77777777" w:rsidR="008C1DF4" w:rsidRDefault="008C1DF4" w:rsidP="003C5468">
      <w:pPr>
        <w:jc w:val="both"/>
        <w:rPr>
          <w:rFonts w:ascii="Avenir Next LT Pro" w:hAnsi="Avenir Next LT Pro" w:cstheme="majorHAnsi"/>
          <w:i/>
          <w:iCs/>
        </w:rPr>
      </w:pPr>
    </w:p>
    <w:p w14:paraId="4F57D93C" w14:textId="77777777" w:rsidR="008C1DF4" w:rsidRDefault="008C1DF4" w:rsidP="003C5468">
      <w:pPr>
        <w:jc w:val="both"/>
        <w:rPr>
          <w:rFonts w:ascii="Avenir Next LT Pro" w:hAnsi="Avenir Next LT Pro" w:cstheme="majorHAnsi"/>
          <w:i/>
          <w:iCs/>
        </w:rPr>
      </w:pPr>
    </w:p>
    <w:p w14:paraId="3F9141DB" w14:textId="77777777" w:rsidR="008C1DF4" w:rsidRDefault="008C1DF4" w:rsidP="003C5468">
      <w:pPr>
        <w:jc w:val="both"/>
        <w:rPr>
          <w:rFonts w:ascii="Avenir Next LT Pro" w:hAnsi="Avenir Next LT Pro" w:cstheme="majorHAnsi"/>
          <w:i/>
          <w:iCs/>
        </w:rPr>
      </w:pPr>
    </w:p>
    <w:p w14:paraId="63DCA83B" w14:textId="77777777" w:rsidR="008C1DF4" w:rsidRDefault="008C1DF4" w:rsidP="003C5468">
      <w:pPr>
        <w:jc w:val="both"/>
        <w:rPr>
          <w:rFonts w:ascii="Avenir Next LT Pro" w:hAnsi="Avenir Next LT Pro" w:cstheme="majorHAnsi"/>
          <w:i/>
          <w:iCs/>
        </w:rPr>
      </w:pPr>
    </w:p>
    <w:p w14:paraId="648C22F7" w14:textId="77777777" w:rsidR="005B7E2A" w:rsidRDefault="00CB28C3" w:rsidP="009A6AD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t>FINAL STATEMENT</w:t>
      </w:r>
    </w:p>
    <w:p w14:paraId="5464B094" w14:textId="23025BC6" w:rsidR="00CB28C3" w:rsidRDefault="00EF4CD9" w:rsidP="005B7E2A">
      <w:pPr>
        <w:pStyle w:val="ListParagraph"/>
        <w:ind w:left="501"/>
        <w:rPr>
          <w:rFonts w:ascii="Avenir Next LT Pro" w:hAnsi="Avenir Next LT Pro" w:cstheme="majorHAnsi"/>
        </w:rPr>
      </w:pPr>
      <w:r w:rsidRPr="002167B3">
        <w:rPr>
          <w:rFonts w:ascii="Avenir Next LT Pro" w:hAnsi="Avenir Next LT Pro" w:cstheme="majorHAnsi"/>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0F0D6FE9" w:rsidR="002167B3" w:rsidRPr="009F51F4" w:rsidRDefault="002167B3" w:rsidP="00CF105D">
      <w:pPr>
        <w:pStyle w:val="ListParagraph"/>
        <w:spacing w:after="0" w:line="240" w:lineRule="auto"/>
        <w:ind w:left="499"/>
        <w:jc w:val="both"/>
        <w:rPr>
          <w:rFonts w:ascii="Avenir Next LT Pro" w:hAnsi="Avenir Next LT Pro" w:cstheme="majorHAnsi"/>
          <w:b/>
          <w:bCs/>
        </w:rPr>
      </w:pPr>
      <w:r w:rsidRPr="002167B3">
        <w:rPr>
          <w:rFonts w:ascii="Avenir Next LT Pro" w:hAnsi="Avenir Next LT Pro" w:cstheme="majorHAnsi"/>
          <w:b/>
          <w:bCs/>
        </w:rPr>
        <w:t>Summarise your submission and let us know why you should win the 202</w:t>
      </w:r>
      <w:r w:rsidR="0062476F">
        <w:rPr>
          <w:rFonts w:ascii="Avenir Next LT Pro" w:hAnsi="Avenir Next LT Pro" w:cstheme="majorHAnsi"/>
          <w:b/>
          <w:bCs/>
        </w:rPr>
        <w:t>4</w:t>
      </w:r>
      <w:r w:rsidR="001B20E8">
        <w:rPr>
          <w:rFonts w:ascii="Avenir Next LT Pro" w:hAnsi="Avenir Next LT Pro" w:cstheme="majorHAnsi"/>
          <w:b/>
          <w:bCs/>
        </w:rPr>
        <w:t xml:space="preserve"> </w:t>
      </w:r>
      <w:r w:rsidRPr="002167B3">
        <w:rPr>
          <w:rFonts w:ascii="Avenir Next LT Pro" w:hAnsi="Avenir Next LT Pro" w:cstheme="majorHAnsi"/>
          <w:b/>
          <w:bCs/>
        </w:rPr>
        <w:t>Association Event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Default="0003430D" w:rsidP="005B7E2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76F35A45" w14:textId="70DB0213" w:rsidR="009459E1" w:rsidRDefault="009459E1">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068E3419" w14:textId="77777777" w:rsidR="00252D53" w:rsidRPr="00252D53" w:rsidRDefault="00252D53" w:rsidP="00252D53">
      <w:pPr>
        <w:rPr>
          <w:rFonts w:ascii="Avenir Next LT Pro" w:hAnsi="Avenir Next LT Pro"/>
          <w:b/>
          <w:bCs/>
          <w:sz w:val="28"/>
          <w:szCs w:val="28"/>
        </w:rPr>
      </w:pPr>
      <w:r w:rsidRPr="00252D53">
        <w:rPr>
          <w:rFonts w:ascii="Avenir Next LT Pro" w:hAnsi="Avenir Next LT Pro"/>
          <w:b/>
          <w:bCs/>
          <w:sz w:val="28"/>
          <w:szCs w:val="28"/>
        </w:rPr>
        <w:lastRenderedPageBreak/>
        <w:t>OPTIONAL: EVENT LEGACY</w:t>
      </w:r>
    </w:p>
    <w:p w14:paraId="751362B5" w14:textId="77777777" w:rsidR="00E454BA" w:rsidRDefault="00E454BA" w:rsidP="00252D53">
      <w:pPr>
        <w:jc w:val="both"/>
        <w:rPr>
          <w:rFonts w:ascii="Avenir Next LT Pro" w:hAnsi="Avenir Next LT Pro" w:cstheme="majorHAnsi"/>
          <w:b/>
          <w:bCs/>
        </w:rPr>
      </w:pPr>
    </w:p>
    <w:p w14:paraId="18715BE1" w14:textId="35C581DA" w:rsidR="00252D53" w:rsidRPr="008B4612" w:rsidRDefault="00252D53" w:rsidP="00252D53">
      <w:pPr>
        <w:jc w:val="both"/>
        <w:rPr>
          <w:rFonts w:ascii="Avenir Next LT Pro" w:hAnsi="Avenir Next LT Pro" w:cstheme="majorHAnsi"/>
          <w:b/>
          <w:bCs/>
          <w:sz w:val="22"/>
          <w:szCs w:val="22"/>
        </w:rPr>
      </w:pPr>
      <w:r w:rsidRPr="008B4612">
        <w:rPr>
          <w:rFonts w:ascii="Avenir Next LT Pro" w:hAnsi="Avenir Next LT Pro" w:cstheme="majorHAnsi"/>
          <w:b/>
          <w:bCs/>
          <w:sz w:val="22"/>
          <w:szCs w:val="22"/>
        </w:rPr>
        <w:t xml:space="preserve">MEA recognises the impact that events have on business, community, the local &amp; Australian economy and on social outcomes. </w:t>
      </w:r>
    </w:p>
    <w:p w14:paraId="139F97DD" w14:textId="77777777" w:rsidR="00252D53" w:rsidRPr="008B4612" w:rsidRDefault="00252D53" w:rsidP="00252D53">
      <w:pPr>
        <w:jc w:val="both"/>
        <w:rPr>
          <w:rFonts w:ascii="Avenir Next LT Pro" w:hAnsi="Avenir Next LT Pro" w:cstheme="majorHAnsi"/>
          <w:b/>
          <w:bCs/>
          <w:sz w:val="22"/>
          <w:szCs w:val="22"/>
        </w:rPr>
      </w:pPr>
    </w:p>
    <w:p w14:paraId="4FDE9470" w14:textId="77777777" w:rsidR="00252D53" w:rsidRPr="008B4612" w:rsidRDefault="00252D53" w:rsidP="00252D53">
      <w:pPr>
        <w:jc w:val="both"/>
        <w:rPr>
          <w:rFonts w:ascii="Avenir Next LT Pro" w:hAnsi="Avenir Next LT Pro" w:cstheme="majorHAnsi"/>
          <w:sz w:val="22"/>
          <w:szCs w:val="22"/>
        </w:rPr>
      </w:pPr>
      <w:r w:rsidRPr="008B4612">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Association Event of the Year Award, and the legacy does not need to have occurred within the qualifying period. Event Legacy refers to an event that has a long-term positive impact on the host area, be this culturally, economically, or physically. </w:t>
      </w:r>
    </w:p>
    <w:p w14:paraId="2EB6E2D2" w14:textId="77777777" w:rsidR="00252D53" w:rsidRPr="008B4612" w:rsidRDefault="00252D53" w:rsidP="00252D53">
      <w:pPr>
        <w:jc w:val="both"/>
        <w:rPr>
          <w:rFonts w:ascii="Avenir Next LT Pro" w:hAnsi="Avenir Next LT Pro" w:cstheme="majorHAnsi"/>
          <w:sz w:val="22"/>
          <w:szCs w:val="22"/>
        </w:rPr>
      </w:pPr>
    </w:p>
    <w:p w14:paraId="28F17464" w14:textId="77777777" w:rsidR="00252D53" w:rsidRPr="008B4612" w:rsidRDefault="00252D53" w:rsidP="00252D53">
      <w:pPr>
        <w:jc w:val="both"/>
        <w:rPr>
          <w:rFonts w:ascii="Avenir Next LT Pro" w:hAnsi="Avenir Next LT Pro" w:cstheme="majorHAnsi"/>
          <w:sz w:val="22"/>
          <w:szCs w:val="22"/>
        </w:rPr>
      </w:pPr>
      <w:r w:rsidRPr="008B4612">
        <w:rPr>
          <w:rFonts w:ascii="Avenir Next LT Pro" w:hAnsi="Avenir Next LT Pro" w:cstheme="majorHAnsi"/>
          <w:sz w:val="22"/>
          <w:szCs w:val="22"/>
        </w:rPr>
        <w:t xml:space="preserve">The below questions will be judged separately to go in the running for the specialised MEA Event Legacy Award. There is no additional fee associated with submitting an Award in this category if you have already submitted for an Event of the Year Award. </w:t>
      </w:r>
    </w:p>
    <w:p w14:paraId="520AE2CA" w14:textId="77777777" w:rsidR="00252D53" w:rsidRPr="00252D53" w:rsidRDefault="00252D53" w:rsidP="00252D53">
      <w:pPr>
        <w:rPr>
          <w:rFonts w:ascii="Avenir Next LT Pro" w:hAnsi="Avenir Next LT Pro" w:cstheme="majorHAnsi"/>
        </w:rPr>
      </w:pPr>
    </w:p>
    <w:p w14:paraId="06AB3DA5" w14:textId="77777777" w:rsidR="00252D53" w:rsidRPr="008B4612" w:rsidRDefault="00252D53" w:rsidP="00252D53">
      <w:pPr>
        <w:rPr>
          <w:rFonts w:ascii="Avenir Next LT Pro" w:hAnsi="Avenir Next LT Pro" w:cstheme="majorHAnsi"/>
          <w:b/>
          <w:bCs/>
          <w:sz w:val="28"/>
          <w:szCs w:val="28"/>
        </w:rPr>
      </w:pPr>
      <w:r w:rsidRPr="008B4612">
        <w:rPr>
          <w:rFonts w:ascii="Avenir Next LT Pro" w:hAnsi="Avenir Next LT Pro" w:cstheme="majorHAnsi"/>
          <w:b/>
          <w:bCs/>
          <w:sz w:val="28"/>
          <w:szCs w:val="28"/>
        </w:rPr>
        <w:t>QUESTIONS</w:t>
      </w:r>
    </w:p>
    <w:p w14:paraId="7268A9BF" w14:textId="77777777" w:rsidR="00252D53" w:rsidRPr="00252D53" w:rsidRDefault="00252D53" w:rsidP="00252D53">
      <w:pPr>
        <w:rPr>
          <w:rFonts w:ascii="Avenir Next LT Pro" w:hAnsi="Avenir Next LT Pro" w:cstheme="majorHAnsi"/>
          <w:b/>
          <w:bCs/>
        </w:rPr>
      </w:pPr>
      <w:r w:rsidRPr="00252D53">
        <w:rPr>
          <w:rFonts w:ascii="Avenir Next LT Pro" w:hAnsi="Avenir Next LT Pro" w:cstheme="majorHAnsi"/>
          <w:b/>
          <w:bCs/>
        </w:rPr>
        <w:t>Maximum word count for this section: 2,000</w:t>
      </w:r>
    </w:p>
    <w:p w14:paraId="3444F72E"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 xml:space="preserve">What type of legacy did the event deliver? </w:t>
      </w:r>
    </w:p>
    <w:p w14:paraId="54CB5DAD"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Was the legacy planned from the outset, or did it arise by chance?</w:t>
      </w:r>
    </w:p>
    <w:p w14:paraId="18D59802"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What was entailed in creating &amp; delivering the legacy?</w:t>
      </w:r>
    </w:p>
    <w:p w14:paraId="55353641"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Did it meet ready approval by stakeholders, or were there challenges in getting them on board with the legacy objectives?</w:t>
      </w:r>
    </w:p>
    <w:p w14:paraId="756F37EC"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Were there any budgetary, time or personnel constraints?</w:t>
      </w:r>
    </w:p>
    <w:p w14:paraId="46C1508B"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Have any previous legacies been created?</w:t>
      </w:r>
    </w:p>
    <w:p w14:paraId="013BCF6C"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What is the life expectancy of the legacy?</w:t>
      </w:r>
    </w:p>
    <w:p w14:paraId="6E911D6D"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Did any difficulties arise in delivering the legacy and how were they overcome?</w:t>
      </w:r>
    </w:p>
    <w:p w14:paraId="5022CB78"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How was it measured?</w:t>
      </w:r>
    </w:p>
    <w:p w14:paraId="61E49D1F" w14:textId="77777777" w:rsidR="00252D53" w:rsidRPr="00252D53" w:rsidRDefault="00252D53" w:rsidP="00252D53">
      <w:pPr>
        <w:pStyle w:val="ListParagraph"/>
        <w:numPr>
          <w:ilvl w:val="0"/>
          <w:numId w:val="40"/>
        </w:numPr>
        <w:rPr>
          <w:rFonts w:ascii="Avenir Next LT Pro" w:hAnsi="Avenir Next LT Pro" w:cstheme="majorHAnsi"/>
        </w:rPr>
      </w:pPr>
      <w:r w:rsidRPr="00252D53">
        <w:rPr>
          <w:rFonts w:ascii="Avenir Next LT Pro" w:hAnsi="Avenir Next LT Pro" w:cstheme="majorHAnsi"/>
        </w:rPr>
        <w:t>What are the future outcomes from the legacy?</w:t>
      </w:r>
    </w:p>
    <w:p w14:paraId="4F6783E2" w14:textId="77777777" w:rsidR="00E454BA" w:rsidRPr="00E454BA" w:rsidRDefault="00E454BA" w:rsidP="00E454BA">
      <w:pPr>
        <w:pBdr>
          <w:bottom w:val="single" w:sz="12" w:space="1" w:color="auto"/>
        </w:pBdr>
        <w:jc w:val="center"/>
        <w:rPr>
          <w:rFonts w:ascii="Avenir Next LT Pro" w:hAnsi="Avenir Next LT Pro" w:cstheme="majorHAnsi"/>
          <w:b/>
          <w:bCs/>
          <w:sz w:val="28"/>
          <w:szCs w:val="28"/>
        </w:rPr>
      </w:pPr>
    </w:p>
    <w:p w14:paraId="513B566F" w14:textId="77777777" w:rsidR="00E454BA" w:rsidRDefault="00E454BA" w:rsidP="00E454BA">
      <w:pPr>
        <w:pStyle w:val="ListParagraph"/>
        <w:ind w:left="501"/>
        <w:jc w:val="center"/>
        <w:rPr>
          <w:rFonts w:ascii="Avenir Next LT Pro" w:hAnsi="Avenir Next LT Pro" w:cstheme="majorHAnsi"/>
          <w:color w:val="FF0000"/>
        </w:rPr>
      </w:pPr>
    </w:p>
    <w:p w14:paraId="6C6FB84A" w14:textId="77777777" w:rsidR="00E454BA" w:rsidRDefault="00E454BA" w:rsidP="00E454B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764EFDB2" w14:textId="77777777" w:rsidR="00E454BA" w:rsidRPr="005B7E2A" w:rsidRDefault="00E454BA" w:rsidP="005B7E2A">
      <w:pPr>
        <w:pStyle w:val="ListParagraph"/>
        <w:ind w:left="501"/>
        <w:rPr>
          <w:rFonts w:ascii="Avenir Next LT Pro" w:hAnsi="Avenir Next LT Pro" w:cstheme="majorHAnsi"/>
          <w:b/>
          <w:bCs/>
          <w:sz w:val="28"/>
          <w:szCs w:val="28"/>
        </w:rPr>
      </w:pPr>
    </w:p>
    <w:sectPr w:rsidR="00E454BA" w:rsidRPr="005B7E2A"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1696A" w14:textId="77777777" w:rsidR="00896E1B" w:rsidRDefault="00896E1B" w:rsidP="00A22E39">
      <w:r>
        <w:separator/>
      </w:r>
    </w:p>
  </w:endnote>
  <w:endnote w:type="continuationSeparator" w:id="0">
    <w:p w14:paraId="3132119B" w14:textId="77777777" w:rsidR="00896E1B" w:rsidRDefault="00896E1B" w:rsidP="00A22E39">
      <w:r>
        <w:continuationSeparator/>
      </w:r>
    </w:p>
  </w:endnote>
  <w:endnote w:type="continuationNotice" w:id="1">
    <w:p w14:paraId="174A28C2" w14:textId="77777777" w:rsidR="00896E1B" w:rsidRDefault="00896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F723" w14:textId="77777777" w:rsidR="009D6A3B" w:rsidRDefault="009D6A3B">
    <w:pPr>
      <w:pStyle w:val="Footer"/>
      <w:rPr>
        <w:noProof/>
      </w:rPr>
    </w:pPr>
  </w:p>
  <w:p w14:paraId="160458C9" w14:textId="6465101C" w:rsidR="00C36AB2" w:rsidRDefault="009D6A3B">
    <w:pPr>
      <w:pStyle w:val="Footer"/>
    </w:pPr>
    <w:r>
      <w:rPr>
        <w:noProof/>
      </w:rPr>
      <w:drawing>
        <wp:anchor distT="0" distB="0" distL="114300" distR="114300" simplePos="0" relativeHeight="251660290" behindDoc="1" locked="0" layoutInCell="1" allowOverlap="1" wp14:anchorId="2D6AEA9A" wp14:editId="1C14C8B9">
          <wp:simplePos x="0" y="0"/>
          <wp:positionH relativeFrom="page">
            <wp:align>right</wp:align>
          </wp:positionH>
          <wp:positionV relativeFrom="paragraph">
            <wp:posOffset>72841</wp:posOffset>
          </wp:positionV>
          <wp:extent cx="7553325" cy="1432744"/>
          <wp:effectExtent l="0" t="0" r="0" b="0"/>
          <wp:wrapNone/>
          <wp:docPr id="777849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9FA62" w14:textId="77777777" w:rsidR="00896E1B" w:rsidRDefault="00896E1B" w:rsidP="00A22E39">
      <w:r>
        <w:separator/>
      </w:r>
    </w:p>
  </w:footnote>
  <w:footnote w:type="continuationSeparator" w:id="0">
    <w:p w14:paraId="1ED4AFA7" w14:textId="77777777" w:rsidR="00896E1B" w:rsidRDefault="00896E1B" w:rsidP="00A22E39">
      <w:r>
        <w:continuationSeparator/>
      </w:r>
    </w:p>
  </w:footnote>
  <w:footnote w:type="continuationNotice" w:id="1">
    <w:p w14:paraId="5E92FF17" w14:textId="77777777" w:rsidR="00896E1B" w:rsidRDefault="00896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0A1C84EA" w:rsidR="00A22E39" w:rsidRPr="00790252" w:rsidRDefault="009D6A3B"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3D2D2D40">
              <wp:simplePos x="0" y="0"/>
              <wp:positionH relativeFrom="margin">
                <wp:posOffset>636270</wp:posOffset>
              </wp:positionH>
              <wp:positionV relativeFrom="paragraph">
                <wp:posOffset>-997585</wp:posOffset>
              </wp:positionV>
              <wp:extent cx="5167630" cy="571500"/>
              <wp:effectExtent l="0" t="0" r="0" b="0"/>
              <wp:wrapTight wrapText="bothSides">
                <wp:wrapPolygon edited="0">
                  <wp:start x="239" y="0"/>
                  <wp:lineTo x="239" y="20880"/>
                  <wp:lineTo x="21340" y="2088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71500"/>
                      </a:xfrm>
                      <a:prstGeom prst="rect">
                        <a:avLst/>
                      </a:prstGeom>
                      <a:noFill/>
                      <a:ln w="6350">
                        <a:noFill/>
                      </a:ln>
                    </wps:spPr>
                    <wps:txbx>
                      <w:txbxContent>
                        <w:p w14:paraId="7C7B2BC3" w14:textId="00B4FF3E" w:rsidR="00B96400" w:rsidRPr="00A36CA5" w:rsidRDefault="00A8651A" w:rsidP="00E255AA">
                          <w:pPr>
                            <w:rPr>
                              <w:rFonts w:ascii="Avenir Next LT Pro Demi" w:hAnsi="Avenir Next LT Pro Demi"/>
                              <w:b/>
                              <w:bCs/>
                              <w:color w:val="FFFFFF" w:themeColor="background1"/>
                              <w:sz w:val="32"/>
                              <w:szCs w:val="32"/>
                            </w:rPr>
                          </w:pPr>
                          <w:r w:rsidRPr="00A8651A">
                            <w:rPr>
                              <w:rFonts w:ascii="Avenir Next LT Pro Demi" w:hAnsi="Avenir Next LT Pro Demi"/>
                              <w:b/>
                              <w:bCs/>
                              <w:color w:val="FFFFFF" w:themeColor="background1"/>
                              <w:sz w:val="32"/>
                              <w:szCs w:val="32"/>
                            </w:rPr>
                            <w:t>ASSOCIATION EVENT OF</w:t>
                          </w:r>
                          <w:r>
                            <w:rPr>
                              <w:rFonts w:ascii="Avenir Next LT Pro Demi" w:hAnsi="Avenir Next LT Pro Demi"/>
                              <w:b/>
                              <w:bCs/>
                              <w:color w:val="FFFFFF" w:themeColor="background1"/>
                              <w:sz w:val="32"/>
                              <w:szCs w:val="32"/>
                            </w:rPr>
                            <w:t xml:space="preserve"> </w:t>
                          </w:r>
                          <w:r w:rsidRPr="00A8651A">
                            <w:rPr>
                              <w:rFonts w:ascii="Avenir Next LT Pro Demi" w:hAnsi="Avenir Next LT Pro Demi"/>
                              <w:b/>
                              <w:bCs/>
                              <w:color w:val="FFFFFF" w:themeColor="background1"/>
                              <w:sz w:val="32"/>
                              <w:szCs w:val="32"/>
                            </w:rPr>
                            <w:t xml:space="preserve">THE YEAR </w:t>
                          </w:r>
                          <w:r w:rsidR="009D6A3B">
                            <w:rPr>
                              <w:rFonts w:ascii="Avenir Next LT Pro Demi" w:hAnsi="Avenir Next LT Pro Demi"/>
                              <w:b/>
                              <w:bCs/>
                              <w:color w:val="FFFFFF" w:themeColor="background1"/>
                              <w:sz w:val="32"/>
                              <w:szCs w:val="32"/>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0.1pt;margin-top:-78.55pt;width:406.9pt;height: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ZSFwIAACw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Jxms/nsDl0cfdN5Nk0jrsn1tbHOfxPQkGAU1CItES12&#10;3DiPFTH0HBKKaVjXSkVqlCZtQWd30zQ+uHjwhdL48NprsHy364YBdlCecC4LPeXO8HWNxTfM+Rdm&#10;kWPsF3Xrn3GRCrAIDBYlFdhff7sP8Qg9eilpUTMFdT8PzApK1HeNpHzJJpMgsniYTOdjPNhbz+7W&#10;ow/NA6AsM/whhkczxHt1NqWF5g3lvQpV0cU0x9oF9WfzwfdKxu/BxWoVg1BWhvmN3hoeUgc4A7Sv&#10;3RuzZsDfI3NPcFYXy9/R0Mf2RKwOHmQdOQoA96gOuKMkI3XD9wmavz3HqOsnX/4GAAD//wMAUEsD&#10;BBQABgAIAAAAIQBzd0VL4QAAAAwBAAAPAAAAZHJzL2Rvd25yZXYueG1sTI/BTsMwEETvSPyDtUjc&#10;WjsRLSXEqapIFRKCQ0sv3Jx4m0TE6xC7beDrWU5wnNmn2Zl8PblenHEMnScNyVyBQKq97ajRcHjb&#10;zlYgQjRkTe8JNXxhgHVxfZWbzPoL7fC8j43gEAqZ0dDGOGRShrpFZ8LcD0h8O/rRmchybKQdzYXD&#10;XS9TpZbSmY74Q2sGLFusP/Ynp+G53L6aXZW61XdfPr0cN8Pn4X2h9e3NtHkEEXGKfzD81ufqUHCn&#10;yp/IBtGzViplVMMsWdwnIBh5SO54XsXWkh1Z5PL/iOIHAAD//wMAUEsBAi0AFAAGAAgAAAAhALaD&#10;OJL+AAAA4QEAABMAAAAAAAAAAAAAAAAAAAAAAFtDb250ZW50X1R5cGVzXS54bWxQSwECLQAUAAYA&#10;CAAAACEAOP0h/9YAAACUAQAACwAAAAAAAAAAAAAAAAAvAQAAX3JlbHMvLnJlbHNQSwECLQAUAAYA&#10;CAAAACEAE8jGUhcCAAAsBAAADgAAAAAAAAAAAAAAAAAuAgAAZHJzL2Uyb0RvYy54bWxQSwECLQAU&#10;AAYACAAAACEAc3dFS+EAAAAMAQAADwAAAAAAAAAAAAAAAABxBAAAZHJzL2Rvd25yZXYueG1sUEsF&#10;BgAAAAAEAAQA8wAAAH8FAAAAAA==&#10;" filled="f" stroked="f" strokeweight=".5pt">
              <v:textbox>
                <w:txbxContent>
                  <w:p w14:paraId="7C7B2BC3" w14:textId="00B4FF3E" w:rsidR="00B96400" w:rsidRPr="00A36CA5" w:rsidRDefault="00A8651A" w:rsidP="00E255AA">
                    <w:pPr>
                      <w:rPr>
                        <w:rFonts w:ascii="Avenir Next LT Pro Demi" w:hAnsi="Avenir Next LT Pro Demi"/>
                        <w:b/>
                        <w:bCs/>
                        <w:color w:val="FFFFFF" w:themeColor="background1"/>
                        <w:sz w:val="32"/>
                        <w:szCs w:val="32"/>
                      </w:rPr>
                    </w:pPr>
                    <w:r w:rsidRPr="00A8651A">
                      <w:rPr>
                        <w:rFonts w:ascii="Avenir Next LT Pro Demi" w:hAnsi="Avenir Next LT Pro Demi"/>
                        <w:b/>
                        <w:bCs/>
                        <w:color w:val="FFFFFF" w:themeColor="background1"/>
                        <w:sz w:val="32"/>
                        <w:szCs w:val="32"/>
                      </w:rPr>
                      <w:t>ASSOCIATION EVENT OF</w:t>
                    </w:r>
                    <w:r>
                      <w:rPr>
                        <w:rFonts w:ascii="Avenir Next LT Pro Demi" w:hAnsi="Avenir Next LT Pro Demi"/>
                        <w:b/>
                        <w:bCs/>
                        <w:color w:val="FFFFFF" w:themeColor="background1"/>
                        <w:sz w:val="32"/>
                        <w:szCs w:val="32"/>
                      </w:rPr>
                      <w:t xml:space="preserve"> </w:t>
                    </w:r>
                    <w:r w:rsidRPr="00A8651A">
                      <w:rPr>
                        <w:rFonts w:ascii="Avenir Next LT Pro Demi" w:hAnsi="Avenir Next LT Pro Demi"/>
                        <w:b/>
                        <w:bCs/>
                        <w:color w:val="FFFFFF" w:themeColor="background1"/>
                        <w:sz w:val="32"/>
                        <w:szCs w:val="32"/>
                      </w:rPr>
                      <w:t xml:space="preserve">THE YEAR </w:t>
                    </w:r>
                    <w:r w:rsidR="009D6A3B">
                      <w:rPr>
                        <w:rFonts w:ascii="Avenir Next LT Pro Demi" w:hAnsi="Avenir Next LT Pro Demi"/>
                        <w:b/>
                        <w:bCs/>
                        <w:color w:val="FFFFFF" w:themeColor="background1"/>
                        <w:sz w:val="32"/>
                        <w:szCs w:val="32"/>
                      </w:rPr>
                      <w:t>AWARD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3E2BEEA9" wp14:editId="0F57D983">
          <wp:simplePos x="0" y="0"/>
          <wp:positionH relativeFrom="page">
            <wp:align>left</wp:align>
          </wp:positionH>
          <wp:positionV relativeFrom="paragraph">
            <wp:posOffset>-1511935</wp:posOffset>
          </wp:positionV>
          <wp:extent cx="7582485" cy="1438275"/>
          <wp:effectExtent l="0" t="0" r="0" b="0"/>
          <wp:wrapNone/>
          <wp:docPr id="12743874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888" cy="14413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95BE312E"/>
    <w:lvl w:ilvl="0" w:tplc="2236C4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0983DED"/>
    <w:multiLevelType w:val="hybridMultilevel"/>
    <w:tmpl w:val="635C2C18"/>
    <w:lvl w:ilvl="0" w:tplc="A9A2178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6FA1C4E"/>
    <w:multiLevelType w:val="hybridMultilevel"/>
    <w:tmpl w:val="6EA62FF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8"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8"/>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9"/>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7"/>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6"/>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2032221599">
    <w:abstractNumId w:val="35"/>
  </w:num>
  <w:num w:numId="39" w16cid:durableId="2011525199">
    <w:abstractNumId w:val="30"/>
  </w:num>
  <w:num w:numId="40" w16cid:durableId="105986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271A"/>
    <w:rsid w:val="0001372E"/>
    <w:rsid w:val="0001382E"/>
    <w:rsid w:val="00014186"/>
    <w:rsid w:val="000156D7"/>
    <w:rsid w:val="000158C6"/>
    <w:rsid w:val="00016A27"/>
    <w:rsid w:val="00020493"/>
    <w:rsid w:val="000250CA"/>
    <w:rsid w:val="00025CAF"/>
    <w:rsid w:val="000300CC"/>
    <w:rsid w:val="0003430D"/>
    <w:rsid w:val="00042638"/>
    <w:rsid w:val="00045153"/>
    <w:rsid w:val="00045716"/>
    <w:rsid w:val="00052524"/>
    <w:rsid w:val="0006124A"/>
    <w:rsid w:val="00063F92"/>
    <w:rsid w:val="000651AF"/>
    <w:rsid w:val="00071680"/>
    <w:rsid w:val="0007359A"/>
    <w:rsid w:val="000847CC"/>
    <w:rsid w:val="00087CDE"/>
    <w:rsid w:val="00094EA9"/>
    <w:rsid w:val="000A00B7"/>
    <w:rsid w:val="000A225E"/>
    <w:rsid w:val="000B2CCB"/>
    <w:rsid w:val="000B3513"/>
    <w:rsid w:val="000B3D16"/>
    <w:rsid w:val="000B610D"/>
    <w:rsid w:val="000C0D42"/>
    <w:rsid w:val="000D1FFF"/>
    <w:rsid w:val="000E1A55"/>
    <w:rsid w:val="000E3DB0"/>
    <w:rsid w:val="000F2C51"/>
    <w:rsid w:val="000F55C0"/>
    <w:rsid w:val="001015E7"/>
    <w:rsid w:val="00105737"/>
    <w:rsid w:val="00106E15"/>
    <w:rsid w:val="00107033"/>
    <w:rsid w:val="0011571A"/>
    <w:rsid w:val="00115AE0"/>
    <w:rsid w:val="00117CE0"/>
    <w:rsid w:val="00123A85"/>
    <w:rsid w:val="00143088"/>
    <w:rsid w:val="00145BD6"/>
    <w:rsid w:val="00146D05"/>
    <w:rsid w:val="00153425"/>
    <w:rsid w:val="00156EF2"/>
    <w:rsid w:val="00160D63"/>
    <w:rsid w:val="0016192E"/>
    <w:rsid w:val="00161AAA"/>
    <w:rsid w:val="00164EB9"/>
    <w:rsid w:val="00165FCB"/>
    <w:rsid w:val="001700C7"/>
    <w:rsid w:val="0017033D"/>
    <w:rsid w:val="0017300E"/>
    <w:rsid w:val="00173A4D"/>
    <w:rsid w:val="00173C84"/>
    <w:rsid w:val="00181C56"/>
    <w:rsid w:val="00184526"/>
    <w:rsid w:val="001900D4"/>
    <w:rsid w:val="0019049F"/>
    <w:rsid w:val="00195EDF"/>
    <w:rsid w:val="001B20E8"/>
    <w:rsid w:val="001B6F66"/>
    <w:rsid w:val="001C16D3"/>
    <w:rsid w:val="001C371F"/>
    <w:rsid w:val="001C3DD3"/>
    <w:rsid w:val="001C6DE0"/>
    <w:rsid w:val="001D2FD3"/>
    <w:rsid w:val="001E5A60"/>
    <w:rsid w:val="001F276A"/>
    <w:rsid w:val="001F2AEF"/>
    <w:rsid w:val="001F324D"/>
    <w:rsid w:val="001F6938"/>
    <w:rsid w:val="0020043D"/>
    <w:rsid w:val="00205F0F"/>
    <w:rsid w:val="002167B3"/>
    <w:rsid w:val="002171EB"/>
    <w:rsid w:val="002232A7"/>
    <w:rsid w:val="002252AE"/>
    <w:rsid w:val="00225727"/>
    <w:rsid w:val="00231187"/>
    <w:rsid w:val="0023248C"/>
    <w:rsid w:val="00233034"/>
    <w:rsid w:val="00234950"/>
    <w:rsid w:val="00235A85"/>
    <w:rsid w:val="002423C9"/>
    <w:rsid w:val="00252D53"/>
    <w:rsid w:val="0025445D"/>
    <w:rsid w:val="00257748"/>
    <w:rsid w:val="00271466"/>
    <w:rsid w:val="002742D5"/>
    <w:rsid w:val="0027703E"/>
    <w:rsid w:val="0028185F"/>
    <w:rsid w:val="00283BDF"/>
    <w:rsid w:val="00284045"/>
    <w:rsid w:val="002939A7"/>
    <w:rsid w:val="00294CFA"/>
    <w:rsid w:val="002975BC"/>
    <w:rsid w:val="002A194B"/>
    <w:rsid w:val="002A26DB"/>
    <w:rsid w:val="002B01B8"/>
    <w:rsid w:val="002B1DC1"/>
    <w:rsid w:val="002B2E40"/>
    <w:rsid w:val="002B45AB"/>
    <w:rsid w:val="002B64B3"/>
    <w:rsid w:val="002D3A87"/>
    <w:rsid w:val="002D431F"/>
    <w:rsid w:val="002E2CE9"/>
    <w:rsid w:val="002E5D6D"/>
    <w:rsid w:val="002F3420"/>
    <w:rsid w:val="002F36B9"/>
    <w:rsid w:val="00305976"/>
    <w:rsid w:val="0031095D"/>
    <w:rsid w:val="003134D5"/>
    <w:rsid w:val="003145D9"/>
    <w:rsid w:val="0032183A"/>
    <w:rsid w:val="00325F22"/>
    <w:rsid w:val="0032702B"/>
    <w:rsid w:val="00332C40"/>
    <w:rsid w:val="00333D92"/>
    <w:rsid w:val="00335280"/>
    <w:rsid w:val="00340DE1"/>
    <w:rsid w:val="00341620"/>
    <w:rsid w:val="00346B9E"/>
    <w:rsid w:val="00346C90"/>
    <w:rsid w:val="00354000"/>
    <w:rsid w:val="0035772B"/>
    <w:rsid w:val="00360E7D"/>
    <w:rsid w:val="0036703A"/>
    <w:rsid w:val="0037142C"/>
    <w:rsid w:val="003726B2"/>
    <w:rsid w:val="0037383B"/>
    <w:rsid w:val="00384FD2"/>
    <w:rsid w:val="00390639"/>
    <w:rsid w:val="00391069"/>
    <w:rsid w:val="0039694C"/>
    <w:rsid w:val="00397E66"/>
    <w:rsid w:val="003A27E6"/>
    <w:rsid w:val="003A35D5"/>
    <w:rsid w:val="003B6673"/>
    <w:rsid w:val="003C0DDD"/>
    <w:rsid w:val="003C3289"/>
    <w:rsid w:val="003C5468"/>
    <w:rsid w:val="003C6DE1"/>
    <w:rsid w:val="003C7ACE"/>
    <w:rsid w:val="003D1413"/>
    <w:rsid w:val="003D19D7"/>
    <w:rsid w:val="003D45D0"/>
    <w:rsid w:val="003E4BB2"/>
    <w:rsid w:val="00402CFD"/>
    <w:rsid w:val="00412223"/>
    <w:rsid w:val="00412507"/>
    <w:rsid w:val="00413245"/>
    <w:rsid w:val="00414399"/>
    <w:rsid w:val="00416475"/>
    <w:rsid w:val="00422D60"/>
    <w:rsid w:val="004264E9"/>
    <w:rsid w:val="004265F6"/>
    <w:rsid w:val="00444086"/>
    <w:rsid w:val="00444433"/>
    <w:rsid w:val="00445A4A"/>
    <w:rsid w:val="00454D54"/>
    <w:rsid w:val="004608E1"/>
    <w:rsid w:val="00460E89"/>
    <w:rsid w:val="0046238A"/>
    <w:rsid w:val="004630CC"/>
    <w:rsid w:val="0046679E"/>
    <w:rsid w:val="004677A7"/>
    <w:rsid w:val="00467ED6"/>
    <w:rsid w:val="004727F4"/>
    <w:rsid w:val="004768F2"/>
    <w:rsid w:val="00481621"/>
    <w:rsid w:val="004828B2"/>
    <w:rsid w:val="00490A69"/>
    <w:rsid w:val="004944FE"/>
    <w:rsid w:val="00496EFA"/>
    <w:rsid w:val="00497394"/>
    <w:rsid w:val="004A2238"/>
    <w:rsid w:val="004A6EFC"/>
    <w:rsid w:val="004B2473"/>
    <w:rsid w:val="004B519F"/>
    <w:rsid w:val="004B6A00"/>
    <w:rsid w:val="004C15AF"/>
    <w:rsid w:val="004C21D6"/>
    <w:rsid w:val="004C4841"/>
    <w:rsid w:val="004C7F23"/>
    <w:rsid w:val="004D1A2A"/>
    <w:rsid w:val="004E1DC3"/>
    <w:rsid w:val="004E31EF"/>
    <w:rsid w:val="004E3C52"/>
    <w:rsid w:val="004E3FE8"/>
    <w:rsid w:val="004E6ABF"/>
    <w:rsid w:val="004E729E"/>
    <w:rsid w:val="004F1CDF"/>
    <w:rsid w:val="004F4082"/>
    <w:rsid w:val="004F62D4"/>
    <w:rsid w:val="005004B0"/>
    <w:rsid w:val="00500F6B"/>
    <w:rsid w:val="005020D5"/>
    <w:rsid w:val="00503C84"/>
    <w:rsid w:val="0050535F"/>
    <w:rsid w:val="00507F2F"/>
    <w:rsid w:val="005143B8"/>
    <w:rsid w:val="00516A76"/>
    <w:rsid w:val="00525499"/>
    <w:rsid w:val="00526605"/>
    <w:rsid w:val="005268F7"/>
    <w:rsid w:val="00530862"/>
    <w:rsid w:val="00532C23"/>
    <w:rsid w:val="005359ED"/>
    <w:rsid w:val="00537571"/>
    <w:rsid w:val="00541C9A"/>
    <w:rsid w:val="005426F2"/>
    <w:rsid w:val="005520C5"/>
    <w:rsid w:val="005547F7"/>
    <w:rsid w:val="005559BE"/>
    <w:rsid w:val="00560877"/>
    <w:rsid w:val="00561A2B"/>
    <w:rsid w:val="00562ED4"/>
    <w:rsid w:val="00564B37"/>
    <w:rsid w:val="00566E68"/>
    <w:rsid w:val="00574014"/>
    <w:rsid w:val="00575988"/>
    <w:rsid w:val="005830ED"/>
    <w:rsid w:val="0058630A"/>
    <w:rsid w:val="00590398"/>
    <w:rsid w:val="005942FF"/>
    <w:rsid w:val="005A2822"/>
    <w:rsid w:val="005A2873"/>
    <w:rsid w:val="005B0982"/>
    <w:rsid w:val="005B2635"/>
    <w:rsid w:val="005B4CC2"/>
    <w:rsid w:val="005B7E2A"/>
    <w:rsid w:val="005B7E33"/>
    <w:rsid w:val="005C19EA"/>
    <w:rsid w:val="005C2272"/>
    <w:rsid w:val="005C6A08"/>
    <w:rsid w:val="005E27EB"/>
    <w:rsid w:val="005E2865"/>
    <w:rsid w:val="005E3C0C"/>
    <w:rsid w:val="005E6C73"/>
    <w:rsid w:val="005F3305"/>
    <w:rsid w:val="005F364A"/>
    <w:rsid w:val="006009F8"/>
    <w:rsid w:val="00600B12"/>
    <w:rsid w:val="00612CA4"/>
    <w:rsid w:val="0061365E"/>
    <w:rsid w:val="006235A7"/>
    <w:rsid w:val="0062476F"/>
    <w:rsid w:val="00624A9C"/>
    <w:rsid w:val="00626863"/>
    <w:rsid w:val="0063096C"/>
    <w:rsid w:val="00631A1A"/>
    <w:rsid w:val="00632658"/>
    <w:rsid w:val="00641E94"/>
    <w:rsid w:val="006459BF"/>
    <w:rsid w:val="006516BA"/>
    <w:rsid w:val="0065655B"/>
    <w:rsid w:val="00660DB8"/>
    <w:rsid w:val="00660DF5"/>
    <w:rsid w:val="00662388"/>
    <w:rsid w:val="00662817"/>
    <w:rsid w:val="006660C5"/>
    <w:rsid w:val="00670C85"/>
    <w:rsid w:val="00672C25"/>
    <w:rsid w:val="006730CC"/>
    <w:rsid w:val="00673F2F"/>
    <w:rsid w:val="00676A5B"/>
    <w:rsid w:val="006803BC"/>
    <w:rsid w:val="00680918"/>
    <w:rsid w:val="006837D3"/>
    <w:rsid w:val="006847FB"/>
    <w:rsid w:val="006864E7"/>
    <w:rsid w:val="006963CB"/>
    <w:rsid w:val="006979AF"/>
    <w:rsid w:val="006B169F"/>
    <w:rsid w:val="006B3C6E"/>
    <w:rsid w:val="006B5F56"/>
    <w:rsid w:val="006C0973"/>
    <w:rsid w:val="006D0870"/>
    <w:rsid w:val="006D4954"/>
    <w:rsid w:val="006D4EA5"/>
    <w:rsid w:val="006D676F"/>
    <w:rsid w:val="006D7CDD"/>
    <w:rsid w:val="006E4D9A"/>
    <w:rsid w:val="006E534B"/>
    <w:rsid w:val="006F0F6B"/>
    <w:rsid w:val="00701E9D"/>
    <w:rsid w:val="00707F1E"/>
    <w:rsid w:val="00707F31"/>
    <w:rsid w:val="0071319C"/>
    <w:rsid w:val="00715F7A"/>
    <w:rsid w:val="00717006"/>
    <w:rsid w:val="00717BFC"/>
    <w:rsid w:val="007233E8"/>
    <w:rsid w:val="00724F1A"/>
    <w:rsid w:val="00727A87"/>
    <w:rsid w:val="00736CA2"/>
    <w:rsid w:val="007419D6"/>
    <w:rsid w:val="007436F1"/>
    <w:rsid w:val="00763F2E"/>
    <w:rsid w:val="00765862"/>
    <w:rsid w:val="007676FE"/>
    <w:rsid w:val="007705F3"/>
    <w:rsid w:val="00773A12"/>
    <w:rsid w:val="00774215"/>
    <w:rsid w:val="0077567D"/>
    <w:rsid w:val="007757D1"/>
    <w:rsid w:val="007861D4"/>
    <w:rsid w:val="0079002A"/>
    <w:rsid w:val="00790252"/>
    <w:rsid w:val="00791475"/>
    <w:rsid w:val="00793F4B"/>
    <w:rsid w:val="0079764E"/>
    <w:rsid w:val="007A0365"/>
    <w:rsid w:val="007A2C92"/>
    <w:rsid w:val="007A6253"/>
    <w:rsid w:val="007B020C"/>
    <w:rsid w:val="007B0637"/>
    <w:rsid w:val="007B10A0"/>
    <w:rsid w:val="007C29DD"/>
    <w:rsid w:val="007C6A19"/>
    <w:rsid w:val="007D7A8E"/>
    <w:rsid w:val="007E3648"/>
    <w:rsid w:val="007F7EAD"/>
    <w:rsid w:val="0081227E"/>
    <w:rsid w:val="00812601"/>
    <w:rsid w:val="008134B7"/>
    <w:rsid w:val="008222A9"/>
    <w:rsid w:val="00823138"/>
    <w:rsid w:val="00823999"/>
    <w:rsid w:val="008245C6"/>
    <w:rsid w:val="00826BB6"/>
    <w:rsid w:val="00827A97"/>
    <w:rsid w:val="0083440A"/>
    <w:rsid w:val="00843025"/>
    <w:rsid w:val="00845B30"/>
    <w:rsid w:val="0085229D"/>
    <w:rsid w:val="0085788E"/>
    <w:rsid w:val="00877111"/>
    <w:rsid w:val="00882EB0"/>
    <w:rsid w:val="0089316B"/>
    <w:rsid w:val="00896E1B"/>
    <w:rsid w:val="008A3016"/>
    <w:rsid w:val="008A3EA7"/>
    <w:rsid w:val="008B0396"/>
    <w:rsid w:val="008B0A65"/>
    <w:rsid w:val="008B4612"/>
    <w:rsid w:val="008B55D4"/>
    <w:rsid w:val="008C1DF4"/>
    <w:rsid w:val="008C3AFE"/>
    <w:rsid w:val="008C5164"/>
    <w:rsid w:val="008D09B7"/>
    <w:rsid w:val="008D23CF"/>
    <w:rsid w:val="008D76DA"/>
    <w:rsid w:val="008F2536"/>
    <w:rsid w:val="008F6EA6"/>
    <w:rsid w:val="008F753B"/>
    <w:rsid w:val="00900247"/>
    <w:rsid w:val="00904C6C"/>
    <w:rsid w:val="00905E2E"/>
    <w:rsid w:val="00905FAF"/>
    <w:rsid w:val="00910F89"/>
    <w:rsid w:val="00912292"/>
    <w:rsid w:val="00912D25"/>
    <w:rsid w:val="00913D34"/>
    <w:rsid w:val="009149E3"/>
    <w:rsid w:val="00924BE8"/>
    <w:rsid w:val="0093030B"/>
    <w:rsid w:val="00931A66"/>
    <w:rsid w:val="00932B50"/>
    <w:rsid w:val="009350CF"/>
    <w:rsid w:val="00935EDB"/>
    <w:rsid w:val="00941D13"/>
    <w:rsid w:val="0094527B"/>
    <w:rsid w:val="009452D1"/>
    <w:rsid w:val="0094547F"/>
    <w:rsid w:val="009459E1"/>
    <w:rsid w:val="00945BA9"/>
    <w:rsid w:val="0094780C"/>
    <w:rsid w:val="00955080"/>
    <w:rsid w:val="00957F5F"/>
    <w:rsid w:val="00962589"/>
    <w:rsid w:val="0096661A"/>
    <w:rsid w:val="00966A57"/>
    <w:rsid w:val="00966D46"/>
    <w:rsid w:val="00972A55"/>
    <w:rsid w:val="00973C97"/>
    <w:rsid w:val="00975E05"/>
    <w:rsid w:val="00985C11"/>
    <w:rsid w:val="00985C71"/>
    <w:rsid w:val="00986018"/>
    <w:rsid w:val="009871E6"/>
    <w:rsid w:val="00990DAD"/>
    <w:rsid w:val="00992765"/>
    <w:rsid w:val="00992F02"/>
    <w:rsid w:val="009941B6"/>
    <w:rsid w:val="00995879"/>
    <w:rsid w:val="00996DA2"/>
    <w:rsid w:val="009A0ACB"/>
    <w:rsid w:val="009A1E70"/>
    <w:rsid w:val="009A2734"/>
    <w:rsid w:val="009A6AD1"/>
    <w:rsid w:val="009B50A0"/>
    <w:rsid w:val="009D1CA0"/>
    <w:rsid w:val="009D6A3B"/>
    <w:rsid w:val="009E1D33"/>
    <w:rsid w:val="009E409C"/>
    <w:rsid w:val="009E5F7C"/>
    <w:rsid w:val="009F0A4F"/>
    <w:rsid w:val="009F4051"/>
    <w:rsid w:val="009F5053"/>
    <w:rsid w:val="009F51F4"/>
    <w:rsid w:val="00A00341"/>
    <w:rsid w:val="00A0051C"/>
    <w:rsid w:val="00A0271B"/>
    <w:rsid w:val="00A05EEF"/>
    <w:rsid w:val="00A078DB"/>
    <w:rsid w:val="00A1716E"/>
    <w:rsid w:val="00A22E39"/>
    <w:rsid w:val="00A23532"/>
    <w:rsid w:val="00A2502C"/>
    <w:rsid w:val="00A2546C"/>
    <w:rsid w:val="00A32A3A"/>
    <w:rsid w:val="00A332BF"/>
    <w:rsid w:val="00A35C56"/>
    <w:rsid w:val="00A36CA5"/>
    <w:rsid w:val="00A414BF"/>
    <w:rsid w:val="00A422AE"/>
    <w:rsid w:val="00A44BBE"/>
    <w:rsid w:val="00A50A6E"/>
    <w:rsid w:val="00A512C2"/>
    <w:rsid w:val="00A60FEA"/>
    <w:rsid w:val="00A639DE"/>
    <w:rsid w:val="00A64D5D"/>
    <w:rsid w:val="00A7133E"/>
    <w:rsid w:val="00A71DF1"/>
    <w:rsid w:val="00A77606"/>
    <w:rsid w:val="00A81DC8"/>
    <w:rsid w:val="00A8261E"/>
    <w:rsid w:val="00A8651A"/>
    <w:rsid w:val="00A8700D"/>
    <w:rsid w:val="00A87480"/>
    <w:rsid w:val="00A90A00"/>
    <w:rsid w:val="00A91D8D"/>
    <w:rsid w:val="00A92242"/>
    <w:rsid w:val="00A927AA"/>
    <w:rsid w:val="00AB4A80"/>
    <w:rsid w:val="00AB772E"/>
    <w:rsid w:val="00AB7BA3"/>
    <w:rsid w:val="00AD6101"/>
    <w:rsid w:val="00AD6644"/>
    <w:rsid w:val="00AD7A3E"/>
    <w:rsid w:val="00AF4DB6"/>
    <w:rsid w:val="00AF61E3"/>
    <w:rsid w:val="00AF6D02"/>
    <w:rsid w:val="00B01BE7"/>
    <w:rsid w:val="00B0271F"/>
    <w:rsid w:val="00B02817"/>
    <w:rsid w:val="00B033D6"/>
    <w:rsid w:val="00B05213"/>
    <w:rsid w:val="00B12A9F"/>
    <w:rsid w:val="00B159B4"/>
    <w:rsid w:val="00B15BBC"/>
    <w:rsid w:val="00B163BA"/>
    <w:rsid w:val="00B16FD6"/>
    <w:rsid w:val="00B1750F"/>
    <w:rsid w:val="00B220EE"/>
    <w:rsid w:val="00B22ED8"/>
    <w:rsid w:val="00B2421D"/>
    <w:rsid w:val="00B25833"/>
    <w:rsid w:val="00B25ED2"/>
    <w:rsid w:val="00B26796"/>
    <w:rsid w:val="00B37B37"/>
    <w:rsid w:val="00B41926"/>
    <w:rsid w:val="00B42B49"/>
    <w:rsid w:val="00B53A71"/>
    <w:rsid w:val="00B5607D"/>
    <w:rsid w:val="00B569CD"/>
    <w:rsid w:val="00B62DF2"/>
    <w:rsid w:val="00B6452E"/>
    <w:rsid w:val="00B70E36"/>
    <w:rsid w:val="00B72134"/>
    <w:rsid w:val="00B72C17"/>
    <w:rsid w:val="00B750EB"/>
    <w:rsid w:val="00B7701D"/>
    <w:rsid w:val="00B775ED"/>
    <w:rsid w:val="00B80395"/>
    <w:rsid w:val="00B84B6D"/>
    <w:rsid w:val="00B84F56"/>
    <w:rsid w:val="00B85411"/>
    <w:rsid w:val="00B96148"/>
    <w:rsid w:val="00B96400"/>
    <w:rsid w:val="00BA2EDB"/>
    <w:rsid w:val="00BA4FF5"/>
    <w:rsid w:val="00BA70CE"/>
    <w:rsid w:val="00BB5470"/>
    <w:rsid w:val="00BB5587"/>
    <w:rsid w:val="00BB5D0C"/>
    <w:rsid w:val="00BB6AEE"/>
    <w:rsid w:val="00BC37C1"/>
    <w:rsid w:val="00BC400C"/>
    <w:rsid w:val="00BC5838"/>
    <w:rsid w:val="00BC58AA"/>
    <w:rsid w:val="00BD0BA5"/>
    <w:rsid w:val="00BD5C00"/>
    <w:rsid w:val="00BE0C1E"/>
    <w:rsid w:val="00BE40AA"/>
    <w:rsid w:val="00BF372B"/>
    <w:rsid w:val="00BF7DF0"/>
    <w:rsid w:val="00C0181A"/>
    <w:rsid w:val="00C1178C"/>
    <w:rsid w:val="00C17BCB"/>
    <w:rsid w:val="00C247B1"/>
    <w:rsid w:val="00C35B71"/>
    <w:rsid w:val="00C36AB2"/>
    <w:rsid w:val="00C43790"/>
    <w:rsid w:val="00C523F1"/>
    <w:rsid w:val="00C52A24"/>
    <w:rsid w:val="00C646A6"/>
    <w:rsid w:val="00C65013"/>
    <w:rsid w:val="00C65AE1"/>
    <w:rsid w:val="00C7196C"/>
    <w:rsid w:val="00C73343"/>
    <w:rsid w:val="00C7459F"/>
    <w:rsid w:val="00C85E9C"/>
    <w:rsid w:val="00C915C3"/>
    <w:rsid w:val="00C91E9F"/>
    <w:rsid w:val="00C9389B"/>
    <w:rsid w:val="00C963EE"/>
    <w:rsid w:val="00CA0818"/>
    <w:rsid w:val="00CA4EA1"/>
    <w:rsid w:val="00CA5EB8"/>
    <w:rsid w:val="00CA6654"/>
    <w:rsid w:val="00CA70DD"/>
    <w:rsid w:val="00CB28C3"/>
    <w:rsid w:val="00CB319B"/>
    <w:rsid w:val="00CB437B"/>
    <w:rsid w:val="00CC4DAB"/>
    <w:rsid w:val="00CD05ED"/>
    <w:rsid w:val="00CD43A5"/>
    <w:rsid w:val="00CD565E"/>
    <w:rsid w:val="00CD5DBD"/>
    <w:rsid w:val="00CE5534"/>
    <w:rsid w:val="00CE5F3F"/>
    <w:rsid w:val="00CE63FB"/>
    <w:rsid w:val="00CF105D"/>
    <w:rsid w:val="00CF4F83"/>
    <w:rsid w:val="00CF60A8"/>
    <w:rsid w:val="00D01833"/>
    <w:rsid w:val="00D105E5"/>
    <w:rsid w:val="00D23629"/>
    <w:rsid w:val="00D23C54"/>
    <w:rsid w:val="00D249DC"/>
    <w:rsid w:val="00D24FE6"/>
    <w:rsid w:val="00D26AF2"/>
    <w:rsid w:val="00D3531D"/>
    <w:rsid w:val="00D35F84"/>
    <w:rsid w:val="00D36656"/>
    <w:rsid w:val="00D37230"/>
    <w:rsid w:val="00D507F2"/>
    <w:rsid w:val="00D53200"/>
    <w:rsid w:val="00D60CE7"/>
    <w:rsid w:val="00D615DC"/>
    <w:rsid w:val="00D63926"/>
    <w:rsid w:val="00D67A32"/>
    <w:rsid w:val="00D67D0F"/>
    <w:rsid w:val="00D842FD"/>
    <w:rsid w:val="00D84B92"/>
    <w:rsid w:val="00D9073B"/>
    <w:rsid w:val="00D96B4A"/>
    <w:rsid w:val="00DB124E"/>
    <w:rsid w:val="00DB393B"/>
    <w:rsid w:val="00DB4A59"/>
    <w:rsid w:val="00DB7A64"/>
    <w:rsid w:val="00DC0A46"/>
    <w:rsid w:val="00DC5B78"/>
    <w:rsid w:val="00DC70BA"/>
    <w:rsid w:val="00DD7AF0"/>
    <w:rsid w:val="00DE2231"/>
    <w:rsid w:val="00DE29B5"/>
    <w:rsid w:val="00DE5C89"/>
    <w:rsid w:val="00DE6E30"/>
    <w:rsid w:val="00DF13C9"/>
    <w:rsid w:val="00DF1F55"/>
    <w:rsid w:val="00E00BC3"/>
    <w:rsid w:val="00E10213"/>
    <w:rsid w:val="00E11114"/>
    <w:rsid w:val="00E13A99"/>
    <w:rsid w:val="00E22275"/>
    <w:rsid w:val="00E2355B"/>
    <w:rsid w:val="00E255AA"/>
    <w:rsid w:val="00E279A7"/>
    <w:rsid w:val="00E31841"/>
    <w:rsid w:val="00E3542D"/>
    <w:rsid w:val="00E41BC8"/>
    <w:rsid w:val="00E41DFF"/>
    <w:rsid w:val="00E44B7A"/>
    <w:rsid w:val="00E454BA"/>
    <w:rsid w:val="00E46337"/>
    <w:rsid w:val="00E469CA"/>
    <w:rsid w:val="00E50154"/>
    <w:rsid w:val="00E50A0D"/>
    <w:rsid w:val="00E54ECD"/>
    <w:rsid w:val="00E5533D"/>
    <w:rsid w:val="00E615F7"/>
    <w:rsid w:val="00E61845"/>
    <w:rsid w:val="00E63C09"/>
    <w:rsid w:val="00E66547"/>
    <w:rsid w:val="00E67F01"/>
    <w:rsid w:val="00E74158"/>
    <w:rsid w:val="00E86615"/>
    <w:rsid w:val="00E873CD"/>
    <w:rsid w:val="00EB31E0"/>
    <w:rsid w:val="00EB55C0"/>
    <w:rsid w:val="00EB5A8F"/>
    <w:rsid w:val="00EC011E"/>
    <w:rsid w:val="00EC4172"/>
    <w:rsid w:val="00ED09BC"/>
    <w:rsid w:val="00ED3788"/>
    <w:rsid w:val="00EE47EF"/>
    <w:rsid w:val="00EE77A2"/>
    <w:rsid w:val="00EF281C"/>
    <w:rsid w:val="00EF30B8"/>
    <w:rsid w:val="00EF4CD9"/>
    <w:rsid w:val="00F01867"/>
    <w:rsid w:val="00F0207E"/>
    <w:rsid w:val="00F03EEA"/>
    <w:rsid w:val="00F07617"/>
    <w:rsid w:val="00F126BB"/>
    <w:rsid w:val="00F14C0C"/>
    <w:rsid w:val="00F226F8"/>
    <w:rsid w:val="00F24334"/>
    <w:rsid w:val="00F2773F"/>
    <w:rsid w:val="00F3432F"/>
    <w:rsid w:val="00F3468F"/>
    <w:rsid w:val="00F403E9"/>
    <w:rsid w:val="00F4509C"/>
    <w:rsid w:val="00F4554A"/>
    <w:rsid w:val="00F45664"/>
    <w:rsid w:val="00F52E71"/>
    <w:rsid w:val="00F54E6B"/>
    <w:rsid w:val="00F54F65"/>
    <w:rsid w:val="00F57940"/>
    <w:rsid w:val="00F62DAA"/>
    <w:rsid w:val="00F7119A"/>
    <w:rsid w:val="00F7459F"/>
    <w:rsid w:val="00F763F6"/>
    <w:rsid w:val="00F77632"/>
    <w:rsid w:val="00F80290"/>
    <w:rsid w:val="00F809DB"/>
    <w:rsid w:val="00F81AE7"/>
    <w:rsid w:val="00F83483"/>
    <w:rsid w:val="00F94E46"/>
    <w:rsid w:val="00F951EA"/>
    <w:rsid w:val="00FA3A90"/>
    <w:rsid w:val="00FA7A0B"/>
    <w:rsid w:val="00FB13C4"/>
    <w:rsid w:val="00FB2CAF"/>
    <w:rsid w:val="00FB4017"/>
    <w:rsid w:val="00FB767E"/>
    <w:rsid w:val="00FC1C25"/>
    <w:rsid w:val="00FC204E"/>
    <w:rsid w:val="00FC443F"/>
    <w:rsid w:val="00FD363B"/>
    <w:rsid w:val="00FD4D30"/>
    <w:rsid w:val="00FD6011"/>
    <w:rsid w:val="00FD73A8"/>
    <w:rsid w:val="00FE20E5"/>
    <w:rsid w:val="00FF41D5"/>
    <w:rsid w:val="00FF46BF"/>
    <w:rsid w:val="00FF6BD1"/>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283218FB-C7BC-4CF5-B884-07C7FB264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12</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629</cp:revision>
  <dcterms:created xsi:type="dcterms:W3CDTF">2023-09-21T22:19:00Z</dcterms:created>
  <dcterms:modified xsi:type="dcterms:W3CDTF">2024-12-05T00:48:00Z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