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40643AE2" w:rsidR="00346B9E" w:rsidRPr="0007359A" w:rsidRDefault="00A91E71">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033C1D9" wp14:editId="1FE5E64E">
            <wp:simplePos x="0" y="0"/>
            <wp:positionH relativeFrom="page">
              <wp:align>left</wp:align>
            </wp:positionH>
            <wp:positionV relativeFrom="paragraph">
              <wp:posOffset>-914400</wp:posOffset>
            </wp:positionV>
            <wp:extent cx="7542904" cy="10668000"/>
            <wp:effectExtent l="0" t="0" r="1270" b="0"/>
            <wp:wrapNone/>
            <wp:docPr id="849976898" name="Picture 3" descr="A black and gold background with a black circle and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76898" name="Picture 3" descr="A black and gold background with a black circle and gold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0088FED4"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79A6069D">
                <wp:simplePos x="0" y="0"/>
                <wp:positionH relativeFrom="page">
                  <wp:align>left</wp:align>
                </wp:positionH>
                <wp:positionV relativeFrom="paragraph">
                  <wp:posOffset>5614670</wp:posOffset>
                </wp:positionV>
                <wp:extent cx="7543800" cy="2169795"/>
                <wp:effectExtent l="0" t="0" r="0" b="1905"/>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169795"/>
                        </a:xfrm>
                        <a:prstGeom prst="rect">
                          <a:avLst/>
                        </a:prstGeom>
                        <a:noFill/>
                        <a:ln w="6350">
                          <a:noFill/>
                        </a:ln>
                      </wps:spPr>
                      <wps:txbx>
                        <w:txbxContent>
                          <w:p w14:paraId="1374EF3C" w14:textId="51C6D514" w:rsidR="00F57940" w:rsidRPr="00F57940" w:rsidRDefault="00F57940" w:rsidP="00F57940">
                            <w:pPr>
                              <w:jc w:val="center"/>
                              <w:rPr>
                                <w:rFonts w:ascii="Avenir Next LT Pro Demi" w:hAnsi="Avenir Next LT Pro Demi"/>
                                <w:b/>
                                <w:bCs/>
                                <w:color w:val="FFFFFF" w:themeColor="background1"/>
                                <w:sz w:val="56"/>
                                <w:szCs w:val="56"/>
                              </w:rPr>
                            </w:pPr>
                            <w:r w:rsidRPr="00F57940">
                              <w:rPr>
                                <w:rFonts w:ascii="Avenir Next LT Pro Demi" w:hAnsi="Avenir Next LT Pro Demi"/>
                                <w:b/>
                                <w:bCs/>
                                <w:color w:val="FFFFFF" w:themeColor="background1"/>
                                <w:sz w:val="56"/>
                                <w:szCs w:val="56"/>
                              </w:rPr>
                              <w:t xml:space="preserve">SPEAKERS, ENTERTAINERS </w:t>
                            </w:r>
                            <w:r>
                              <w:rPr>
                                <w:rFonts w:ascii="Avenir Next LT Pro Demi" w:hAnsi="Avenir Next LT Pro Demi"/>
                                <w:b/>
                                <w:bCs/>
                                <w:color w:val="FFFFFF" w:themeColor="background1"/>
                                <w:sz w:val="56"/>
                                <w:szCs w:val="56"/>
                              </w:rPr>
                              <w:br/>
                            </w:r>
                            <w:r w:rsidR="00E06987">
                              <w:rPr>
                                <w:rFonts w:ascii="Avenir Next LT Pro Demi" w:hAnsi="Avenir Next LT Pro Demi"/>
                                <w:b/>
                                <w:bCs/>
                                <w:color w:val="FFFFFF" w:themeColor="background1"/>
                                <w:sz w:val="56"/>
                                <w:szCs w:val="56"/>
                              </w:rPr>
                              <w:t xml:space="preserve">&amp; </w:t>
                            </w:r>
                            <w:r w:rsidRPr="00F57940">
                              <w:rPr>
                                <w:rFonts w:ascii="Avenir Next LT Pro Demi" w:hAnsi="Avenir Next LT Pro Demi"/>
                                <w:b/>
                                <w:bCs/>
                                <w:color w:val="FFFFFF" w:themeColor="background1"/>
                                <w:sz w:val="56"/>
                                <w:szCs w:val="56"/>
                              </w:rPr>
                              <w:t>TEAM</w:t>
                            </w:r>
                            <w:r>
                              <w:rPr>
                                <w:rFonts w:ascii="Avenir Next LT Pro Demi" w:hAnsi="Avenir Next LT Pro Demi"/>
                                <w:b/>
                                <w:bCs/>
                                <w:color w:val="FFFFFF" w:themeColor="background1"/>
                                <w:sz w:val="56"/>
                                <w:szCs w:val="56"/>
                              </w:rPr>
                              <w:t xml:space="preserve"> </w:t>
                            </w:r>
                            <w:r w:rsidRPr="00F57940">
                              <w:rPr>
                                <w:rFonts w:ascii="Avenir Next LT Pro Demi" w:hAnsi="Avenir Next LT Pro Demi"/>
                                <w:b/>
                                <w:bCs/>
                                <w:color w:val="FFFFFF" w:themeColor="background1"/>
                                <w:sz w:val="56"/>
                                <w:szCs w:val="56"/>
                              </w:rPr>
                              <w:t>BUILDERS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2.1pt;width:594pt;height:170.8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XsGAIAAC0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" filled="f" stroked="f" strokeweight=".5pt">
                <v:textbox>
                  <w:txbxContent>
                    <w:p w14:paraId="1374EF3C" w14:textId="51C6D514" w:rsidR="00F57940" w:rsidRPr="00F57940" w:rsidRDefault="00F57940" w:rsidP="00F57940">
                      <w:pPr>
                        <w:jc w:val="center"/>
                        <w:rPr>
                          <w:rFonts w:ascii="Avenir Next LT Pro Demi" w:hAnsi="Avenir Next LT Pro Demi"/>
                          <w:b/>
                          <w:bCs/>
                          <w:color w:val="FFFFFF" w:themeColor="background1"/>
                          <w:sz w:val="56"/>
                          <w:szCs w:val="56"/>
                        </w:rPr>
                      </w:pPr>
                      <w:r w:rsidRPr="00F57940">
                        <w:rPr>
                          <w:rFonts w:ascii="Avenir Next LT Pro Demi" w:hAnsi="Avenir Next LT Pro Demi"/>
                          <w:b/>
                          <w:bCs/>
                          <w:color w:val="FFFFFF" w:themeColor="background1"/>
                          <w:sz w:val="56"/>
                          <w:szCs w:val="56"/>
                        </w:rPr>
                        <w:t xml:space="preserve">SPEAKERS, ENTERTAINERS </w:t>
                      </w:r>
                      <w:r>
                        <w:rPr>
                          <w:rFonts w:ascii="Avenir Next LT Pro Demi" w:hAnsi="Avenir Next LT Pro Demi"/>
                          <w:b/>
                          <w:bCs/>
                          <w:color w:val="FFFFFF" w:themeColor="background1"/>
                          <w:sz w:val="56"/>
                          <w:szCs w:val="56"/>
                        </w:rPr>
                        <w:br/>
                      </w:r>
                      <w:r w:rsidR="00E06987">
                        <w:rPr>
                          <w:rFonts w:ascii="Avenir Next LT Pro Demi" w:hAnsi="Avenir Next LT Pro Demi"/>
                          <w:b/>
                          <w:bCs/>
                          <w:color w:val="FFFFFF" w:themeColor="background1"/>
                          <w:sz w:val="56"/>
                          <w:szCs w:val="56"/>
                        </w:rPr>
                        <w:t xml:space="preserve">&amp; </w:t>
                      </w:r>
                      <w:r w:rsidRPr="00F57940">
                        <w:rPr>
                          <w:rFonts w:ascii="Avenir Next LT Pro Demi" w:hAnsi="Avenir Next LT Pro Demi"/>
                          <w:b/>
                          <w:bCs/>
                          <w:color w:val="FFFFFF" w:themeColor="background1"/>
                          <w:sz w:val="56"/>
                          <w:szCs w:val="56"/>
                        </w:rPr>
                        <w:t>TEAM</w:t>
                      </w:r>
                      <w:r>
                        <w:rPr>
                          <w:rFonts w:ascii="Avenir Next LT Pro Demi" w:hAnsi="Avenir Next LT Pro Demi"/>
                          <w:b/>
                          <w:bCs/>
                          <w:color w:val="FFFFFF" w:themeColor="background1"/>
                          <w:sz w:val="56"/>
                          <w:szCs w:val="56"/>
                        </w:rPr>
                        <w:t xml:space="preserve"> </w:t>
                      </w:r>
                      <w:r w:rsidRPr="00F57940">
                        <w:rPr>
                          <w:rFonts w:ascii="Avenir Next LT Pro Demi" w:hAnsi="Avenir Next LT Pro Demi"/>
                          <w:b/>
                          <w:bCs/>
                          <w:color w:val="FFFFFF" w:themeColor="background1"/>
                          <w:sz w:val="56"/>
                          <w:szCs w:val="56"/>
                        </w:rPr>
                        <w:t>BUILDERS 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07386723" w14:textId="77777777" w:rsidR="00D23629"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453A570E" w14:textId="4B10B484" w:rsidR="00D23629" w:rsidRDefault="004A6EFC" w:rsidP="00412507">
      <w:pPr>
        <w:jc w:val="both"/>
        <w:rPr>
          <w:rFonts w:ascii="Avenir Next LT Pro" w:hAnsi="Avenir Next LT Pro" w:cstheme="majorHAnsi"/>
          <w:sz w:val="22"/>
          <w:szCs w:val="22"/>
        </w:rPr>
      </w:pPr>
      <w:r w:rsidRPr="004A6EFC">
        <w:rPr>
          <w:rFonts w:ascii="Avenir Next LT Pro" w:hAnsi="Avenir Next LT Pro" w:cstheme="majorHAnsi"/>
          <w:sz w:val="22"/>
          <w:szCs w:val="22"/>
        </w:rPr>
        <w:t>The Speakers, Entertainers and Team Builders Award recognises the role that these individuals play in the delivery of physical or virtual events. The Award acknowledges excellence in the delivery of presentations and activities that inspire and motivate audiences, and that enhance, support, or positively impact the experience or outcomes of an event.</w:t>
      </w:r>
    </w:p>
    <w:p w14:paraId="6630100F" w14:textId="77777777" w:rsidR="00D249DC" w:rsidRDefault="00D249DC" w:rsidP="00561A2B">
      <w:pPr>
        <w:rPr>
          <w:rFonts w:ascii="Avenir Next LT Pro" w:hAnsi="Avenir Next LT Pro" w:cstheme="majorHAnsi"/>
          <w:sz w:val="22"/>
          <w:szCs w:val="22"/>
        </w:rPr>
      </w:pPr>
    </w:p>
    <w:p w14:paraId="790905EF" w14:textId="77777777" w:rsidR="009B2BD1" w:rsidRPr="0007359A" w:rsidRDefault="009B2BD1" w:rsidP="00561A2B">
      <w:pPr>
        <w:rPr>
          <w:rFonts w:ascii="Avenir Next LT Pro" w:hAnsi="Avenir Next LT Pro" w:cstheme="majorHAnsi"/>
          <w:sz w:val="22"/>
          <w:szCs w:val="22"/>
        </w:rPr>
      </w:pPr>
    </w:p>
    <w:p w14:paraId="6A2A962A" w14:textId="77777777" w:rsidR="00D23629"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7135D713" w14:textId="0CD2F533" w:rsidR="004677A7" w:rsidRPr="004677A7" w:rsidRDefault="004677A7" w:rsidP="004677A7">
      <w:pPr>
        <w:jc w:val="both"/>
        <w:rPr>
          <w:rFonts w:ascii="Avenir Next LT Pro" w:hAnsi="Avenir Next LT Pro" w:cstheme="majorHAnsi"/>
          <w:sz w:val="22"/>
          <w:szCs w:val="22"/>
        </w:rPr>
      </w:pPr>
      <w:r w:rsidRPr="004677A7">
        <w:rPr>
          <w:rFonts w:ascii="Avenir Next LT Pro" w:hAnsi="Avenir Next LT Pro" w:cstheme="majorHAnsi"/>
          <w:sz w:val="22"/>
          <w:szCs w:val="22"/>
        </w:rPr>
        <w:t xml:space="preserve">This Award is open to organisations or individuals that support the conference, meetings, special event and exhibition industry through the delivery of professional development, entertainment and/or </w:t>
      </w:r>
      <w:r w:rsidR="009B2BD1">
        <w:rPr>
          <w:rFonts w:ascii="Avenir Next LT Pro" w:hAnsi="Avenir Next LT Pro" w:cstheme="majorHAnsi"/>
          <w:sz w:val="22"/>
          <w:szCs w:val="22"/>
        </w:rPr>
        <w:t>team-building</w:t>
      </w:r>
      <w:r w:rsidRPr="004677A7">
        <w:rPr>
          <w:rFonts w:ascii="Avenir Next LT Pro" w:hAnsi="Avenir Next LT Pro" w:cstheme="majorHAnsi"/>
          <w:sz w:val="22"/>
          <w:szCs w:val="22"/>
        </w:rPr>
        <w:t xml:space="preserve"> activities to engage audiences. </w:t>
      </w:r>
    </w:p>
    <w:p w14:paraId="463824A5" w14:textId="77777777" w:rsidR="004677A7" w:rsidRDefault="004677A7" w:rsidP="004677A7">
      <w:pPr>
        <w:jc w:val="both"/>
        <w:rPr>
          <w:rFonts w:ascii="Avenir Next LT Pro" w:hAnsi="Avenir Next LT Pro" w:cstheme="majorHAnsi"/>
          <w:sz w:val="22"/>
          <w:szCs w:val="22"/>
        </w:rPr>
      </w:pPr>
    </w:p>
    <w:p w14:paraId="3988DB9B" w14:textId="10B3FC2B" w:rsidR="004677A7" w:rsidRPr="004677A7" w:rsidRDefault="004677A7" w:rsidP="004677A7">
      <w:pPr>
        <w:jc w:val="both"/>
        <w:rPr>
          <w:rFonts w:ascii="Avenir Next LT Pro" w:hAnsi="Avenir Next LT Pro" w:cstheme="majorHAnsi"/>
          <w:sz w:val="22"/>
          <w:szCs w:val="22"/>
        </w:rPr>
      </w:pPr>
      <w:r w:rsidRPr="004677A7">
        <w:rPr>
          <w:rFonts w:ascii="Avenir Next LT Pro" w:hAnsi="Avenir Next LT Pro" w:cstheme="majorHAnsi"/>
          <w:sz w:val="22"/>
          <w:szCs w:val="22"/>
        </w:rPr>
        <w:t xml:space="preserve">Examples include MCs, speakers, entertainment agencies, entertainers, </w:t>
      </w:r>
      <w:r w:rsidR="009B2BD1">
        <w:rPr>
          <w:rFonts w:ascii="Avenir Next LT Pro" w:hAnsi="Avenir Next LT Pro" w:cstheme="majorHAnsi"/>
          <w:sz w:val="22"/>
          <w:szCs w:val="22"/>
        </w:rPr>
        <w:t>team-building</w:t>
      </w:r>
      <w:r w:rsidRPr="004677A7">
        <w:rPr>
          <w:rFonts w:ascii="Avenir Next LT Pro" w:hAnsi="Avenir Next LT Pro" w:cstheme="majorHAnsi"/>
          <w:sz w:val="22"/>
          <w:szCs w:val="22"/>
        </w:rPr>
        <w:t xml:space="preserve"> companies and speaker bureaux. </w:t>
      </w:r>
    </w:p>
    <w:p w14:paraId="7A48EC79" w14:textId="77777777" w:rsidR="004677A7" w:rsidRDefault="004677A7" w:rsidP="004677A7">
      <w:pPr>
        <w:jc w:val="both"/>
        <w:rPr>
          <w:rFonts w:ascii="Avenir Next LT Pro" w:hAnsi="Avenir Next LT Pro" w:cstheme="majorHAnsi"/>
          <w:sz w:val="22"/>
          <w:szCs w:val="22"/>
        </w:rPr>
      </w:pPr>
    </w:p>
    <w:p w14:paraId="525D8BC5" w14:textId="72E29A5E" w:rsidR="004677A7" w:rsidRPr="004677A7" w:rsidRDefault="004677A7" w:rsidP="004677A7">
      <w:pPr>
        <w:jc w:val="both"/>
        <w:rPr>
          <w:rFonts w:ascii="Avenir Next LT Pro" w:hAnsi="Avenir Next LT Pro" w:cstheme="majorHAnsi"/>
          <w:sz w:val="22"/>
          <w:szCs w:val="22"/>
        </w:rPr>
      </w:pPr>
      <w:r w:rsidRPr="004677A7">
        <w:rPr>
          <w:rFonts w:ascii="Avenir Next LT Pro" w:hAnsi="Avenir Next LT Pro" w:cstheme="majorHAnsi"/>
          <w:sz w:val="22"/>
          <w:szCs w:val="22"/>
        </w:rPr>
        <w:t xml:space="preserve">This Award will recognise the company as the recipient of the Award. </w:t>
      </w:r>
    </w:p>
    <w:p w14:paraId="032D8E29" w14:textId="77777777" w:rsidR="004677A7" w:rsidRDefault="004677A7" w:rsidP="004677A7">
      <w:pPr>
        <w:jc w:val="both"/>
        <w:rPr>
          <w:rFonts w:ascii="Avenir Next LT Pro" w:hAnsi="Avenir Next LT Pro" w:cstheme="majorHAnsi"/>
          <w:sz w:val="22"/>
          <w:szCs w:val="22"/>
        </w:rPr>
      </w:pPr>
    </w:p>
    <w:p w14:paraId="29049F9C" w14:textId="61E18BFF" w:rsidR="00D23629" w:rsidRPr="0007359A" w:rsidRDefault="004677A7" w:rsidP="004677A7">
      <w:pPr>
        <w:jc w:val="both"/>
        <w:rPr>
          <w:rFonts w:ascii="Avenir Next LT Pro" w:hAnsi="Avenir Next LT Pro" w:cstheme="majorHAnsi"/>
          <w:sz w:val="22"/>
          <w:szCs w:val="22"/>
        </w:rPr>
      </w:pPr>
      <w:r w:rsidRPr="004677A7">
        <w:rPr>
          <w:rFonts w:ascii="Avenir Next LT Pro" w:hAnsi="Avenir Next LT Pro" w:cstheme="majorHAnsi"/>
          <w:sz w:val="22"/>
          <w:szCs w:val="22"/>
        </w:rPr>
        <w:t>The National Winner of the Award will be eligible for MEA’s 202</w:t>
      </w:r>
      <w:r w:rsidR="004A0C3B">
        <w:rPr>
          <w:rFonts w:ascii="Avenir Next LT Pro" w:hAnsi="Avenir Next LT Pro" w:cstheme="majorHAnsi"/>
          <w:sz w:val="22"/>
          <w:szCs w:val="22"/>
        </w:rPr>
        <w:t>4</w:t>
      </w:r>
      <w:r w:rsidRPr="004677A7">
        <w:rPr>
          <w:rFonts w:ascii="Avenir Next LT Pro" w:hAnsi="Avenir Next LT Pro" w:cstheme="majorHAnsi"/>
          <w:sz w:val="22"/>
          <w:szCs w:val="22"/>
        </w:rPr>
        <w:t xml:space="preserve"> Company of the Year Platinum Award.</w:t>
      </w:r>
    </w:p>
    <w:p w14:paraId="316BF2A6" w14:textId="77777777" w:rsidR="00D23629" w:rsidRDefault="00D23629" w:rsidP="00D23629">
      <w:pPr>
        <w:rPr>
          <w:rFonts w:ascii="Avenir Next LT Pro" w:hAnsi="Avenir Next LT Pro" w:cstheme="majorHAnsi"/>
          <w:sz w:val="22"/>
          <w:szCs w:val="22"/>
        </w:rPr>
      </w:pPr>
    </w:p>
    <w:p w14:paraId="2420348A" w14:textId="77777777" w:rsidR="009B2BD1" w:rsidRPr="0007359A" w:rsidRDefault="009B2BD1" w:rsidP="00D23629">
      <w:pPr>
        <w:rPr>
          <w:rFonts w:ascii="Avenir Next LT Pro" w:hAnsi="Avenir Next LT Pro" w:cstheme="majorHAnsi"/>
          <w:sz w:val="22"/>
          <w:szCs w:val="22"/>
        </w:rPr>
      </w:pPr>
    </w:p>
    <w:p w14:paraId="09ADFFF8" w14:textId="7B85E64E" w:rsidR="00A2546C"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1F15CDE2" w14:textId="2F4CEF68" w:rsidR="00D23629" w:rsidRDefault="00C17BCB" w:rsidP="003145D9">
      <w:pPr>
        <w:jc w:val="both"/>
        <w:rPr>
          <w:rFonts w:ascii="Avenir Next LT Pro" w:hAnsi="Avenir Next LT Pro" w:cstheme="majorHAnsi"/>
          <w:sz w:val="22"/>
          <w:szCs w:val="22"/>
        </w:rPr>
      </w:pPr>
      <w:r w:rsidRPr="00C17BCB">
        <w:rPr>
          <w:rFonts w:ascii="Avenir Next LT Pro" w:hAnsi="Avenir Next LT Pro" w:cstheme="majorHAnsi"/>
          <w:sz w:val="22"/>
          <w:szCs w:val="22"/>
        </w:rPr>
        <w:t>Ensure that your submission is restricted to the qualifying period 1 January 202</w:t>
      </w:r>
      <w:r w:rsidR="00EF35F5">
        <w:rPr>
          <w:rFonts w:ascii="Avenir Next LT Pro" w:hAnsi="Avenir Next LT Pro" w:cstheme="majorHAnsi"/>
          <w:sz w:val="22"/>
          <w:szCs w:val="22"/>
        </w:rPr>
        <w:t>4</w:t>
      </w:r>
      <w:r w:rsidRPr="00C17BCB">
        <w:rPr>
          <w:rFonts w:ascii="Avenir Next LT Pro" w:hAnsi="Avenir Next LT Pro" w:cstheme="majorHAnsi"/>
          <w:sz w:val="22"/>
          <w:szCs w:val="22"/>
        </w:rPr>
        <w:t xml:space="preserve"> – 31 December 202</w:t>
      </w:r>
      <w:r w:rsidR="00EF35F5">
        <w:rPr>
          <w:rFonts w:ascii="Avenir Next LT Pro" w:hAnsi="Avenir Next LT Pro" w:cstheme="majorHAnsi"/>
          <w:sz w:val="22"/>
          <w:szCs w:val="22"/>
        </w:rPr>
        <w:t>4</w:t>
      </w:r>
      <w:r w:rsidRPr="00C17BCB">
        <w:rPr>
          <w:rFonts w:ascii="Avenir Next LT Pro" w:hAnsi="Avenir Next LT Pro" w:cstheme="majorHAnsi"/>
          <w:sz w:val="22"/>
          <w:szCs w:val="22"/>
        </w:rPr>
        <w:t>.</w:t>
      </w:r>
      <w:r w:rsidR="00D23629" w:rsidRPr="0007359A">
        <w:rPr>
          <w:rFonts w:ascii="Avenir Next LT Pro" w:hAnsi="Avenir Next LT Pro" w:cstheme="majorHAnsi"/>
          <w:sz w:val="22"/>
          <w:szCs w:val="22"/>
        </w:rPr>
        <w:t xml:space="preserve"> </w:t>
      </w:r>
    </w:p>
    <w:p w14:paraId="32D733BF" w14:textId="77777777" w:rsidR="00A2546C" w:rsidRPr="0007359A" w:rsidRDefault="00A2546C" w:rsidP="003145D9">
      <w:pPr>
        <w:jc w:val="both"/>
        <w:rPr>
          <w:rFonts w:ascii="Avenir Next LT Pro" w:hAnsi="Avenir Next LT Pro" w:cstheme="majorHAnsi"/>
          <w:sz w:val="22"/>
          <w:szCs w:val="22"/>
        </w:rPr>
      </w:pPr>
    </w:p>
    <w:p w14:paraId="3B18A389"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Answer all the questions. There is a maximum word count for all answers that cannot be exceeded. After completing each question, indicate your word count.</w:t>
      </w:r>
    </w:p>
    <w:p w14:paraId="3B4699CF"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The examples provided are suggestions only that provide some guidance as to what the judges will be seeking. Do not simply answer each of these evidence types in order.</w:t>
      </w:r>
    </w:p>
    <w:p w14:paraId="1E876847"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4BB8299C"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732119E3"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Judges’ feedback will be provided to applicants as soon as possible after the conclusion of the National Awards Ceremony.</w:t>
      </w:r>
    </w:p>
    <w:p w14:paraId="57EB1FF6" w14:textId="4E1318E5"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lastRenderedPageBreak/>
        <w:t xml:space="preserve">Judges will look for evidence that you are well organised, your business is well managed, how you are </w:t>
      </w:r>
      <w:proofErr w:type="gramStart"/>
      <w:r w:rsidR="009B2BD1">
        <w:rPr>
          <w:rFonts w:ascii="Avenir Next LT Pro" w:hAnsi="Avenir Next LT Pro" w:cstheme="majorHAnsi"/>
        </w:rPr>
        <w:t>future-proofing</w:t>
      </w:r>
      <w:proofErr w:type="gramEnd"/>
      <w:r w:rsidRPr="00A2546C">
        <w:rPr>
          <w:rFonts w:ascii="Avenir Next LT Pro" w:hAnsi="Avenir Next LT Pro" w:cstheme="majorHAnsi"/>
        </w:rPr>
        <w:t xml:space="preserve"> your business, and that you have systems and procedures that are appropriate and well-maintained.</w:t>
      </w:r>
    </w:p>
    <w:p w14:paraId="7235FC00" w14:textId="77777777" w:rsidR="00A2546C" w:rsidRPr="00A2546C" w:rsidRDefault="00A2546C" w:rsidP="00A2546C">
      <w:pPr>
        <w:pStyle w:val="ListParagraph"/>
        <w:numPr>
          <w:ilvl w:val="0"/>
          <w:numId w:val="1"/>
        </w:numPr>
        <w:jc w:val="both"/>
        <w:rPr>
          <w:rFonts w:ascii="Avenir Next LT Pro" w:hAnsi="Avenir Next LT Pro" w:cstheme="majorHAnsi"/>
        </w:rPr>
      </w:pPr>
      <w:r w:rsidRPr="00A2546C">
        <w:rPr>
          <w:rFonts w:ascii="Avenir Next LT Pro" w:hAnsi="Avenir Next LT Pro" w:cstheme="majorHAnsi"/>
        </w:rPr>
        <w:t>Judges do not want details of your financial accounts, but rather are seeking to understand how your business has operated during the qualifying period.</w:t>
      </w:r>
    </w:p>
    <w:p w14:paraId="7DCD5227" w14:textId="18C5C2F9" w:rsidR="00D23629" w:rsidRPr="00AB772E" w:rsidRDefault="00A2546C" w:rsidP="00A2546C">
      <w:pPr>
        <w:pStyle w:val="ListParagraph"/>
        <w:numPr>
          <w:ilvl w:val="0"/>
          <w:numId w:val="1"/>
        </w:numPr>
        <w:spacing w:after="0" w:line="240" w:lineRule="auto"/>
        <w:jc w:val="both"/>
        <w:rPr>
          <w:rFonts w:ascii="Avenir Next LT Pro" w:hAnsi="Avenir Next LT Pro" w:cstheme="majorHAnsi"/>
          <w:b/>
          <w:bCs/>
        </w:rPr>
      </w:pPr>
      <w:r w:rsidRPr="00A2546C">
        <w:rPr>
          <w:rFonts w:ascii="Avenir Next LT Pro" w:hAnsi="Avenir Next LT Pro" w:cstheme="majorHAnsi"/>
        </w:rPr>
        <w:t xml:space="preserve">All applications must be submitted prior to </w:t>
      </w:r>
      <w:r w:rsidR="00A91E71">
        <w:rPr>
          <w:rFonts w:ascii="Avenir Next LT Pro" w:hAnsi="Avenir Next LT Pro" w:cstheme="majorHAnsi"/>
          <w:b/>
          <w:bCs/>
        </w:rPr>
        <w:t>Fri</w:t>
      </w:r>
      <w:r w:rsidRPr="004B2473">
        <w:rPr>
          <w:rFonts w:ascii="Avenir Next LT Pro" w:hAnsi="Avenir Next LT Pro" w:cstheme="majorHAnsi"/>
          <w:b/>
          <w:bCs/>
        </w:rPr>
        <w:t>day 1</w:t>
      </w:r>
      <w:r w:rsidR="00A91E71">
        <w:rPr>
          <w:rFonts w:ascii="Avenir Next LT Pro" w:hAnsi="Avenir Next LT Pro" w:cstheme="majorHAnsi"/>
          <w:b/>
          <w:bCs/>
        </w:rPr>
        <w:t>4</w:t>
      </w:r>
      <w:r w:rsidRPr="004B2473">
        <w:rPr>
          <w:rFonts w:ascii="Avenir Next LT Pro" w:hAnsi="Avenir Next LT Pro" w:cstheme="majorHAnsi"/>
          <w:b/>
          <w:bCs/>
        </w:rPr>
        <w:t xml:space="preserve"> February 202</w:t>
      </w:r>
      <w:r w:rsidR="006000C3">
        <w:rPr>
          <w:rFonts w:ascii="Avenir Next LT Pro" w:hAnsi="Avenir Next LT Pro" w:cstheme="majorHAnsi"/>
          <w:b/>
          <w:bCs/>
        </w:rPr>
        <w:t>5</w:t>
      </w:r>
      <w:r w:rsidR="004B2473" w:rsidRPr="004B2473">
        <w:rPr>
          <w:rFonts w:ascii="Avenir Next LT Pro" w:hAnsi="Avenir Next LT Pro" w:cstheme="majorHAnsi"/>
          <w:b/>
          <w:bCs/>
        </w:rPr>
        <w:t xml:space="preserve"> </w:t>
      </w:r>
      <w:r w:rsidRPr="004B2473">
        <w:rPr>
          <w:rFonts w:ascii="Avenir Next LT Pro" w:hAnsi="Avenir Next LT Pro" w:cstheme="majorHAnsi"/>
          <w:b/>
          <w:bCs/>
        </w:rPr>
        <w:t>at 11:59pm AEDT.</w:t>
      </w:r>
    </w:p>
    <w:p w14:paraId="78E00C91" w14:textId="77777777" w:rsidR="00A2546C" w:rsidRDefault="00A2546C" w:rsidP="00D23629">
      <w:pPr>
        <w:jc w:val="both"/>
        <w:rPr>
          <w:rFonts w:ascii="Avenir Next LT Pro" w:hAnsi="Avenir Next LT Pro" w:cstheme="majorHAnsi"/>
          <w:b/>
          <w:bCs/>
          <w:sz w:val="28"/>
          <w:szCs w:val="28"/>
        </w:rPr>
      </w:pPr>
    </w:p>
    <w:p w14:paraId="640DBD65" w14:textId="77777777" w:rsidR="00A2546C" w:rsidRDefault="00A2546C" w:rsidP="00D23629">
      <w:pPr>
        <w:jc w:val="both"/>
        <w:rPr>
          <w:rFonts w:ascii="Avenir Next LT Pro" w:hAnsi="Avenir Next LT Pro" w:cstheme="majorHAnsi"/>
          <w:b/>
          <w:bCs/>
          <w:sz w:val="28"/>
          <w:szCs w:val="28"/>
        </w:rPr>
      </w:pPr>
    </w:p>
    <w:p w14:paraId="720B4813" w14:textId="464F1CB9"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18CEE320" w14:textId="77777777" w:rsidR="003145D9" w:rsidRPr="003145D9" w:rsidRDefault="003145D9" w:rsidP="003145D9">
      <w:pPr>
        <w:jc w:val="both"/>
        <w:rPr>
          <w:rFonts w:ascii="Avenir Next LT Pro" w:hAnsi="Avenir Next LT Pro" w:cstheme="majorHAnsi"/>
          <w:sz w:val="22"/>
          <w:szCs w:val="22"/>
        </w:rPr>
      </w:pPr>
      <w:r w:rsidRPr="003145D9">
        <w:rPr>
          <w:rFonts w:ascii="Avenir Next LT Pro" w:hAnsi="Avenir Next LT Pro" w:cstheme="majorHAnsi"/>
          <w:sz w:val="22"/>
          <w:szCs w:val="22"/>
        </w:rPr>
        <w:t xml:space="preserve">How your submission is weighted: </w:t>
      </w:r>
    </w:p>
    <w:p w14:paraId="6159ADCD"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Business Planning &amp; Resource Management – 30%</w:t>
      </w:r>
    </w:p>
    <w:p w14:paraId="486D7461"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Challenges &amp; Responses – 40%</w:t>
      </w:r>
    </w:p>
    <w:p w14:paraId="2A167E16"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Outcome &amp; Evidence – 15%</w:t>
      </w:r>
    </w:p>
    <w:p w14:paraId="3BEFEB75"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 xml:space="preserve">Contribution to the Industry – 5% </w:t>
      </w:r>
    </w:p>
    <w:p w14:paraId="7E28BCB2"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 xml:space="preserve">Sustainability – 5% </w:t>
      </w:r>
    </w:p>
    <w:p w14:paraId="42806D0A" w14:textId="7BDBE6A8" w:rsidR="00D23629" w:rsidRPr="00F45664" w:rsidRDefault="001F324D" w:rsidP="001F324D">
      <w:pPr>
        <w:pStyle w:val="ListParagraph"/>
        <w:numPr>
          <w:ilvl w:val="0"/>
          <w:numId w:val="2"/>
        </w:numPr>
        <w:spacing w:after="0" w:line="240" w:lineRule="auto"/>
        <w:ind w:left="357" w:hanging="357"/>
        <w:jc w:val="both"/>
        <w:rPr>
          <w:rFonts w:ascii="Avenir Next LT Pro" w:hAnsi="Avenir Next LT Pro" w:cstheme="majorHAnsi"/>
        </w:rPr>
      </w:pPr>
      <w:r w:rsidRPr="001F324D">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D26C70">
        <w:tc>
          <w:tcPr>
            <w:tcW w:w="9010" w:type="dxa"/>
            <w:gridSpan w:val="2"/>
            <w:shd w:val="clear" w:color="auto" w:fill="987C4D"/>
          </w:tcPr>
          <w:p w14:paraId="443C19C6" w14:textId="76A77558" w:rsidR="0023248C" w:rsidRPr="00D26C70" w:rsidRDefault="00087CDE">
            <w:pPr>
              <w:rPr>
                <w:rFonts w:ascii="Avenir Next LT Pro" w:hAnsi="Avenir Next LT Pro"/>
                <w:b/>
                <w:bCs/>
                <w:color w:val="FFFFFF" w:themeColor="background1"/>
                <w:sz w:val="24"/>
                <w:szCs w:val="24"/>
              </w:rPr>
            </w:pPr>
            <w:r w:rsidRPr="00D26C70">
              <w:rPr>
                <w:rFonts w:ascii="Avenir Next LT Pro" w:hAnsi="Avenir Next LT Pro"/>
                <w:b/>
                <w:bCs/>
                <w:color w:val="FFFFFF" w:themeColor="background1"/>
                <w:sz w:val="24"/>
                <w:szCs w:val="24"/>
              </w:rPr>
              <w:lastRenderedPageBreak/>
              <w:t>NAME OF COMPANY</w:t>
            </w:r>
          </w:p>
        </w:tc>
      </w:tr>
      <w:tr w:rsidR="00D26C70" w:rsidRPr="0007359A" w14:paraId="1AE2950D" w14:textId="77777777" w:rsidTr="006056F0">
        <w:tc>
          <w:tcPr>
            <w:tcW w:w="4505" w:type="dxa"/>
          </w:tcPr>
          <w:p w14:paraId="30FF4220" w14:textId="6DF80F0A" w:rsidR="00D26C70" w:rsidRPr="00D26C70" w:rsidRDefault="00D26C70" w:rsidP="00D26C70">
            <w:pPr>
              <w:rPr>
                <w:rFonts w:ascii="Avenir Next LT Pro" w:hAnsi="Avenir Next LT Pro" w:cstheme="majorHAnsi"/>
                <w:i/>
                <w:iCs/>
                <w:sz w:val="20"/>
                <w:szCs w:val="20"/>
              </w:rPr>
            </w:pPr>
            <w:r w:rsidRPr="00D26C70">
              <w:rPr>
                <w:rFonts w:ascii="Avenir Next LT Pro" w:hAnsi="Avenir Next LT Pro" w:cstheme="majorHAnsi"/>
                <w:i/>
                <w:iCs/>
                <w:sz w:val="20"/>
                <w:szCs w:val="20"/>
              </w:rPr>
              <w:t xml:space="preserve">Insert the company’s name in the blank space </w:t>
            </w:r>
            <w:r w:rsidR="00DB758B">
              <w:rPr>
                <w:rFonts w:ascii="Avenir Next LT Pro" w:hAnsi="Avenir Next LT Pro" w:cstheme="majorHAnsi"/>
                <w:i/>
                <w:iCs/>
                <w:sz w:val="20"/>
                <w:szCs w:val="20"/>
              </w:rPr>
              <w:t>provided</w:t>
            </w:r>
            <w:r w:rsidRPr="00D26C70">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261BE73A" w:rsidR="00D26C70" w:rsidRPr="00D26C70" w:rsidRDefault="00D26C70" w:rsidP="00D26C70">
            <w:pPr>
              <w:jc w:val="center"/>
              <w:rPr>
                <w:rFonts w:ascii="Avenir Next LT Pro" w:hAnsi="Avenir Next LT Pro" w:cstheme="majorHAnsi"/>
              </w:rPr>
            </w:pPr>
            <w:r>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37389577" w:rsidR="0023248C" w:rsidRPr="0007359A" w:rsidRDefault="00996DA2" w:rsidP="005359ED">
      <w:pPr>
        <w:rPr>
          <w:rFonts w:ascii="Avenir Next LT Pro" w:hAnsi="Avenir Next LT Pro" w:cstheme="majorHAnsi"/>
          <w:sz w:val="22"/>
          <w:szCs w:val="22"/>
        </w:rPr>
      </w:pPr>
      <w:r w:rsidRPr="00996DA2">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4D8A926C" w:rsidR="0023248C" w:rsidRPr="0007359A" w:rsidRDefault="00D01833" w:rsidP="001C371F">
      <w:pPr>
        <w:pStyle w:val="ListParagraph"/>
        <w:numPr>
          <w:ilvl w:val="0"/>
          <w:numId w:val="3"/>
        </w:numPr>
        <w:spacing w:after="0" w:line="240" w:lineRule="auto"/>
        <w:ind w:left="357" w:hanging="357"/>
        <w:rPr>
          <w:rFonts w:ascii="Avenir Next LT Pro" w:hAnsi="Avenir Next LT Pro" w:cstheme="majorHAnsi"/>
          <w:b/>
          <w:bCs/>
        </w:rPr>
      </w:pPr>
      <w:r w:rsidRPr="00D01833">
        <w:rPr>
          <w:rFonts w:ascii="Avenir Next LT Pro" w:hAnsi="Avenir Next LT Pro" w:cstheme="majorHAnsi"/>
          <w:b/>
          <w:bCs/>
        </w:rPr>
        <w:t>PROVIDE A GENERAL DESCRIPTION OF YOUR BUSINESS AS IT RELATES TO EVENTS:</w:t>
      </w:r>
      <w:r w:rsidR="001C371F" w:rsidRPr="001C371F">
        <w:rPr>
          <w:rFonts w:ascii="Avenir Next LT Pro" w:hAnsi="Avenir Next LT Pro" w:cstheme="majorHAnsi"/>
          <w:b/>
          <w:bCs/>
        </w:rPr>
        <w:t xml:space="preserve"> </w:t>
      </w:r>
      <w:r w:rsidR="0023248C" w:rsidRPr="0007359A">
        <w:rPr>
          <w:rFonts w:ascii="Avenir Next LT Pro" w:hAnsi="Avenir Next LT Pro" w:cstheme="majorHAnsi"/>
          <w:b/>
          <w:bCs/>
        </w:rPr>
        <w:t xml:space="preserve"> </w:t>
      </w:r>
    </w:p>
    <w:p w14:paraId="4342B746" w14:textId="77777777" w:rsidR="009B2BD1" w:rsidRDefault="009B2BD1" w:rsidP="00701E9D">
      <w:pPr>
        <w:ind w:firstLine="360"/>
        <w:rPr>
          <w:rFonts w:ascii="Avenir Next LT Pro" w:hAnsi="Avenir Next LT Pro" w:cstheme="majorHAnsi"/>
          <w:i/>
          <w:iCs/>
          <w:sz w:val="22"/>
          <w:szCs w:val="22"/>
        </w:rPr>
      </w:pPr>
    </w:p>
    <w:p w14:paraId="40FDFCC2" w14:textId="4B6D82E0" w:rsidR="0023248C" w:rsidRPr="0007359A" w:rsidRDefault="0023248C" w:rsidP="00701E9D">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25A6230" w14:textId="77777777" w:rsidR="00701E9D" w:rsidRPr="00701E9D" w:rsidRDefault="00701E9D" w:rsidP="00701E9D">
      <w:pPr>
        <w:pStyle w:val="ListParagraph"/>
        <w:numPr>
          <w:ilvl w:val="0"/>
          <w:numId w:val="6"/>
        </w:numPr>
        <w:spacing w:after="0" w:line="240" w:lineRule="auto"/>
        <w:rPr>
          <w:rFonts w:ascii="Avenir Next LT Pro" w:hAnsi="Avenir Next LT Pro" w:cstheme="majorHAnsi"/>
          <w:i/>
          <w:iCs/>
        </w:rPr>
      </w:pPr>
      <w:r w:rsidRPr="00701E9D">
        <w:rPr>
          <w:rFonts w:ascii="Avenir Next LT Pro" w:hAnsi="Avenir Next LT Pro" w:cstheme="majorHAnsi"/>
          <w:i/>
          <w:iCs/>
        </w:rPr>
        <w:t>Diversity of clients</w:t>
      </w:r>
    </w:p>
    <w:p w14:paraId="00759446" w14:textId="77777777" w:rsidR="00701E9D" w:rsidRPr="00701E9D" w:rsidRDefault="00701E9D" w:rsidP="00701E9D">
      <w:pPr>
        <w:pStyle w:val="ListParagraph"/>
        <w:numPr>
          <w:ilvl w:val="0"/>
          <w:numId w:val="6"/>
        </w:numPr>
        <w:spacing w:after="0" w:line="240" w:lineRule="auto"/>
        <w:rPr>
          <w:rFonts w:ascii="Avenir Next LT Pro" w:hAnsi="Avenir Next LT Pro" w:cstheme="majorHAnsi"/>
          <w:i/>
          <w:iCs/>
        </w:rPr>
      </w:pPr>
      <w:r w:rsidRPr="00701E9D">
        <w:rPr>
          <w:rFonts w:ascii="Avenir Next LT Pro" w:hAnsi="Avenir Next LT Pro" w:cstheme="majorHAnsi"/>
          <w:i/>
          <w:iCs/>
        </w:rPr>
        <w:t>Number, size and range of exhibitions, meetings and events</w:t>
      </w:r>
    </w:p>
    <w:p w14:paraId="3903BB69" w14:textId="39C5E3D3" w:rsidR="0023248C" w:rsidRPr="00F45664" w:rsidRDefault="00701E9D" w:rsidP="00701E9D">
      <w:pPr>
        <w:pStyle w:val="ListParagraph"/>
        <w:numPr>
          <w:ilvl w:val="0"/>
          <w:numId w:val="6"/>
        </w:numPr>
        <w:spacing w:after="0" w:line="240" w:lineRule="auto"/>
        <w:rPr>
          <w:rFonts w:ascii="Avenir Next LT Pro" w:hAnsi="Avenir Next LT Pro" w:cstheme="majorHAnsi"/>
        </w:rPr>
      </w:pPr>
      <w:r w:rsidRPr="00701E9D">
        <w:rPr>
          <w:rFonts w:ascii="Avenir Next LT Pro" w:hAnsi="Avenir Next LT Pro" w:cstheme="majorHAnsi"/>
          <w:i/>
          <w:iCs/>
        </w:rPr>
        <w:t>Scope of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0206D146" w14:textId="77777777" w:rsidR="009B2BD1" w:rsidRPr="0007359A" w:rsidRDefault="009B2BD1"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AD007F4" w14:textId="77777777" w:rsidR="002252AE" w:rsidRPr="002252AE" w:rsidRDefault="002252AE" w:rsidP="002252AE">
      <w:pPr>
        <w:numPr>
          <w:ilvl w:val="0"/>
          <w:numId w:val="3"/>
        </w:numPr>
        <w:rPr>
          <w:rFonts w:ascii="Avenir Next LT Pro" w:eastAsiaTheme="minorHAnsi" w:hAnsi="Avenir Next LT Pro" w:cstheme="majorHAnsi"/>
          <w:b/>
          <w:bCs/>
          <w:kern w:val="0"/>
          <w:sz w:val="22"/>
          <w:szCs w:val="22"/>
          <w14:ligatures w14:val="none"/>
        </w:rPr>
      </w:pPr>
      <w:r w:rsidRPr="002252AE">
        <w:rPr>
          <w:rFonts w:ascii="Avenir Next LT Pro" w:eastAsiaTheme="minorHAnsi" w:hAnsi="Avenir Next LT Pro" w:cstheme="majorHAnsi"/>
          <w:b/>
          <w:bCs/>
          <w:kern w:val="0"/>
          <w:sz w:val="22"/>
          <w:szCs w:val="22"/>
          <w14:ligatures w14:val="none"/>
        </w:rPr>
        <w:t>WHAT IS YOUR ORGANISATION’S HISTORY OF INVOLVEMENT IN THE EVENTS INDUSTRY:</w:t>
      </w:r>
    </w:p>
    <w:p w14:paraId="00748FB6" w14:textId="77777777" w:rsidR="009B2BD1" w:rsidRDefault="009B2BD1" w:rsidP="00C963EE">
      <w:pPr>
        <w:ind w:firstLine="360"/>
        <w:rPr>
          <w:rFonts w:ascii="Avenir Next LT Pro" w:hAnsi="Avenir Next LT Pro" w:cstheme="majorHAnsi"/>
          <w:i/>
          <w:iCs/>
          <w:sz w:val="22"/>
          <w:szCs w:val="22"/>
        </w:rPr>
      </w:pPr>
    </w:p>
    <w:p w14:paraId="65BF8250" w14:textId="717DC17B" w:rsidR="00C963EE" w:rsidRPr="006D0870" w:rsidRDefault="00C963EE" w:rsidP="00C963EE">
      <w:pPr>
        <w:ind w:firstLine="360"/>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5589FE30" w14:textId="77777777" w:rsidR="00EB31E0" w:rsidRPr="00EB31E0" w:rsidRDefault="00EB31E0" w:rsidP="00EB31E0">
      <w:pPr>
        <w:pStyle w:val="ListParagraph"/>
        <w:numPr>
          <w:ilvl w:val="0"/>
          <w:numId w:val="7"/>
        </w:numPr>
        <w:rPr>
          <w:rFonts w:ascii="Avenir Next LT Pro" w:eastAsiaTheme="minorEastAsia" w:hAnsi="Avenir Next LT Pro" w:cstheme="majorHAnsi"/>
          <w:i/>
          <w:iCs/>
          <w:kern w:val="2"/>
          <w14:ligatures w14:val="standardContextual"/>
        </w:rPr>
      </w:pPr>
      <w:r w:rsidRPr="00EB31E0">
        <w:rPr>
          <w:rFonts w:ascii="Avenir Next LT Pro" w:eastAsiaTheme="minorEastAsia" w:hAnsi="Avenir Next LT Pro" w:cstheme="majorHAnsi"/>
          <w:i/>
          <w:iCs/>
          <w:kern w:val="2"/>
          <w14:ligatures w14:val="standardContextual"/>
        </w:rPr>
        <w:t>Target markets</w:t>
      </w:r>
    </w:p>
    <w:p w14:paraId="42F62B14" w14:textId="29E96702" w:rsidR="0023248C" w:rsidRPr="00F45664" w:rsidRDefault="00EB31E0" w:rsidP="00EB31E0">
      <w:pPr>
        <w:pStyle w:val="ListParagraph"/>
        <w:numPr>
          <w:ilvl w:val="0"/>
          <w:numId w:val="7"/>
        </w:numPr>
        <w:spacing w:after="0" w:line="240" w:lineRule="auto"/>
        <w:rPr>
          <w:rFonts w:ascii="Avenir Next LT Pro" w:hAnsi="Avenir Next LT Pro" w:cstheme="majorHAnsi"/>
        </w:rPr>
      </w:pPr>
      <w:r w:rsidRPr="00EB31E0">
        <w:rPr>
          <w:rFonts w:ascii="Avenir Next LT Pro" w:eastAsiaTheme="minorEastAsia" w:hAnsi="Avenir Next LT Pro" w:cstheme="majorHAnsi"/>
          <w:i/>
          <w:iCs/>
          <w:kern w:val="2"/>
          <w14:ligatures w14:val="standardContextual"/>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52202E4F" w14:textId="77777777" w:rsidR="00D105E5" w:rsidRDefault="00D105E5" w:rsidP="004E3C52">
      <w:pPr>
        <w:ind w:left="360"/>
        <w:rPr>
          <w:rFonts w:ascii="Avenir Next LT Pro" w:hAnsi="Avenir Next LT Pro" w:cstheme="majorHAnsi"/>
          <w:sz w:val="22"/>
          <w:szCs w:val="22"/>
        </w:rPr>
      </w:pPr>
    </w:p>
    <w:p w14:paraId="2B3FFBA5" w14:textId="77777777" w:rsidR="00D105E5" w:rsidRDefault="00D105E5" w:rsidP="004E3C52">
      <w:pPr>
        <w:ind w:left="360"/>
        <w:rPr>
          <w:rFonts w:ascii="Avenir Next LT Pro" w:hAnsi="Avenir Next LT Pro" w:cstheme="majorHAnsi"/>
          <w:sz w:val="22"/>
          <w:szCs w:val="22"/>
        </w:rPr>
      </w:pPr>
    </w:p>
    <w:p w14:paraId="7F348699" w14:textId="77777777" w:rsidR="00D105E5" w:rsidRDefault="00D105E5" w:rsidP="004E3C52">
      <w:pPr>
        <w:ind w:left="360"/>
        <w:rPr>
          <w:rFonts w:ascii="Avenir Next LT Pro" w:hAnsi="Avenir Next LT Pro" w:cstheme="majorHAnsi"/>
          <w:sz w:val="22"/>
          <w:szCs w:val="22"/>
        </w:rPr>
      </w:pPr>
    </w:p>
    <w:p w14:paraId="6A6F43C5" w14:textId="77777777" w:rsidR="00D105E5" w:rsidRDefault="00D105E5" w:rsidP="004E3C52">
      <w:pPr>
        <w:ind w:left="360"/>
        <w:rPr>
          <w:rFonts w:ascii="Avenir Next LT Pro" w:hAnsi="Avenir Next LT Pro" w:cstheme="majorHAnsi"/>
          <w:sz w:val="22"/>
          <w:szCs w:val="22"/>
        </w:rPr>
      </w:pPr>
    </w:p>
    <w:p w14:paraId="7BF0E5F3" w14:textId="77777777" w:rsidR="00D105E5" w:rsidRDefault="00D105E5" w:rsidP="004E3C52">
      <w:pPr>
        <w:ind w:left="360"/>
        <w:rPr>
          <w:rFonts w:ascii="Avenir Next LT Pro" w:hAnsi="Avenir Next LT Pro" w:cstheme="majorHAnsi"/>
          <w:sz w:val="22"/>
          <w:szCs w:val="22"/>
        </w:rPr>
      </w:pPr>
    </w:p>
    <w:p w14:paraId="576ADF30" w14:textId="77777777" w:rsidR="00D105E5" w:rsidRDefault="00D105E5" w:rsidP="004E3C52">
      <w:pPr>
        <w:ind w:left="360"/>
        <w:rPr>
          <w:rFonts w:ascii="Avenir Next LT Pro" w:hAnsi="Avenir Next LT Pro" w:cstheme="majorHAnsi"/>
          <w:sz w:val="22"/>
          <w:szCs w:val="22"/>
        </w:rPr>
      </w:pPr>
    </w:p>
    <w:p w14:paraId="3FE5DE1D" w14:textId="77777777" w:rsidR="004E3C52" w:rsidRPr="0007359A" w:rsidRDefault="004E3C52" w:rsidP="004E3C52">
      <w:pPr>
        <w:ind w:left="360"/>
        <w:rPr>
          <w:rFonts w:ascii="Avenir Next LT Pro" w:hAnsi="Avenir Next LT Pro" w:cstheme="majorHAnsi"/>
          <w:sz w:val="22"/>
          <w:szCs w:val="22"/>
        </w:rPr>
      </w:pPr>
    </w:p>
    <w:p w14:paraId="29E1047D" w14:textId="03CC204C" w:rsidR="0083440A" w:rsidRPr="0083440A" w:rsidRDefault="00BA4FF5" w:rsidP="00B53A71">
      <w:pPr>
        <w:numPr>
          <w:ilvl w:val="0"/>
          <w:numId w:val="3"/>
        </w:numPr>
        <w:rPr>
          <w:rFonts w:ascii="Avenir Next LT Pro" w:eastAsiaTheme="minorHAnsi" w:hAnsi="Avenir Next LT Pro" w:cstheme="majorHAnsi"/>
          <w:b/>
          <w:bCs/>
          <w:kern w:val="0"/>
          <w:sz w:val="22"/>
          <w:szCs w:val="22"/>
          <w14:ligatures w14:val="none"/>
        </w:rPr>
      </w:pPr>
      <w:r w:rsidRPr="00BA4FF5">
        <w:rPr>
          <w:rFonts w:ascii="Avenir Next LT Pro" w:eastAsiaTheme="minorHAnsi" w:hAnsi="Avenir Next LT Pro" w:cstheme="majorHAnsi"/>
          <w:b/>
          <w:bCs/>
          <w:kern w:val="0"/>
          <w:sz w:val="22"/>
          <w:szCs w:val="22"/>
          <w14:ligatures w14:val="none"/>
        </w:rPr>
        <w:lastRenderedPageBreak/>
        <w:t>WHAT IS YOUR ORGANISATIONAL STRUCTURE, AS IT RELATES TO EVENTS:</w:t>
      </w:r>
    </w:p>
    <w:p w14:paraId="275FF5E7" w14:textId="77777777" w:rsidR="009B2BD1" w:rsidRDefault="009B2BD1" w:rsidP="00B53A71">
      <w:pPr>
        <w:ind w:firstLine="360"/>
        <w:rPr>
          <w:rFonts w:ascii="Avenir Next LT Pro" w:hAnsi="Avenir Next LT Pro" w:cstheme="majorHAnsi"/>
          <w:i/>
          <w:iCs/>
          <w:sz w:val="22"/>
          <w:szCs w:val="22"/>
        </w:rPr>
      </w:pPr>
    </w:p>
    <w:p w14:paraId="45DAD35F" w14:textId="123571EB" w:rsidR="00FB767E" w:rsidRPr="006D0870" w:rsidRDefault="00FB767E" w:rsidP="00B53A71">
      <w:pPr>
        <w:ind w:firstLine="360"/>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76EBADEA" w14:textId="77777777" w:rsidR="00FB767E" w:rsidRPr="006D0870" w:rsidRDefault="00FB767E" w:rsidP="00B53A71">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Number of employees</w:t>
      </w:r>
    </w:p>
    <w:p w14:paraId="4A7BD202" w14:textId="77777777" w:rsidR="00FB767E" w:rsidRPr="006D0870" w:rsidRDefault="00FB767E" w:rsidP="00B53A71">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Organisational chart (please attach in submission portal as a PDF)</w:t>
      </w:r>
    </w:p>
    <w:p w14:paraId="12162109" w14:textId="0B347511" w:rsidR="00D23629" w:rsidRPr="0025445D" w:rsidRDefault="00FB767E" w:rsidP="00B53A71">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B53A71">
      <w:pPr>
        <w:numPr>
          <w:ilvl w:val="0"/>
          <w:numId w:val="9"/>
        </w:numPr>
        <w:jc w:val="both"/>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1D4AFAF3" w:rsidR="004B519F" w:rsidRPr="0007359A" w:rsidRDefault="004B519F" w:rsidP="00B53A71">
      <w:pPr>
        <w:ind w:left="360"/>
        <w:jc w:val="both"/>
        <w:rPr>
          <w:rFonts w:ascii="Avenir Next LT Pro" w:hAnsi="Avenir Next LT Pro" w:cstheme="majorHAnsi"/>
          <w:sz w:val="22"/>
          <w:szCs w:val="22"/>
        </w:rPr>
      </w:pPr>
      <w:r w:rsidRPr="0007359A">
        <w:rPr>
          <w:rFonts w:ascii="Avenir Next LT Pro" w:hAnsi="Avenir Next LT Pro" w:cstheme="majorHAnsi"/>
          <w:i/>
          <w:iCs/>
          <w:sz w:val="22"/>
          <w:szCs w:val="22"/>
        </w:rPr>
        <w:t xml:space="preserve">Maximum word count for this section: </w:t>
      </w:r>
      <w:r w:rsidR="00BA70CE">
        <w:rPr>
          <w:rFonts w:ascii="Avenir Next LT Pro" w:hAnsi="Avenir Next LT Pro" w:cstheme="majorHAnsi"/>
          <w:i/>
          <w:iCs/>
          <w:sz w:val="22"/>
          <w:szCs w:val="22"/>
        </w:rPr>
        <w:t>1,2</w:t>
      </w:r>
      <w:r w:rsidRPr="0007359A">
        <w:rPr>
          <w:rFonts w:ascii="Avenir Next LT Pro" w:hAnsi="Avenir Next LT Pro" w:cstheme="majorHAnsi"/>
          <w:i/>
          <w:iCs/>
          <w:sz w:val="22"/>
          <w:szCs w:val="22"/>
        </w:rPr>
        <w:t>00</w:t>
      </w:r>
    </w:p>
    <w:p w14:paraId="29560028" w14:textId="77777777" w:rsidR="004B519F" w:rsidRPr="0007359A" w:rsidRDefault="004B519F" w:rsidP="00B53A71">
      <w:pPr>
        <w:ind w:left="360"/>
        <w:jc w:val="both"/>
        <w:rPr>
          <w:rFonts w:ascii="Avenir Next LT Pro" w:hAnsi="Avenir Next LT Pro" w:cstheme="majorHAnsi"/>
          <w:sz w:val="22"/>
          <w:szCs w:val="22"/>
        </w:rPr>
      </w:pPr>
    </w:p>
    <w:p w14:paraId="2B453754" w14:textId="6FD23C8F" w:rsidR="004B519F" w:rsidRPr="006D0870" w:rsidRDefault="00526605" w:rsidP="00FC204E">
      <w:pPr>
        <w:pStyle w:val="ListParagraph"/>
        <w:numPr>
          <w:ilvl w:val="0"/>
          <w:numId w:val="17"/>
        </w:numPr>
        <w:spacing w:after="0" w:line="240" w:lineRule="auto"/>
        <w:jc w:val="both"/>
        <w:rPr>
          <w:rFonts w:ascii="Avenir Next LT Pro" w:hAnsi="Avenir Next LT Pro" w:cstheme="majorHAnsi"/>
        </w:rPr>
      </w:pPr>
      <w:r w:rsidRPr="00526605">
        <w:rPr>
          <w:rFonts w:ascii="Avenir Next LT Pro" w:hAnsi="Avenir Next LT Pro" w:cstheme="majorHAnsi"/>
          <w:b/>
          <w:bCs/>
        </w:rPr>
        <w:t>Describe your business planning process undertaken in the qualifying period.</w:t>
      </w:r>
    </w:p>
    <w:p w14:paraId="0EE99A19" w14:textId="77777777" w:rsidR="009B2BD1" w:rsidRDefault="009B2BD1" w:rsidP="009B2BD1">
      <w:pPr>
        <w:jc w:val="both"/>
        <w:rPr>
          <w:rFonts w:ascii="Avenir Next LT Pro" w:hAnsi="Avenir Next LT Pro" w:cstheme="majorHAnsi"/>
          <w:i/>
          <w:iCs/>
          <w:sz w:val="22"/>
          <w:szCs w:val="22"/>
        </w:rPr>
      </w:pPr>
    </w:p>
    <w:p w14:paraId="129DA3FF" w14:textId="276954DE" w:rsidR="005268F7" w:rsidRPr="005268F7" w:rsidRDefault="005268F7" w:rsidP="009B2BD1">
      <w:pPr>
        <w:ind w:firstLine="357"/>
        <w:jc w:val="both"/>
        <w:rPr>
          <w:rFonts w:ascii="Avenir Next LT Pro" w:hAnsi="Avenir Next LT Pro" w:cstheme="majorHAnsi"/>
          <w:i/>
          <w:iCs/>
          <w:sz w:val="22"/>
          <w:szCs w:val="22"/>
        </w:rPr>
      </w:pPr>
      <w:r w:rsidRPr="005268F7">
        <w:rPr>
          <w:rFonts w:ascii="Avenir Next LT Pro" w:hAnsi="Avenir Next LT Pro" w:cstheme="majorHAnsi"/>
          <w:i/>
          <w:iCs/>
          <w:sz w:val="22"/>
          <w:szCs w:val="22"/>
        </w:rPr>
        <w:t>Examples could include but are not restricted to:</w:t>
      </w:r>
    </w:p>
    <w:p w14:paraId="44A92D53"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Attracting new speakers</w:t>
      </w:r>
    </w:p>
    <w:p w14:paraId="293CB221"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How often you review your business plan</w:t>
      </w:r>
    </w:p>
    <w:p w14:paraId="188A61D3"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How it is communicated to your team/organisation</w:t>
      </w:r>
    </w:p>
    <w:p w14:paraId="0FD79A39"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How you measure progress and performance</w:t>
      </w:r>
    </w:p>
    <w:p w14:paraId="5D442385"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How you structure the planning process (e.g. brainstorming workshops)</w:t>
      </w:r>
    </w:p>
    <w:p w14:paraId="1A13829B"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Timeline/schedule</w:t>
      </w:r>
    </w:p>
    <w:p w14:paraId="79862D40" w14:textId="77777777" w:rsidR="005268F7" w:rsidRPr="00B569CD" w:rsidRDefault="005268F7"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Tools used (e.g. SWOT analysis)</w:t>
      </w:r>
    </w:p>
    <w:p w14:paraId="54D1A067" w14:textId="2B82F241" w:rsidR="004B519F" w:rsidRPr="0007359A" w:rsidRDefault="005268F7" w:rsidP="00B569CD">
      <w:pPr>
        <w:pStyle w:val="ListParagraph"/>
        <w:numPr>
          <w:ilvl w:val="0"/>
          <w:numId w:val="7"/>
        </w:numPr>
        <w:spacing w:after="0" w:line="240" w:lineRule="auto"/>
        <w:ind w:left="714" w:hanging="357"/>
        <w:rPr>
          <w:rFonts w:ascii="Avenir Next LT Pro" w:hAnsi="Avenir Next LT Pro" w:cstheme="majorHAnsi"/>
          <w:i/>
          <w:iCs/>
        </w:rPr>
      </w:pPr>
      <w:r w:rsidRPr="00B569CD">
        <w:rPr>
          <w:rFonts w:ascii="Avenir Next LT Pro" w:eastAsiaTheme="minorEastAsia" w:hAnsi="Avenir Next LT Pro" w:cstheme="majorHAnsi"/>
          <w:i/>
          <w:iCs/>
          <w:kern w:val="2"/>
          <w14:ligatures w14:val="standardContextual"/>
        </w:rPr>
        <w:t>Who is involved (e.g. staff and/or external consultants)</w:t>
      </w:r>
    </w:p>
    <w:p w14:paraId="03804DAB" w14:textId="77777777" w:rsidR="004B519F" w:rsidRPr="0007359A" w:rsidRDefault="004B519F" w:rsidP="00B569CD">
      <w:pPr>
        <w:pBdr>
          <w:bottom w:val="single" w:sz="12" w:space="1" w:color="auto"/>
        </w:pBdr>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Pr="0007359A" w:rsidRDefault="004E3C52" w:rsidP="004E3C52">
      <w:pPr>
        <w:ind w:left="360"/>
        <w:rPr>
          <w:rFonts w:ascii="Avenir Next LT Pro" w:hAnsi="Avenir Next LT Pro" w:cstheme="majorHAnsi"/>
          <w:sz w:val="22"/>
          <w:szCs w:val="22"/>
        </w:rPr>
      </w:pPr>
    </w:p>
    <w:p w14:paraId="6C066957" w14:textId="77777777" w:rsidR="004E3C52" w:rsidRDefault="004E3C52" w:rsidP="004E3C52">
      <w:pPr>
        <w:ind w:left="360"/>
        <w:rPr>
          <w:rFonts w:ascii="Avenir Next LT Pro" w:hAnsi="Avenir Next LT Pro" w:cstheme="majorHAnsi"/>
          <w:sz w:val="22"/>
          <w:szCs w:val="22"/>
        </w:rPr>
      </w:pPr>
    </w:p>
    <w:p w14:paraId="1E1FC2AB" w14:textId="77777777" w:rsidR="009B2BD1" w:rsidRPr="0007359A" w:rsidRDefault="009B2BD1" w:rsidP="004E3C52">
      <w:pPr>
        <w:ind w:left="360"/>
        <w:rPr>
          <w:rFonts w:ascii="Avenir Next LT Pro" w:hAnsi="Avenir Next LT Pro" w:cstheme="majorHAnsi"/>
          <w:sz w:val="22"/>
          <w:szCs w:val="22"/>
        </w:rPr>
      </w:pPr>
    </w:p>
    <w:p w14:paraId="36DAE967" w14:textId="77777777" w:rsidR="009B2BD1" w:rsidRDefault="004C15AF" w:rsidP="009B2BD1">
      <w:pPr>
        <w:pStyle w:val="ListParagraph"/>
        <w:numPr>
          <w:ilvl w:val="0"/>
          <w:numId w:val="17"/>
        </w:numPr>
        <w:spacing w:after="0" w:line="240" w:lineRule="auto"/>
        <w:ind w:left="714" w:hanging="357"/>
        <w:rPr>
          <w:rFonts w:ascii="Avenir Next LT Pro" w:hAnsi="Avenir Next LT Pro" w:cstheme="majorHAnsi"/>
          <w:b/>
          <w:bCs/>
        </w:rPr>
      </w:pPr>
      <w:bookmarkStart w:id="0" w:name="_Hlk146203069"/>
      <w:r w:rsidRPr="004C15AF">
        <w:rPr>
          <w:rFonts w:ascii="Avenir Next LT Pro" w:hAnsi="Avenir Next LT Pro" w:cstheme="majorHAnsi"/>
          <w:b/>
          <w:bCs/>
        </w:rPr>
        <w:t>Describe the ways you manage resources and staff to achieve the most effective outcomes over the qualifying period.</w:t>
      </w:r>
    </w:p>
    <w:p w14:paraId="05ABF451" w14:textId="77777777" w:rsidR="009B2BD1" w:rsidRDefault="009B2BD1" w:rsidP="009B2BD1">
      <w:pPr>
        <w:rPr>
          <w:rFonts w:ascii="Avenir Next LT Pro" w:hAnsi="Avenir Next LT Pro" w:cstheme="majorHAnsi"/>
          <w:i/>
          <w:iCs/>
        </w:rPr>
      </w:pPr>
    </w:p>
    <w:p w14:paraId="587A7AD9" w14:textId="55179B41" w:rsidR="00444086" w:rsidRPr="009B2BD1" w:rsidRDefault="00444086" w:rsidP="009B2BD1">
      <w:pPr>
        <w:ind w:firstLine="357"/>
        <w:rPr>
          <w:rFonts w:ascii="Avenir Next LT Pro" w:hAnsi="Avenir Next LT Pro" w:cstheme="majorHAnsi"/>
          <w:b/>
          <w:bCs/>
          <w:sz w:val="22"/>
          <w:szCs w:val="22"/>
        </w:rPr>
      </w:pPr>
      <w:r w:rsidRPr="009B2BD1">
        <w:rPr>
          <w:rFonts w:ascii="Avenir Next LT Pro" w:hAnsi="Avenir Next LT Pro" w:cstheme="majorHAnsi"/>
          <w:i/>
          <w:iCs/>
          <w:sz w:val="22"/>
          <w:szCs w:val="22"/>
        </w:rPr>
        <w:t>Examples could include but are not restricted to:</w:t>
      </w:r>
    </w:p>
    <w:bookmarkEnd w:id="0"/>
    <w:p w14:paraId="396183C2" w14:textId="77777777" w:rsidR="001904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Career pathing/succession planning</w:t>
      </w:r>
    </w:p>
    <w:p w14:paraId="6D087C88" w14:textId="77777777" w:rsidR="001904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 xml:space="preserve">Communication strategies </w:t>
      </w:r>
    </w:p>
    <w:p w14:paraId="799E67D6" w14:textId="77777777" w:rsidR="001904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How staff are consulted and involved</w:t>
      </w:r>
    </w:p>
    <w:p w14:paraId="4D027574" w14:textId="77777777" w:rsidR="001904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Other resources that could include technology, specialist equipment or contractors and consultants</w:t>
      </w:r>
    </w:p>
    <w:p w14:paraId="7260AE97" w14:textId="77777777" w:rsidR="001904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Reward schemes</w:t>
      </w:r>
    </w:p>
    <w:p w14:paraId="79BA6323" w14:textId="0216D3B1" w:rsidR="004B519F" w:rsidRPr="00B569CD" w:rsidRDefault="0019049F" w:rsidP="00B569C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B569CD">
        <w:rPr>
          <w:rFonts w:ascii="Avenir Next LT Pro" w:eastAsiaTheme="minorEastAsia" w:hAnsi="Avenir Next LT Pro" w:cstheme="majorHAnsi"/>
          <w:i/>
          <w:iCs/>
          <w:kern w:val="2"/>
          <w14:ligatures w14:val="standardContextual"/>
        </w:rPr>
        <w:t>Staff appraisals</w:t>
      </w:r>
    </w:p>
    <w:p w14:paraId="21FDDD07" w14:textId="77777777" w:rsidR="004E3C52" w:rsidRPr="0007359A" w:rsidRDefault="004E3C52" w:rsidP="00B569CD">
      <w:pPr>
        <w:pBdr>
          <w:bottom w:val="single" w:sz="12" w:space="1" w:color="auto"/>
        </w:pBdr>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4A250E96" w14:textId="437BD817" w:rsidR="004E3C52" w:rsidRPr="0007359A" w:rsidRDefault="004E3C52">
      <w:pPr>
        <w:rPr>
          <w:rFonts w:ascii="Avenir Next LT Pro" w:hAnsi="Avenir Next LT Pro" w:cstheme="majorHAnsi"/>
        </w:rPr>
      </w:pPr>
    </w:p>
    <w:p w14:paraId="440B64C9" w14:textId="0F462598" w:rsidR="004E3C52" w:rsidRPr="008D23CF" w:rsidRDefault="00AD6101" w:rsidP="00390639">
      <w:pPr>
        <w:pStyle w:val="ListParagraph"/>
        <w:numPr>
          <w:ilvl w:val="0"/>
          <w:numId w:val="9"/>
        </w:numPr>
        <w:spacing w:after="0" w:line="240" w:lineRule="auto"/>
        <w:ind w:left="357"/>
        <w:jc w:val="both"/>
        <w:rPr>
          <w:rFonts w:ascii="Avenir Next LT Pro" w:hAnsi="Avenir Next LT Pro" w:cstheme="majorHAnsi"/>
          <w:b/>
          <w:bCs/>
          <w:sz w:val="28"/>
          <w:szCs w:val="28"/>
        </w:rPr>
      </w:pPr>
      <w:r w:rsidRPr="008D23CF">
        <w:rPr>
          <w:rFonts w:ascii="Avenir Next LT Pro" w:hAnsi="Avenir Next LT Pro" w:cstheme="majorHAnsi"/>
          <w:b/>
          <w:bCs/>
          <w:sz w:val="28"/>
          <w:szCs w:val="28"/>
        </w:rPr>
        <w:lastRenderedPageBreak/>
        <w:t>CHALLENGES &amp; RESPONSES</w:t>
      </w:r>
      <w:r w:rsidRPr="008D23CF">
        <w:rPr>
          <w:rFonts w:ascii="Avenir Next LT Pro" w:hAnsi="Avenir Next LT Pro" w:cstheme="majorHAnsi"/>
          <w:b/>
          <w:bCs/>
          <w:sz w:val="28"/>
          <w:szCs w:val="28"/>
        </w:rPr>
        <w:tab/>
      </w:r>
    </w:p>
    <w:p w14:paraId="217B6DC8" w14:textId="77777777" w:rsidR="00B7701D" w:rsidRDefault="004E3C52" w:rsidP="00390639">
      <w:pPr>
        <w:pStyle w:val="ListParagraph"/>
        <w:spacing w:after="0" w:line="240" w:lineRule="auto"/>
        <w:ind w:left="357"/>
        <w:jc w:val="both"/>
        <w:rPr>
          <w:rFonts w:ascii="Avenir Next LT Pro" w:hAnsi="Avenir Next LT Pro" w:cstheme="majorHAnsi"/>
          <w:i/>
          <w:iCs/>
        </w:rPr>
      </w:pPr>
      <w:r w:rsidRPr="00390639">
        <w:rPr>
          <w:rFonts w:ascii="Avenir Next LT Pro" w:hAnsi="Avenir Next LT Pro" w:cstheme="majorHAnsi"/>
          <w:i/>
          <w:iCs/>
        </w:rPr>
        <w:t xml:space="preserve">Maximum word count for this section: </w:t>
      </w:r>
      <w:r w:rsidR="0007359A" w:rsidRPr="00390639">
        <w:rPr>
          <w:rFonts w:ascii="Avenir Next LT Pro" w:hAnsi="Avenir Next LT Pro" w:cstheme="majorHAnsi"/>
          <w:i/>
          <w:iCs/>
        </w:rPr>
        <w:t>1,200</w:t>
      </w:r>
    </w:p>
    <w:p w14:paraId="3B201F3F" w14:textId="77777777" w:rsidR="00D35F84" w:rsidRPr="00390639" w:rsidRDefault="00D35F84" w:rsidP="00390639">
      <w:pPr>
        <w:pStyle w:val="ListParagraph"/>
        <w:spacing w:after="0" w:line="240" w:lineRule="auto"/>
        <w:ind w:left="357"/>
        <w:jc w:val="both"/>
        <w:rPr>
          <w:rFonts w:ascii="Avenir Next LT Pro" w:hAnsi="Avenir Next LT Pro" w:cstheme="majorHAnsi"/>
          <w:i/>
          <w:iCs/>
        </w:rPr>
      </w:pPr>
    </w:p>
    <w:p w14:paraId="70582E63" w14:textId="172F6581" w:rsidR="004E3C52" w:rsidRDefault="00384FD2" w:rsidP="008D23CF">
      <w:pPr>
        <w:pStyle w:val="ListParagraph"/>
        <w:spacing w:after="0" w:line="240" w:lineRule="auto"/>
        <w:ind w:left="357"/>
        <w:rPr>
          <w:rFonts w:ascii="Avenir Next LT Pro" w:hAnsi="Avenir Next LT Pro" w:cstheme="majorHAnsi"/>
          <w:b/>
          <w:bCs/>
        </w:rPr>
      </w:pPr>
      <w:r w:rsidRPr="00390639">
        <w:rPr>
          <w:rFonts w:ascii="Avenir Next LT Pro" w:hAnsi="Avenir Next LT Pro" w:cstheme="majorHAnsi"/>
          <w:b/>
          <w:bCs/>
        </w:rPr>
        <w:t>Demonstrate your use of creativity, originality and innovation in managing challenges. Use up to 5 examples.</w:t>
      </w:r>
    </w:p>
    <w:p w14:paraId="7439B921" w14:textId="77777777" w:rsidR="009B2BD1" w:rsidRDefault="009B2BD1" w:rsidP="00973C97">
      <w:pPr>
        <w:ind w:firstLine="357"/>
        <w:rPr>
          <w:rFonts w:ascii="Avenir Next LT Pro" w:hAnsi="Avenir Next LT Pro" w:cstheme="majorHAnsi"/>
          <w:i/>
          <w:iCs/>
          <w:sz w:val="22"/>
          <w:szCs w:val="22"/>
        </w:rPr>
      </w:pPr>
    </w:p>
    <w:p w14:paraId="673969F3" w14:textId="0D7FA06A" w:rsidR="00B7701D" w:rsidRDefault="00B7701D" w:rsidP="00973C97">
      <w:pPr>
        <w:ind w:firstLine="357"/>
        <w:rPr>
          <w:rFonts w:ascii="Avenir Next LT Pro" w:hAnsi="Avenir Next LT Pro" w:cstheme="majorHAnsi"/>
          <w:i/>
          <w:iCs/>
          <w:sz w:val="22"/>
          <w:szCs w:val="22"/>
        </w:rPr>
      </w:pPr>
      <w:r w:rsidRPr="00973C97">
        <w:rPr>
          <w:rFonts w:ascii="Avenir Next LT Pro" w:hAnsi="Avenir Next LT Pro" w:cstheme="majorHAnsi"/>
          <w:i/>
          <w:iCs/>
          <w:sz w:val="22"/>
          <w:szCs w:val="22"/>
        </w:rPr>
        <w:t>Examples could include but are not restricted to:</w:t>
      </w:r>
    </w:p>
    <w:p w14:paraId="20A285E4"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Budgetary restraints</w:t>
      </w:r>
    </w:p>
    <w:p w14:paraId="15F743E9"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Competition/competitor activity</w:t>
      </w:r>
    </w:p>
    <w:p w14:paraId="49F51171"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Complying with industry work health and safety requirements</w:t>
      </w:r>
    </w:p>
    <w:p w14:paraId="59AB070C"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Creating maintaining a culture of innovation in your organisation</w:t>
      </w:r>
    </w:p>
    <w:p w14:paraId="113A3FE3"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Crisis management</w:t>
      </w:r>
    </w:p>
    <w:p w14:paraId="02B1A9DB"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Maintaining industry best practice</w:t>
      </w:r>
    </w:p>
    <w:p w14:paraId="74CDE77C"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 xml:space="preserve">Maintaining/creating strategies to deliver exceptional experiences, products or programs for your clients. </w:t>
      </w:r>
    </w:p>
    <w:p w14:paraId="1A367158"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Marketing and brand awareness</w:t>
      </w:r>
    </w:p>
    <w:p w14:paraId="35A6F9BD"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Remaining abreast of industry, product, or service developments</w:t>
      </w:r>
    </w:p>
    <w:p w14:paraId="61C7870C"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Retaining and attracting business</w:t>
      </w:r>
    </w:p>
    <w:p w14:paraId="3E94CAD3" w14:textId="77777777" w:rsidR="00B7701D"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Speaker recruitment/retention</w:t>
      </w:r>
    </w:p>
    <w:p w14:paraId="14B2A2AC" w14:textId="6D35D6F8" w:rsidR="004E3C52" w:rsidRPr="00973C97" w:rsidRDefault="00B7701D"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Staff retention, career pathing/succession planning</w:t>
      </w:r>
    </w:p>
    <w:p w14:paraId="241750AA" w14:textId="77777777" w:rsidR="004E3C52" w:rsidRPr="00390639" w:rsidRDefault="004E3C52" w:rsidP="004E3C52">
      <w:pPr>
        <w:pBdr>
          <w:bottom w:val="single" w:sz="12" w:space="1" w:color="auto"/>
        </w:pBdr>
        <w:ind w:left="360"/>
        <w:rPr>
          <w:rFonts w:ascii="Avenir Next LT Pro" w:hAnsi="Avenir Next LT Pro" w:cstheme="majorHAnsi"/>
          <w:sz w:val="22"/>
          <w:szCs w:val="22"/>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1A792E6D" w:rsidR="006D7CDD" w:rsidRPr="006D7CDD" w:rsidRDefault="006D7CDD" w:rsidP="006D7CDD">
      <w:pPr>
        <w:pStyle w:val="ListParagraph"/>
        <w:numPr>
          <w:ilvl w:val="0"/>
          <w:numId w:val="9"/>
        </w:numPr>
        <w:rPr>
          <w:rFonts w:ascii="Avenir Next LT Pro" w:hAnsi="Avenir Next LT Pro" w:cstheme="majorHAnsi"/>
          <w:b/>
          <w:bCs/>
          <w:sz w:val="28"/>
          <w:szCs w:val="28"/>
        </w:rPr>
      </w:pPr>
      <w:r w:rsidRPr="006D7CDD">
        <w:rPr>
          <w:rFonts w:ascii="Avenir Next LT Pro" w:hAnsi="Avenir Next LT Pro" w:cstheme="majorHAnsi"/>
          <w:b/>
          <w:bCs/>
          <w:sz w:val="28"/>
          <w:szCs w:val="28"/>
        </w:rPr>
        <w:lastRenderedPageBreak/>
        <w:t xml:space="preserve">OUTCOME &amp; EVIDENCE </w:t>
      </w:r>
    </w:p>
    <w:p w14:paraId="799D83C8" w14:textId="12B4A436" w:rsidR="0007359A" w:rsidRPr="006D7CDD" w:rsidRDefault="0007359A" w:rsidP="006D7CDD">
      <w:pPr>
        <w:pStyle w:val="ListParagraph"/>
        <w:ind w:left="360"/>
        <w:rPr>
          <w:rFonts w:ascii="Avenir Next LT Pro" w:hAnsi="Avenir Next LT Pro" w:cstheme="majorHAnsi"/>
        </w:rPr>
      </w:pPr>
      <w:r w:rsidRPr="006D7CDD">
        <w:rPr>
          <w:rFonts w:ascii="Avenir Next LT Pro" w:hAnsi="Avenir Next LT Pro" w:cstheme="majorHAnsi"/>
          <w:i/>
          <w:iCs/>
        </w:rPr>
        <w:t xml:space="preserve">Maximum word count for this section: </w:t>
      </w:r>
      <w:r w:rsidR="006D7CDD">
        <w:rPr>
          <w:rFonts w:ascii="Avenir Next LT Pro" w:hAnsi="Avenir Next LT Pro" w:cstheme="majorHAnsi"/>
          <w:i/>
          <w:iCs/>
        </w:rPr>
        <w:t>6</w:t>
      </w:r>
      <w:r w:rsidRPr="006D7CDD">
        <w:rPr>
          <w:rFonts w:ascii="Avenir Next LT Pro" w:hAnsi="Avenir Next LT Pro" w:cstheme="majorHAnsi"/>
          <w:i/>
          <w:iCs/>
        </w:rPr>
        <w:t>00</w:t>
      </w:r>
    </w:p>
    <w:p w14:paraId="240A1AEF" w14:textId="77777777" w:rsidR="003C0DDD" w:rsidRPr="003C0DDD" w:rsidRDefault="00A00341" w:rsidP="00020493">
      <w:pPr>
        <w:pStyle w:val="ListParagraph"/>
        <w:numPr>
          <w:ilvl w:val="0"/>
          <w:numId w:val="20"/>
        </w:numPr>
        <w:rPr>
          <w:rFonts w:ascii="Avenir Next LT Pro" w:eastAsiaTheme="minorEastAsia" w:hAnsi="Avenir Next LT Pro" w:cstheme="majorHAnsi"/>
          <w:i/>
          <w:iCs/>
          <w:kern w:val="2"/>
          <w14:ligatures w14:val="standardContextual"/>
        </w:rPr>
      </w:pPr>
      <w:r w:rsidRPr="00020493">
        <w:rPr>
          <w:rFonts w:ascii="Avenir Next LT Pro" w:hAnsi="Avenir Next LT Pro" w:cstheme="majorHAnsi"/>
          <w:b/>
          <w:bCs/>
        </w:rPr>
        <w:t>Share some of your organisation’s achievements during the qualifying period.</w:t>
      </w:r>
    </w:p>
    <w:p w14:paraId="162852CA" w14:textId="658010C9" w:rsidR="0007359A" w:rsidRPr="009B2BD1" w:rsidRDefault="0007359A" w:rsidP="009B2BD1">
      <w:pPr>
        <w:ind w:left="360"/>
        <w:rPr>
          <w:rFonts w:ascii="Avenir Next LT Pro" w:hAnsi="Avenir Next LT Pro" w:cstheme="majorHAnsi"/>
          <w:i/>
          <w:iCs/>
        </w:rPr>
      </w:pPr>
      <w:r w:rsidRPr="009B2BD1">
        <w:rPr>
          <w:rFonts w:ascii="Avenir Next LT Pro" w:hAnsi="Avenir Next LT Pro" w:cstheme="majorHAnsi"/>
          <w:i/>
          <w:iCs/>
          <w:sz w:val="22"/>
          <w:szCs w:val="22"/>
        </w:rPr>
        <w:t>Examples could include but are not restricted to:</w:t>
      </w:r>
    </w:p>
    <w:p w14:paraId="3126B696" w14:textId="77777777" w:rsidR="0001382E"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Awards (corporate, team or individual)</w:t>
      </w:r>
    </w:p>
    <w:p w14:paraId="35376CA3" w14:textId="77777777" w:rsidR="0001382E"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Improved management/staff relationships</w:t>
      </w:r>
    </w:p>
    <w:p w14:paraId="2A4F8262" w14:textId="77777777" w:rsidR="0001382E"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Media recognition</w:t>
      </w:r>
    </w:p>
    <w:p w14:paraId="4749A2EC" w14:textId="77777777" w:rsidR="0001382E"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Staff retention rates</w:t>
      </w:r>
    </w:p>
    <w:p w14:paraId="6EFC0FD9" w14:textId="77777777" w:rsidR="0001382E"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Successful outcomes delivered to clients</w:t>
      </w:r>
    </w:p>
    <w:p w14:paraId="5036E261" w14:textId="56F8E90C" w:rsidR="0007359A" w:rsidRPr="00973C97" w:rsidRDefault="0001382E" w:rsidP="00973C97">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973C97">
        <w:rPr>
          <w:rFonts w:ascii="Avenir Next LT Pro" w:eastAsiaTheme="minorEastAsia" w:hAnsi="Avenir Next LT Pro" w:cstheme="majorHAnsi"/>
          <w:i/>
          <w:iCs/>
          <w:kern w:val="2"/>
          <w14:ligatures w14:val="standardContextual"/>
        </w:rPr>
        <w:t>Successful staff initiatives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6516B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47104B4E" w14:textId="77777777" w:rsidR="009B2BD1" w:rsidRDefault="009B2BD1"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2A6CF52C" w14:textId="6A265606" w:rsidR="002A194B" w:rsidRDefault="009D1CA0" w:rsidP="00020493">
      <w:pPr>
        <w:pStyle w:val="ListParagraph"/>
        <w:numPr>
          <w:ilvl w:val="0"/>
          <w:numId w:val="20"/>
        </w:numPr>
        <w:spacing w:after="0" w:line="240" w:lineRule="auto"/>
        <w:rPr>
          <w:rFonts w:ascii="Avenir Next LT Pro" w:hAnsi="Avenir Next LT Pro" w:cstheme="majorHAnsi"/>
          <w:b/>
          <w:bCs/>
        </w:rPr>
      </w:pPr>
      <w:r w:rsidRPr="009D1CA0">
        <w:rPr>
          <w:rFonts w:ascii="Avenir Next LT Pro" w:hAnsi="Avenir Next LT Pro" w:cstheme="majorHAnsi"/>
          <w:b/>
          <w:bCs/>
        </w:rPr>
        <w:t>Provide evidence of your client/customer satisfaction. In addition to this, please upload one client/key supplier testimonial as a PDF to the submission portal</w:t>
      </w:r>
      <w:r>
        <w:rPr>
          <w:rFonts w:ascii="Avenir Next LT Pro" w:hAnsi="Avenir Next LT Pro" w:cstheme="majorHAnsi"/>
          <w:b/>
          <w:bCs/>
        </w:rPr>
        <w:t>.</w:t>
      </w:r>
    </w:p>
    <w:p w14:paraId="61208983" w14:textId="77777777" w:rsidR="009B2BD1" w:rsidRPr="009B2BD1" w:rsidRDefault="009B2BD1" w:rsidP="009B2BD1">
      <w:pPr>
        <w:rPr>
          <w:rFonts w:ascii="Avenir Next LT Pro" w:hAnsi="Avenir Next LT Pro" w:cstheme="majorHAnsi"/>
          <w:i/>
          <w:iCs/>
          <w:sz w:val="22"/>
          <w:szCs w:val="22"/>
        </w:rPr>
      </w:pPr>
    </w:p>
    <w:p w14:paraId="7185946B" w14:textId="2B79222B" w:rsidR="005C19EA" w:rsidRPr="009B2BD1" w:rsidRDefault="005C19EA" w:rsidP="009B2BD1">
      <w:pPr>
        <w:ind w:firstLine="357"/>
        <w:rPr>
          <w:rFonts w:ascii="Avenir Next LT Pro" w:hAnsi="Avenir Next LT Pro" w:cstheme="majorHAnsi"/>
          <w:i/>
          <w:iCs/>
          <w:sz w:val="22"/>
          <w:szCs w:val="22"/>
        </w:rPr>
      </w:pPr>
      <w:r w:rsidRPr="009B2BD1">
        <w:rPr>
          <w:rFonts w:ascii="Avenir Next LT Pro" w:hAnsi="Avenir Next LT Pro" w:cstheme="majorHAnsi"/>
          <w:i/>
          <w:iCs/>
          <w:sz w:val="22"/>
          <w:szCs w:val="22"/>
        </w:rPr>
        <w:t>Examples could include but are not restricted to:</w:t>
      </w:r>
    </w:p>
    <w:p w14:paraId="5B0CE27E" w14:textId="77777777" w:rsidR="009E1D33" w:rsidRPr="00020493" w:rsidRDefault="009E1D33" w:rsidP="00020493">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Client retention and referrals</w:t>
      </w:r>
    </w:p>
    <w:p w14:paraId="1859D6D0" w14:textId="77777777" w:rsidR="009E1D33" w:rsidRPr="00020493" w:rsidRDefault="009E1D33" w:rsidP="00020493">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Feedback from a specific event/exhibition</w:t>
      </w:r>
    </w:p>
    <w:p w14:paraId="4992B7A3" w14:textId="77777777" w:rsidR="009E1D33" w:rsidRPr="00020493" w:rsidRDefault="009E1D33" w:rsidP="00020493">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 xml:space="preserve">Media exposure </w:t>
      </w:r>
    </w:p>
    <w:p w14:paraId="3C8CD1C1" w14:textId="1C9BCC65" w:rsidR="00063F92" w:rsidRPr="00020493" w:rsidRDefault="009E1D33" w:rsidP="00020493">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020493">
        <w:rPr>
          <w:rFonts w:ascii="Avenir Next LT Pro" w:eastAsiaTheme="minorEastAsia" w:hAnsi="Avenir Next LT Pro" w:cstheme="majorHAnsi"/>
          <w:i/>
          <w:iCs/>
          <w:kern w:val="2"/>
          <w14:ligatures w14:val="standardContextual"/>
        </w:rPr>
        <w:t>Repeat business</w:t>
      </w:r>
    </w:p>
    <w:p w14:paraId="782D5FCE" w14:textId="77777777" w:rsidR="00042638" w:rsidRPr="00042638" w:rsidRDefault="00042638" w:rsidP="00042638">
      <w:pPr>
        <w:pBdr>
          <w:bottom w:val="single" w:sz="12" w:space="1" w:color="auto"/>
        </w:pBdr>
        <w:ind w:left="357"/>
        <w:rPr>
          <w:rFonts w:ascii="Avenir Next LT Pro" w:hAnsi="Avenir Next LT Pro" w:cstheme="majorHAnsi"/>
        </w:rPr>
      </w:pPr>
    </w:p>
    <w:p w14:paraId="770BB1CE" w14:textId="77777777" w:rsidR="007705F3" w:rsidRPr="00042638" w:rsidRDefault="007705F3" w:rsidP="00042638">
      <w:pPr>
        <w:rPr>
          <w:rFonts w:ascii="Avenir Next LT Pro" w:hAnsi="Avenir Next LT Pro" w:cstheme="majorHAnsi"/>
          <w:i/>
          <w:iCs/>
          <w:sz w:val="22"/>
          <w:szCs w:val="22"/>
        </w:rPr>
      </w:pPr>
    </w:p>
    <w:p w14:paraId="4CAA001A" w14:textId="56A79BAA" w:rsidR="002A194B" w:rsidRDefault="002A194B" w:rsidP="00184526">
      <w:pPr>
        <w:ind w:left="360"/>
        <w:rPr>
          <w:rFonts w:ascii="Avenir Next LT Pro" w:hAnsi="Avenir Next LT Pro" w:cstheme="majorHAnsi"/>
          <w:color w:val="FF0000"/>
          <w:sz w:val="22"/>
          <w:szCs w:val="22"/>
        </w:rPr>
      </w:pPr>
      <w:r w:rsidRPr="00184526">
        <w:rPr>
          <w:rFonts w:ascii="Avenir Next LT Pro" w:hAnsi="Avenir Next LT Pro" w:cstheme="majorHAnsi"/>
          <w:color w:val="FF0000"/>
          <w:sz w:val="22"/>
          <w:szCs w:val="22"/>
        </w:rPr>
        <w:t>Type response here. Space will expand.</w:t>
      </w:r>
    </w:p>
    <w:p w14:paraId="1AA52BBE" w14:textId="77777777" w:rsidR="00184526" w:rsidRDefault="00184526" w:rsidP="00184526">
      <w:pPr>
        <w:ind w:left="360"/>
        <w:rPr>
          <w:rFonts w:ascii="Avenir Next LT Pro" w:hAnsi="Avenir Next LT Pro" w:cstheme="majorHAnsi"/>
          <w:color w:val="FF0000"/>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27FFEC4E" w14:textId="77777777" w:rsidR="00D67A32" w:rsidRDefault="00D67A32" w:rsidP="00184526">
      <w:pPr>
        <w:ind w:left="360"/>
        <w:rPr>
          <w:rFonts w:ascii="Avenir Next LT Pro" w:hAnsi="Avenir Next LT Pro" w:cstheme="majorHAnsi"/>
          <w:color w:val="FF0000"/>
          <w:sz w:val="22"/>
          <w:szCs w:val="22"/>
        </w:rPr>
      </w:pPr>
    </w:p>
    <w:p w14:paraId="03F6A5EA" w14:textId="77777777" w:rsidR="00D67A32" w:rsidRDefault="00D67A32" w:rsidP="00184526">
      <w:pPr>
        <w:ind w:left="360"/>
        <w:rPr>
          <w:rFonts w:ascii="Avenir Next LT Pro" w:hAnsi="Avenir Next LT Pro" w:cstheme="majorHAnsi"/>
          <w:color w:val="FF0000"/>
          <w:sz w:val="22"/>
          <w:szCs w:val="22"/>
        </w:rPr>
      </w:pPr>
    </w:p>
    <w:p w14:paraId="5F66A61C" w14:textId="77777777" w:rsidR="00D67A32" w:rsidRDefault="00D67A32" w:rsidP="00184526">
      <w:pPr>
        <w:ind w:left="360"/>
        <w:rPr>
          <w:rFonts w:ascii="Avenir Next LT Pro" w:hAnsi="Avenir Next LT Pro" w:cstheme="majorHAnsi"/>
          <w:color w:val="FF0000"/>
          <w:sz w:val="22"/>
          <w:szCs w:val="22"/>
        </w:rPr>
      </w:pPr>
    </w:p>
    <w:p w14:paraId="0A0DCD22" w14:textId="77777777" w:rsidR="00E5533D" w:rsidRDefault="00E5533D" w:rsidP="00184526">
      <w:pPr>
        <w:ind w:left="360"/>
        <w:rPr>
          <w:rFonts w:ascii="Avenir Next LT Pro" w:hAnsi="Avenir Next LT Pro" w:cstheme="majorHAnsi"/>
          <w:color w:val="FF0000"/>
          <w:sz w:val="22"/>
          <w:szCs w:val="22"/>
        </w:rPr>
      </w:pPr>
    </w:p>
    <w:p w14:paraId="03830760" w14:textId="77777777" w:rsidR="00D67A32" w:rsidRDefault="00D67A32" w:rsidP="00184526">
      <w:pPr>
        <w:ind w:left="360"/>
        <w:rPr>
          <w:rFonts w:ascii="Avenir Next LT Pro" w:hAnsi="Avenir Next LT Pro" w:cstheme="majorHAnsi"/>
          <w:color w:val="FF0000"/>
          <w:sz w:val="22"/>
          <w:szCs w:val="22"/>
        </w:rPr>
      </w:pPr>
    </w:p>
    <w:p w14:paraId="31717DA9" w14:textId="77777777" w:rsidR="00D67A32" w:rsidRDefault="00D67A32" w:rsidP="00184526">
      <w:pPr>
        <w:ind w:left="360"/>
        <w:rPr>
          <w:rFonts w:ascii="Avenir Next LT Pro" w:hAnsi="Avenir Next LT Pro" w:cstheme="majorHAnsi"/>
          <w:color w:val="FF0000"/>
          <w:sz w:val="22"/>
          <w:szCs w:val="22"/>
        </w:rPr>
      </w:pPr>
    </w:p>
    <w:p w14:paraId="17F71504" w14:textId="77777777" w:rsidR="00EE47EF" w:rsidRDefault="00EE47EF" w:rsidP="00184526">
      <w:pPr>
        <w:ind w:left="360"/>
        <w:rPr>
          <w:rFonts w:ascii="Avenir Next LT Pro" w:hAnsi="Avenir Next LT Pro" w:cstheme="majorHAnsi"/>
          <w:color w:val="FF0000"/>
          <w:sz w:val="22"/>
          <w:szCs w:val="22"/>
        </w:rPr>
      </w:pPr>
    </w:p>
    <w:p w14:paraId="7EBBE7D9" w14:textId="77777777" w:rsidR="00D67A32" w:rsidRDefault="00D67A32" w:rsidP="00184526">
      <w:pPr>
        <w:ind w:left="360"/>
        <w:rPr>
          <w:rFonts w:ascii="Avenir Next LT Pro" w:hAnsi="Avenir Next LT Pro" w:cstheme="majorHAnsi"/>
          <w:color w:val="FF0000"/>
          <w:sz w:val="22"/>
          <w:szCs w:val="22"/>
        </w:rPr>
      </w:pPr>
    </w:p>
    <w:p w14:paraId="4FD9217B" w14:textId="77777777" w:rsidR="00D67A32" w:rsidRDefault="00D67A32" w:rsidP="00184526">
      <w:pPr>
        <w:ind w:left="360"/>
        <w:rPr>
          <w:rFonts w:ascii="Avenir Next LT Pro" w:hAnsi="Avenir Next LT Pro" w:cstheme="majorHAnsi"/>
          <w:color w:val="FF0000"/>
          <w:sz w:val="22"/>
          <w:szCs w:val="22"/>
        </w:rPr>
      </w:pPr>
    </w:p>
    <w:p w14:paraId="131298E9" w14:textId="77777777" w:rsidR="009E1D33" w:rsidRDefault="009E1D33" w:rsidP="00184526">
      <w:pPr>
        <w:ind w:left="360"/>
        <w:rPr>
          <w:rFonts w:ascii="Avenir Next LT Pro" w:hAnsi="Avenir Next LT Pro" w:cstheme="majorHAnsi"/>
          <w:color w:val="FF0000"/>
          <w:sz w:val="22"/>
          <w:szCs w:val="22"/>
        </w:rPr>
      </w:pPr>
    </w:p>
    <w:p w14:paraId="138352F3" w14:textId="6EE521E6" w:rsidR="004C4841" w:rsidRPr="00020493" w:rsidRDefault="004C4841" w:rsidP="00020493">
      <w:pPr>
        <w:pStyle w:val="ListParagraph"/>
        <w:numPr>
          <w:ilvl w:val="0"/>
          <w:numId w:val="9"/>
        </w:numPr>
        <w:rPr>
          <w:rFonts w:ascii="Avenir Next LT Pro" w:hAnsi="Avenir Next LT Pro" w:cstheme="majorHAnsi"/>
          <w:b/>
          <w:bCs/>
          <w:sz w:val="28"/>
          <w:szCs w:val="28"/>
        </w:rPr>
      </w:pPr>
      <w:r w:rsidRPr="00020493">
        <w:rPr>
          <w:rFonts w:ascii="Avenir Next LT Pro" w:hAnsi="Avenir Next LT Pro" w:cstheme="majorHAnsi"/>
          <w:b/>
          <w:bCs/>
          <w:sz w:val="28"/>
          <w:szCs w:val="28"/>
        </w:rPr>
        <w:lastRenderedPageBreak/>
        <w:t>CONTRIBUTION TO THE INDUSTRY</w:t>
      </w:r>
      <w:r w:rsidRPr="00020493">
        <w:rPr>
          <w:rFonts w:ascii="Avenir Next LT Pro" w:hAnsi="Avenir Next LT Pro" w:cstheme="majorHAnsi"/>
          <w:b/>
          <w:bCs/>
          <w:i/>
          <w:iCs/>
          <w:sz w:val="28"/>
          <w:szCs w:val="28"/>
        </w:rPr>
        <w:t xml:space="preserve"> </w:t>
      </w:r>
    </w:p>
    <w:p w14:paraId="6D8BADA7" w14:textId="1ADBC568" w:rsidR="00B41926" w:rsidRPr="004C4841" w:rsidRDefault="00B41926" w:rsidP="004C4841">
      <w:pPr>
        <w:pStyle w:val="ListParagraph"/>
        <w:ind w:left="360"/>
        <w:rPr>
          <w:rFonts w:ascii="Avenir Next LT Pro" w:hAnsi="Avenir Next LT Pro" w:cstheme="majorHAnsi"/>
        </w:rPr>
      </w:pPr>
      <w:r w:rsidRPr="004C4841">
        <w:rPr>
          <w:rFonts w:ascii="Avenir Next LT Pro" w:hAnsi="Avenir Next LT Pro" w:cstheme="majorHAnsi"/>
          <w:i/>
          <w:iCs/>
        </w:rPr>
        <w:t xml:space="preserve">Maximum word count for this section: </w:t>
      </w:r>
      <w:r w:rsidR="004C4841">
        <w:rPr>
          <w:rFonts w:ascii="Avenir Next LT Pro" w:hAnsi="Avenir Next LT Pro" w:cstheme="majorHAnsi"/>
          <w:i/>
          <w:iCs/>
        </w:rPr>
        <w:t>3</w:t>
      </w:r>
      <w:r w:rsidRPr="004C4841">
        <w:rPr>
          <w:rFonts w:ascii="Avenir Next LT Pro" w:hAnsi="Avenir Next LT Pro" w:cstheme="majorHAnsi"/>
          <w:i/>
          <w:iCs/>
        </w:rPr>
        <w:t>00</w:t>
      </w:r>
    </w:p>
    <w:p w14:paraId="2291E2B8" w14:textId="77777777" w:rsidR="00B41926" w:rsidRPr="00541C9A" w:rsidRDefault="00B41926" w:rsidP="00B41926">
      <w:pPr>
        <w:pStyle w:val="ListParagraph"/>
        <w:spacing w:after="0" w:line="240" w:lineRule="auto"/>
        <w:ind w:left="360"/>
        <w:rPr>
          <w:rFonts w:ascii="Avenir Next LT Pro" w:hAnsi="Avenir Next LT Pro" w:cstheme="majorHAnsi"/>
          <w:b/>
          <w:bCs/>
        </w:rPr>
      </w:pPr>
    </w:p>
    <w:p w14:paraId="51B37AD8" w14:textId="6BF37A7E" w:rsidR="00B41926" w:rsidRPr="00541C9A" w:rsidRDefault="000F55C0" w:rsidP="00391069">
      <w:pPr>
        <w:ind w:left="357"/>
        <w:rPr>
          <w:rFonts w:ascii="Avenir Next LT Pro" w:eastAsiaTheme="minorHAnsi" w:hAnsi="Avenir Next LT Pro" w:cstheme="majorHAnsi"/>
          <w:b/>
          <w:bCs/>
          <w:kern w:val="0"/>
          <w:sz w:val="22"/>
          <w:szCs w:val="22"/>
          <w14:ligatures w14:val="none"/>
        </w:rPr>
      </w:pPr>
      <w:r w:rsidRPr="00541C9A">
        <w:rPr>
          <w:rFonts w:ascii="Avenir Next LT Pro" w:eastAsiaTheme="minorHAnsi" w:hAnsi="Avenir Next LT Pro" w:cstheme="majorHAnsi"/>
          <w:b/>
          <w:bCs/>
          <w:kern w:val="0"/>
          <w:sz w:val="22"/>
          <w:szCs w:val="22"/>
          <w14:ligatures w14:val="none"/>
        </w:rPr>
        <w:t>Describe how your activities have contributed to the growth and professionalism of the exhibitions, meetings, and events industry overall.</w:t>
      </w:r>
    </w:p>
    <w:p w14:paraId="0F35C201" w14:textId="77777777" w:rsidR="00752CCB" w:rsidRDefault="00752CCB" w:rsidP="00541C9A">
      <w:pPr>
        <w:ind w:left="357"/>
        <w:rPr>
          <w:rFonts w:ascii="Avenir Next LT Pro" w:hAnsi="Avenir Next LT Pro" w:cstheme="majorHAnsi"/>
          <w:i/>
          <w:iCs/>
          <w:sz w:val="22"/>
          <w:szCs w:val="22"/>
        </w:rPr>
      </w:pPr>
    </w:p>
    <w:p w14:paraId="366C6C2F" w14:textId="580692AC" w:rsidR="00D53200" w:rsidRPr="00D53200" w:rsidRDefault="00391069" w:rsidP="00541C9A">
      <w:pPr>
        <w:ind w:left="357"/>
        <w:rPr>
          <w:rFonts w:ascii="Avenir Next LT Pro" w:hAnsi="Avenir Next LT Pro" w:cstheme="majorHAnsi"/>
          <w:i/>
          <w:iCs/>
          <w:sz w:val="22"/>
          <w:szCs w:val="22"/>
        </w:rPr>
      </w:pPr>
      <w:r w:rsidRPr="00391069">
        <w:rPr>
          <w:rFonts w:ascii="Avenir Next LT Pro" w:hAnsi="Avenir Next LT Pro" w:cstheme="majorHAnsi"/>
          <w:i/>
          <w:iCs/>
          <w:sz w:val="22"/>
          <w:szCs w:val="22"/>
        </w:rPr>
        <w:t xml:space="preserve">Provide evidence for contributions within MEA and other industry organisations during the qualifying period, such as: </w:t>
      </w:r>
      <w:r w:rsidR="00D53200" w:rsidRPr="00D53200">
        <w:rPr>
          <w:rFonts w:ascii="Avenir Next LT Pro" w:hAnsi="Avenir Next LT Pro" w:cstheme="majorHAnsi"/>
          <w:i/>
          <w:iCs/>
          <w:sz w:val="22"/>
          <w:szCs w:val="22"/>
        </w:rPr>
        <w:t xml:space="preserve"> </w:t>
      </w:r>
    </w:p>
    <w:p w14:paraId="3A677ED6"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Contribution to trade magazines/online forums</w:t>
      </w:r>
    </w:p>
    <w:p w14:paraId="2F79B7E0"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Global partnerships/memberships</w:t>
      </w:r>
    </w:p>
    <w:p w14:paraId="6B8FE7EF"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Involvement in industry panels or committees</w:t>
      </w:r>
    </w:p>
    <w:p w14:paraId="0AC1BAAE"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 xml:space="preserve">Involvement with your local destination marketing organisation </w:t>
      </w:r>
    </w:p>
    <w:p w14:paraId="45236C9E"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Mentoring</w:t>
      </w:r>
    </w:p>
    <w:p w14:paraId="7B0AC735" w14:textId="77777777" w:rsidR="00882EB0"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Participation in industry forums or focus groups</w:t>
      </w:r>
    </w:p>
    <w:p w14:paraId="60AACD75" w14:textId="678925FA" w:rsidR="00B41926" w:rsidRPr="0020043D" w:rsidRDefault="00882EB0" w:rsidP="0020043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20043D">
        <w:rPr>
          <w:rFonts w:ascii="Avenir Next LT Pro" w:eastAsiaTheme="minorEastAsia" w:hAnsi="Avenir Next LT Pro" w:cstheme="majorHAnsi"/>
          <w:i/>
          <w:iCs/>
          <w:kern w:val="2"/>
          <w14:ligatures w14:val="standardContextual"/>
        </w:rPr>
        <w:t>Presentations at industry briefings, webinars, conferences (physical or virtual)</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Pr="0007359A" w:rsidRDefault="00B4192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17983F21" w14:textId="44FA71C3"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1CD46D93" w:rsidR="00B41926" w:rsidRPr="0007359A" w:rsidRDefault="00CD43A5" w:rsidP="00020493">
      <w:pPr>
        <w:pStyle w:val="ListParagraph"/>
        <w:numPr>
          <w:ilvl w:val="0"/>
          <w:numId w:val="9"/>
        </w:numPr>
        <w:rPr>
          <w:rFonts w:ascii="Avenir Next LT Pro" w:hAnsi="Avenir Next LT Pro" w:cstheme="majorHAnsi"/>
        </w:rPr>
      </w:pPr>
      <w:r w:rsidRPr="00CD43A5">
        <w:rPr>
          <w:rFonts w:ascii="Avenir Next LT Pro" w:hAnsi="Avenir Next LT Pro" w:cstheme="majorHAnsi"/>
          <w:b/>
          <w:bCs/>
          <w:sz w:val="28"/>
          <w:szCs w:val="28"/>
        </w:rPr>
        <w:lastRenderedPageBreak/>
        <w:t>SUSTAINABILITY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Pr="00541C9A" w:rsidRDefault="004E3C52" w:rsidP="00541C9A">
      <w:pPr>
        <w:ind w:left="357"/>
        <w:rPr>
          <w:rFonts w:ascii="Avenir Next LT Pro" w:eastAsiaTheme="minorHAnsi" w:hAnsi="Avenir Next LT Pro" w:cstheme="majorHAnsi"/>
          <w:b/>
          <w:bCs/>
          <w:kern w:val="0"/>
          <w:sz w:val="22"/>
          <w:szCs w:val="22"/>
          <w14:ligatures w14:val="none"/>
        </w:rPr>
      </w:pPr>
    </w:p>
    <w:p w14:paraId="029E64D3" w14:textId="0C630B7A" w:rsidR="00B41926" w:rsidRPr="00541C9A" w:rsidRDefault="002E5D6D" w:rsidP="00541C9A">
      <w:pPr>
        <w:ind w:left="357"/>
        <w:rPr>
          <w:rFonts w:ascii="Avenir Next LT Pro" w:eastAsiaTheme="minorHAnsi" w:hAnsi="Avenir Next LT Pro" w:cstheme="majorHAnsi"/>
          <w:b/>
          <w:bCs/>
          <w:kern w:val="0"/>
          <w:sz w:val="22"/>
          <w:szCs w:val="22"/>
          <w14:ligatures w14:val="none"/>
        </w:rPr>
      </w:pPr>
      <w:r w:rsidRPr="00541C9A">
        <w:rPr>
          <w:rFonts w:ascii="Avenir Next LT Pro" w:eastAsiaTheme="minorHAnsi" w:hAnsi="Avenir Next LT Pro" w:cstheme="majorHAnsi"/>
          <w:b/>
          <w:bCs/>
          <w:kern w:val="0"/>
          <w:sz w:val="22"/>
          <w:szCs w:val="22"/>
          <w14:ligatures w14:val="none"/>
        </w:rPr>
        <w:t>Outline the sustainability policy that you implement within your organisation.</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189F046D" w14:textId="6C8D48AF" w:rsidR="0031095D" w:rsidRPr="0031095D" w:rsidRDefault="0031095D" w:rsidP="00020493">
      <w:pPr>
        <w:pStyle w:val="ListParagraph"/>
        <w:numPr>
          <w:ilvl w:val="0"/>
          <w:numId w:val="9"/>
        </w:numPr>
        <w:rPr>
          <w:rFonts w:ascii="Avenir Next LT Pro" w:hAnsi="Avenir Next LT Pro" w:cstheme="majorHAnsi"/>
          <w:b/>
          <w:bCs/>
          <w:sz w:val="28"/>
          <w:szCs w:val="28"/>
        </w:rPr>
      </w:pPr>
      <w:r w:rsidRPr="0031095D">
        <w:rPr>
          <w:rFonts w:ascii="Avenir Next LT Pro" w:hAnsi="Avenir Next LT Pro" w:cstheme="majorHAnsi"/>
          <w:b/>
          <w:bCs/>
          <w:sz w:val="28"/>
          <w:szCs w:val="28"/>
        </w:rPr>
        <w:lastRenderedPageBreak/>
        <w:t>FINAL STATEMENT</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4ACD4C82" w14:textId="236C6192" w:rsidR="00966D46" w:rsidRPr="00541C9A" w:rsidRDefault="00827A97" w:rsidP="00541C9A">
      <w:pPr>
        <w:ind w:left="357"/>
        <w:rPr>
          <w:rFonts w:ascii="Avenir Next LT Pro" w:eastAsiaTheme="minorHAnsi" w:hAnsi="Avenir Next LT Pro" w:cstheme="majorHAnsi"/>
          <w:b/>
          <w:bCs/>
          <w:kern w:val="0"/>
          <w:sz w:val="22"/>
          <w:szCs w:val="22"/>
          <w14:ligatures w14:val="none"/>
        </w:rPr>
      </w:pPr>
      <w:r w:rsidRPr="00541C9A">
        <w:rPr>
          <w:rFonts w:ascii="Avenir Next LT Pro" w:eastAsiaTheme="minorHAnsi" w:hAnsi="Avenir Next LT Pro" w:cstheme="majorHAnsi"/>
          <w:b/>
          <w:bCs/>
          <w:kern w:val="0"/>
          <w:sz w:val="22"/>
          <w:szCs w:val="22"/>
          <w14:ligatures w14:val="none"/>
        </w:rPr>
        <w:t>Summarise your submission and let us know why you should win the 202</w:t>
      </w:r>
      <w:r w:rsidR="006D2DEB">
        <w:rPr>
          <w:rFonts w:ascii="Avenir Next LT Pro" w:eastAsiaTheme="minorHAnsi" w:hAnsi="Avenir Next LT Pro" w:cstheme="majorHAnsi"/>
          <w:b/>
          <w:bCs/>
          <w:kern w:val="0"/>
          <w:sz w:val="22"/>
          <w:szCs w:val="22"/>
          <w14:ligatures w14:val="none"/>
        </w:rPr>
        <w:t xml:space="preserve">4 </w:t>
      </w:r>
      <w:r w:rsidRPr="00541C9A">
        <w:rPr>
          <w:rFonts w:ascii="Avenir Next LT Pro" w:eastAsiaTheme="minorHAnsi" w:hAnsi="Avenir Next LT Pro" w:cstheme="majorHAnsi"/>
          <w:b/>
          <w:bCs/>
          <w:kern w:val="0"/>
          <w:sz w:val="22"/>
          <w:szCs w:val="22"/>
          <w14:ligatures w14:val="none"/>
        </w:rPr>
        <w:t>Speakers, Entertainers and Team Builders Award.</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6303ECCF" w14:textId="7B1B6A5E" w:rsidR="00B41926" w:rsidRPr="0007359A" w:rsidRDefault="00B41926" w:rsidP="0039694C">
      <w:pPr>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6014" w14:textId="77777777" w:rsidR="002B3DC4" w:rsidRDefault="002B3DC4" w:rsidP="00A22E39">
      <w:r>
        <w:separator/>
      </w:r>
    </w:p>
  </w:endnote>
  <w:endnote w:type="continuationSeparator" w:id="0">
    <w:p w14:paraId="3DABE1B0" w14:textId="77777777" w:rsidR="002B3DC4" w:rsidRDefault="002B3DC4" w:rsidP="00A22E39">
      <w:r>
        <w:continuationSeparator/>
      </w:r>
    </w:p>
  </w:endnote>
  <w:endnote w:type="continuationNotice" w:id="1">
    <w:p w14:paraId="780CD33A" w14:textId="77777777" w:rsidR="002B3DC4" w:rsidRDefault="002B3D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77777777" w:rsidR="00C36AB2" w:rsidRDefault="00C36AB2">
    <w:pPr>
      <w:pStyle w:val="Footer"/>
    </w:pPr>
    <w:r>
      <w:rPr>
        <w:noProof/>
      </w:rPr>
      <w:drawing>
        <wp:anchor distT="0" distB="0" distL="114300" distR="114300" simplePos="0" relativeHeight="251658241" behindDoc="0" locked="0" layoutInCell="1" allowOverlap="1" wp14:anchorId="180A5435" wp14:editId="00543476">
          <wp:simplePos x="0" y="0"/>
          <wp:positionH relativeFrom="page">
            <wp:align>right</wp:align>
          </wp:positionH>
          <wp:positionV relativeFrom="page">
            <wp:posOffset>9247909</wp:posOffset>
          </wp:positionV>
          <wp:extent cx="7568912" cy="1430655"/>
          <wp:effectExtent l="0" t="0" r="0" b="0"/>
          <wp:wrapNone/>
          <wp:docPr id="186778608" name="Picture 18677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860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8912" cy="1430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57BA0" w14:textId="77777777" w:rsidR="002B3DC4" w:rsidRDefault="002B3DC4" w:rsidP="00A22E39">
      <w:r>
        <w:separator/>
      </w:r>
    </w:p>
  </w:footnote>
  <w:footnote w:type="continuationSeparator" w:id="0">
    <w:p w14:paraId="03939842" w14:textId="77777777" w:rsidR="002B3DC4" w:rsidRDefault="002B3DC4" w:rsidP="00A22E39">
      <w:r>
        <w:continuationSeparator/>
      </w:r>
    </w:p>
  </w:footnote>
  <w:footnote w:type="continuationNotice" w:id="1">
    <w:p w14:paraId="7975D6B7" w14:textId="77777777" w:rsidR="002B3DC4" w:rsidRDefault="002B3D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20602F07" w:rsidR="00A22E39" w:rsidRPr="00790252" w:rsidRDefault="00A91E71"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DA3ED5F">
              <wp:simplePos x="0" y="0"/>
              <wp:positionH relativeFrom="margin">
                <wp:posOffset>666750</wp:posOffset>
              </wp:positionH>
              <wp:positionV relativeFrom="paragraph">
                <wp:posOffset>-1020445</wp:posOffset>
              </wp:positionV>
              <wp:extent cx="5167630" cy="638810"/>
              <wp:effectExtent l="0" t="0" r="0" b="0"/>
              <wp:wrapTight wrapText="bothSides">
                <wp:wrapPolygon edited="0">
                  <wp:start x="239" y="0"/>
                  <wp:lineTo x="239" y="20612"/>
                  <wp:lineTo x="21340" y="20612"/>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638810"/>
                      </a:xfrm>
                      <a:prstGeom prst="rect">
                        <a:avLst/>
                      </a:prstGeom>
                      <a:noFill/>
                      <a:ln w="6350">
                        <a:noFill/>
                      </a:ln>
                    </wps:spPr>
                    <wps:txbx>
                      <w:txbxContent>
                        <w:p w14:paraId="185E5651" w14:textId="79A18E87" w:rsidR="002F3420" w:rsidRPr="002F3420" w:rsidRDefault="002F3420" w:rsidP="002F3420">
                          <w:pPr>
                            <w:rPr>
                              <w:rFonts w:ascii="Avenir Next LT Pro Demi" w:hAnsi="Avenir Next LT Pro Demi"/>
                              <w:b/>
                              <w:bCs/>
                              <w:color w:val="FFFFFF" w:themeColor="background1"/>
                              <w:sz w:val="32"/>
                              <w:szCs w:val="32"/>
                            </w:rPr>
                          </w:pPr>
                          <w:r w:rsidRPr="002F3420">
                            <w:rPr>
                              <w:rFonts w:ascii="Avenir Next LT Pro Demi" w:hAnsi="Avenir Next LT Pro Demi"/>
                              <w:b/>
                              <w:bCs/>
                              <w:color w:val="FFFFFF" w:themeColor="background1"/>
                              <w:sz w:val="32"/>
                              <w:szCs w:val="32"/>
                            </w:rPr>
                            <w:t>SPEAKERS, ENTERTAINERS AND TEAM BUILDERS</w:t>
                          </w:r>
                          <w:r w:rsidR="00A91E71">
                            <w:rPr>
                              <w:rFonts w:ascii="Avenir Next LT Pro Demi" w:hAnsi="Avenir Next LT Pro Demi"/>
                              <w:b/>
                              <w:bCs/>
                              <w:color w:val="FFFFFF" w:themeColor="background1"/>
                              <w:sz w:val="32"/>
                              <w:szCs w:val="32"/>
                            </w:rPr>
                            <w:t xml:space="preserve"> </w:t>
                          </w:r>
                          <w:r w:rsidRPr="002F3420">
                            <w:rPr>
                              <w:rFonts w:ascii="Avenir Next LT Pro Demi" w:hAnsi="Avenir Next LT Pro Demi"/>
                              <w:b/>
                              <w:bCs/>
                              <w:color w:val="FFFFFF" w:themeColor="background1"/>
                              <w:sz w:val="32"/>
                              <w:szCs w:val="32"/>
                            </w:rPr>
                            <w:t>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2.5pt;margin-top:-80.35pt;width:406.9pt;height:50.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" filled="f" stroked="f" strokeweight=".5pt">
              <v:textbox>
                <w:txbxContent>
                  <w:p w14:paraId="185E5651" w14:textId="79A18E87" w:rsidR="002F3420" w:rsidRPr="002F3420" w:rsidRDefault="002F3420" w:rsidP="002F3420">
                    <w:pPr>
                      <w:rPr>
                        <w:rFonts w:ascii="Avenir Next LT Pro Demi" w:hAnsi="Avenir Next LT Pro Demi"/>
                        <w:b/>
                        <w:bCs/>
                        <w:color w:val="FFFFFF" w:themeColor="background1"/>
                        <w:sz w:val="32"/>
                        <w:szCs w:val="32"/>
                      </w:rPr>
                    </w:pPr>
                    <w:r w:rsidRPr="002F3420">
                      <w:rPr>
                        <w:rFonts w:ascii="Avenir Next LT Pro Demi" w:hAnsi="Avenir Next LT Pro Demi"/>
                        <w:b/>
                        <w:bCs/>
                        <w:color w:val="FFFFFF" w:themeColor="background1"/>
                        <w:sz w:val="32"/>
                        <w:szCs w:val="32"/>
                      </w:rPr>
                      <w:t>SPEAKERS, ENTERTAINERS AND TEAM BUILDERS</w:t>
                    </w:r>
                    <w:r w:rsidR="00A91E71">
                      <w:rPr>
                        <w:rFonts w:ascii="Avenir Next LT Pro Demi" w:hAnsi="Avenir Next LT Pro Demi"/>
                        <w:b/>
                        <w:bCs/>
                        <w:color w:val="FFFFFF" w:themeColor="background1"/>
                        <w:sz w:val="32"/>
                        <w:szCs w:val="32"/>
                      </w:rPr>
                      <w:t xml:space="preserve"> </w:t>
                    </w:r>
                    <w:r w:rsidRPr="002F3420">
                      <w:rPr>
                        <w:rFonts w:ascii="Avenir Next LT Pro Demi" w:hAnsi="Avenir Next LT Pro Demi"/>
                        <w:b/>
                        <w:bCs/>
                        <w:color w:val="FFFFFF" w:themeColor="background1"/>
                        <w:sz w:val="32"/>
                        <w:szCs w:val="32"/>
                      </w:rPr>
                      <w:t>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218B00A2" wp14:editId="205BB3B4">
          <wp:simplePos x="0" y="0"/>
          <wp:positionH relativeFrom="page">
            <wp:align>left</wp:align>
          </wp:positionH>
          <wp:positionV relativeFrom="paragraph">
            <wp:posOffset>-1511935</wp:posOffset>
          </wp:positionV>
          <wp:extent cx="7582485" cy="1438275"/>
          <wp:effectExtent l="0" t="0" r="0" b="0"/>
          <wp:wrapNone/>
          <wp:docPr id="15776176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694" cy="14394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3BD6D512"/>
    <w:lvl w:ilvl="0" w:tplc="BE624A80">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5E56E0"/>
    <w:multiLevelType w:val="hybridMultilevel"/>
    <w:tmpl w:val="6310D572"/>
    <w:lvl w:ilvl="0" w:tplc="9792418E">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5527F6"/>
    <w:multiLevelType w:val="hybridMultilevel"/>
    <w:tmpl w:val="B20A9554"/>
    <w:lvl w:ilvl="0" w:tplc="E5D82FBC">
      <w:start w:val="1"/>
      <w:numFmt w:val="lowerLetter"/>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C4F3441"/>
    <w:multiLevelType w:val="hybridMultilevel"/>
    <w:tmpl w:val="C06A1F02"/>
    <w:lvl w:ilvl="0" w:tplc="B494014A">
      <w:start w:val="1"/>
      <w:numFmt w:val="upperLetter"/>
      <w:lvlText w:val="%1."/>
      <w:lvlJc w:val="left"/>
      <w:pPr>
        <w:ind w:left="1074" w:hanging="360"/>
      </w:pPr>
      <w:rPr>
        <w:rFonts w:eastAsiaTheme="minorHAnsi" w:hint="default"/>
        <w:b/>
        <w:i w:val="0"/>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8"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2"/>
  </w:num>
  <w:num w:numId="2" w16cid:durableId="2132940806">
    <w:abstractNumId w:val="7"/>
  </w:num>
  <w:num w:numId="3" w16cid:durableId="2035960569">
    <w:abstractNumId w:val="18"/>
  </w:num>
  <w:num w:numId="4" w16cid:durableId="1898784205">
    <w:abstractNumId w:val="14"/>
  </w:num>
  <w:num w:numId="5" w16cid:durableId="1759057617">
    <w:abstractNumId w:val="0"/>
  </w:num>
  <w:num w:numId="6" w16cid:durableId="1462918779">
    <w:abstractNumId w:val="1"/>
  </w:num>
  <w:num w:numId="7" w16cid:durableId="1153714635">
    <w:abstractNumId w:val="4"/>
  </w:num>
  <w:num w:numId="8" w16cid:durableId="2058816245">
    <w:abstractNumId w:val="10"/>
  </w:num>
  <w:num w:numId="9" w16cid:durableId="201527663">
    <w:abstractNumId w:val="3"/>
  </w:num>
  <w:num w:numId="10" w16cid:durableId="1897551199">
    <w:abstractNumId w:val="2"/>
  </w:num>
  <w:num w:numId="11" w16cid:durableId="846208746">
    <w:abstractNumId w:val="16"/>
  </w:num>
  <w:num w:numId="12" w16cid:durableId="1899054699">
    <w:abstractNumId w:val="9"/>
  </w:num>
  <w:num w:numId="13" w16cid:durableId="778454406">
    <w:abstractNumId w:val="15"/>
  </w:num>
  <w:num w:numId="14" w16cid:durableId="1758405537">
    <w:abstractNumId w:val="19"/>
  </w:num>
  <w:num w:numId="15" w16cid:durableId="292760218">
    <w:abstractNumId w:val="5"/>
  </w:num>
  <w:num w:numId="16" w16cid:durableId="103693521">
    <w:abstractNumId w:val="13"/>
  </w:num>
  <w:num w:numId="17" w16cid:durableId="1702439484">
    <w:abstractNumId w:val="8"/>
  </w:num>
  <w:num w:numId="18" w16cid:durableId="564493579">
    <w:abstractNumId w:val="11"/>
  </w:num>
  <w:num w:numId="19" w16cid:durableId="219364834">
    <w:abstractNumId w:val="17"/>
  </w:num>
  <w:num w:numId="20" w16cid:durableId="733352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382E"/>
    <w:rsid w:val="000158C6"/>
    <w:rsid w:val="00020493"/>
    <w:rsid w:val="00042638"/>
    <w:rsid w:val="00063F92"/>
    <w:rsid w:val="000651AF"/>
    <w:rsid w:val="0007359A"/>
    <w:rsid w:val="000847CC"/>
    <w:rsid w:val="00087CDE"/>
    <w:rsid w:val="000B610D"/>
    <w:rsid w:val="000E1A55"/>
    <w:rsid w:val="000F55C0"/>
    <w:rsid w:val="00143088"/>
    <w:rsid w:val="00160D63"/>
    <w:rsid w:val="00173A4D"/>
    <w:rsid w:val="00184526"/>
    <w:rsid w:val="0019049F"/>
    <w:rsid w:val="001C371F"/>
    <w:rsid w:val="001E5A60"/>
    <w:rsid w:val="001F2AEF"/>
    <w:rsid w:val="001F324D"/>
    <w:rsid w:val="0020043D"/>
    <w:rsid w:val="002252AE"/>
    <w:rsid w:val="00225727"/>
    <w:rsid w:val="0023248C"/>
    <w:rsid w:val="0025445D"/>
    <w:rsid w:val="00257748"/>
    <w:rsid w:val="00271466"/>
    <w:rsid w:val="0028185F"/>
    <w:rsid w:val="002A194B"/>
    <w:rsid w:val="002B3DC4"/>
    <w:rsid w:val="002B45AB"/>
    <w:rsid w:val="002E5D6D"/>
    <w:rsid w:val="002F3420"/>
    <w:rsid w:val="002F36B9"/>
    <w:rsid w:val="0031095D"/>
    <w:rsid w:val="003145D9"/>
    <w:rsid w:val="0032702B"/>
    <w:rsid w:val="00332C40"/>
    <w:rsid w:val="00335280"/>
    <w:rsid w:val="00346B9E"/>
    <w:rsid w:val="0036703A"/>
    <w:rsid w:val="00384FD2"/>
    <w:rsid w:val="00390639"/>
    <w:rsid w:val="00391069"/>
    <w:rsid w:val="0039694C"/>
    <w:rsid w:val="003B6673"/>
    <w:rsid w:val="003C0DDD"/>
    <w:rsid w:val="003C6DE1"/>
    <w:rsid w:val="00412507"/>
    <w:rsid w:val="00416475"/>
    <w:rsid w:val="00444086"/>
    <w:rsid w:val="00444433"/>
    <w:rsid w:val="0046238A"/>
    <w:rsid w:val="004677A7"/>
    <w:rsid w:val="00467ED6"/>
    <w:rsid w:val="004828B2"/>
    <w:rsid w:val="00490A69"/>
    <w:rsid w:val="004A0C3B"/>
    <w:rsid w:val="004A2238"/>
    <w:rsid w:val="004A6EFC"/>
    <w:rsid w:val="004B2473"/>
    <w:rsid w:val="004B519F"/>
    <w:rsid w:val="004C15AF"/>
    <w:rsid w:val="004C4841"/>
    <w:rsid w:val="004D1A2A"/>
    <w:rsid w:val="004E3C52"/>
    <w:rsid w:val="004E3FE8"/>
    <w:rsid w:val="004F0B7B"/>
    <w:rsid w:val="004F62D4"/>
    <w:rsid w:val="00526605"/>
    <w:rsid w:val="005268F7"/>
    <w:rsid w:val="005359ED"/>
    <w:rsid w:val="00541C9A"/>
    <w:rsid w:val="005520C5"/>
    <w:rsid w:val="005559BE"/>
    <w:rsid w:val="00561A2B"/>
    <w:rsid w:val="005A2822"/>
    <w:rsid w:val="005B2635"/>
    <w:rsid w:val="005C19EA"/>
    <w:rsid w:val="005E3C0C"/>
    <w:rsid w:val="006000C3"/>
    <w:rsid w:val="00600B12"/>
    <w:rsid w:val="00612CA4"/>
    <w:rsid w:val="0063096C"/>
    <w:rsid w:val="006459BF"/>
    <w:rsid w:val="006516BA"/>
    <w:rsid w:val="00662817"/>
    <w:rsid w:val="006660C5"/>
    <w:rsid w:val="006730CC"/>
    <w:rsid w:val="006847FB"/>
    <w:rsid w:val="006864E7"/>
    <w:rsid w:val="006979AF"/>
    <w:rsid w:val="006B169F"/>
    <w:rsid w:val="006C0973"/>
    <w:rsid w:val="006D0870"/>
    <w:rsid w:val="006D2DEB"/>
    <w:rsid w:val="006D4954"/>
    <w:rsid w:val="006D7CDD"/>
    <w:rsid w:val="006E534B"/>
    <w:rsid w:val="00701E9D"/>
    <w:rsid w:val="007233E8"/>
    <w:rsid w:val="00751C41"/>
    <w:rsid w:val="00752CCB"/>
    <w:rsid w:val="00765862"/>
    <w:rsid w:val="007705F3"/>
    <w:rsid w:val="0079002A"/>
    <w:rsid w:val="00790252"/>
    <w:rsid w:val="00791475"/>
    <w:rsid w:val="007A2C92"/>
    <w:rsid w:val="007B10A0"/>
    <w:rsid w:val="007D7A8E"/>
    <w:rsid w:val="00811503"/>
    <w:rsid w:val="0081227E"/>
    <w:rsid w:val="00823138"/>
    <w:rsid w:val="00827A97"/>
    <w:rsid w:val="0083440A"/>
    <w:rsid w:val="00882EB0"/>
    <w:rsid w:val="008B55D4"/>
    <w:rsid w:val="008D09B7"/>
    <w:rsid w:val="008D23CF"/>
    <w:rsid w:val="00907B1A"/>
    <w:rsid w:val="009149E3"/>
    <w:rsid w:val="009452D1"/>
    <w:rsid w:val="00966D46"/>
    <w:rsid w:val="00972A55"/>
    <w:rsid w:val="00973C97"/>
    <w:rsid w:val="00975A16"/>
    <w:rsid w:val="00986018"/>
    <w:rsid w:val="009871E6"/>
    <w:rsid w:val="00992765"/>
    <w:rsid w:val="00996DA2"/>
    <w:rsid w:val="009B2BD1"/>
    <w:rsid w:val="009D1CA0"/>
    <w:rsid w:val="009E1D33"/>
    <w:rsid w:val="00A00341"/>
    <w:rsid w:val="00A0051C"/>
    <w:rsid w:val="00A22E39"/>
    <w:rsid w:val="00A2546C"/>
    <w:rsid w:val="00A414BF"/>
    <w:rsid w:val="00A44BBE"/>
    <w:rsid w:val="00A50A6E"/>
    <w:rsid w:val="00A512C2"/>
    <w:rsid w:val="00A7133E"/>
    <w:rsid w:val="00A91D8D"/>
    <w:rsid w:val="00A91E71"/>
    <w:rsid w:val="00AB772E"/>
    <w:rsid w:val="00AD6101"/>
    <w:rsid w:val="00AD7A3E"/>
    <w:rsid w:val="00AF4DB6"/>
    <w:rsid w:val="00AF6D02"/>
    <w:rsid w:val="00B01BE7"/>
    <w:rsid w:val="00B0271F"/>
    <w:rsid w:val="00B159B4"/>
    <w:rsid w:val="00B16FD6"/>
    <w:rsid w:val="00B25833"/>
    <w:rsid w:val="00B41926"/>
    <w:rsid w:val="00B53A71"/>
    <w:rsid w:val="00B569CD"/>
    <w:rsid w:val="00B62DF2"/>
    <w:rsid w:val="00B6452E"/>
    <w:rsid w:val="00B7701D"/>
    <w:rsid w:val="00B84F56"/>
    <w:rsid w:val="00B96400"/>
    <w:rsid w:val="00BA4FF5"/>
    <w:rsid w:val="00BA70CE"/>
    <w:rsid w:val="00BB5587"/>
    <w:rsid w:val="00BC37DD"/>
    <w:rsid w:val="00BC58AA"/>
    <w:rsid w:val="00C17BCB"/>
    <w:rsid w:val="00C36AB2"/>
    <w:rsid w:val="00C915C3"/>
    <w:rsid w:val="00C963EE"/>
    <w:rsid w:val="00CA4EA1"/>
    <w:rsid w:val="00CB437B"/>
    <w:rsid w:val="00CD43A5"/>
    <w:rsid w:val="00CD565E"/>
    <w:rsid w:val="00D01833"/>
    <w:rsid w:val="00D105E5"/>
    <w:rsid w:val="00D23629"/>
    <w:rsid w:val="00D249DC"/>
    <w:rsid w:val="00D26AF2"/>
    <w:rsid w:val="00D26C70"/>
    <w:rsid w:val="00D35F84"/>
    <w:rsid w:val="00D53200"/>
    <w:rsid w:val="00D615DC"/>
    <w:rsid w:val="00D63926"/>
    <w:rsid w:val="00D67A32"/>
    <w:rsid w:val="00DB758B"/>
    <w:rsid w:val="00DE29B5"/>
    <w:rsid w:val="00DE6E30"/>
    <w:rsid w:val="00E00BC3"/>
    <w:rsid w:val="00E06987"/>
    <w:rsid w:val="00E2355B"/>
    <w:rsid w:val="00E41DFF"/>
    <w:rsid w:val="00E44B7A"/>
    <w:rsid w:val="00E50A0D"/>
    <w:rsid w:val="00E5533D"/>
    <w:rsid w:val="00E615F7"/>
    <w:rsid w:val="00E63C09"/>
    <w:rsid w:val="00E66547"/>
    <w:rsid w:val="00E86615"/>
    <w:rsid w:val="00EB31E0"/>
    <w:rsid w:val="00EB55C0"/>
    <w:rsid w:val="00EB5A8F"/>
    <w:rsid w:val="00EC4172"/>
    <w:rsid w:val="00EE47EF"/>
    <w:rsid w:val="00EF281C"/>
    <w:rsid w:val="00EF35F5"/>
    <w:rsid w:val="00F01867"/>
    <w:rsid w:val="00F24334"/>
    <w:rsid w:val="00F4554A"/>
    <w:rsid w:val="00F45664"/>
    <w:rsid w:val="00F54E6B"/>
    <w:rsid w:val="00F57940"/>
    <w:rsid w:val="00F7119A"/>
    <w:rsid w:val="00F77632"/>
    <w:rsid w:val="00F809DB"/>
    <w:rsid w:val="00FB767E"/>
    <w:rsid w:val="00FC1C25"/>
    <w:rsid w:val="00FC204E"/>
    <w:rsid w:val="00FD73A8"/>
    <w:rsid w:val="00FF4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2.xml><?xml version="1.0" encoding="utf-8"?>
<ds:datastoreItem xmlns:ds="http://schemas.openxmlformats.org/officeDocument/2006/customXml" ds:itemID="{A39DBD3D-6EF0-4686-8D91-AC6953C5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4.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190</cp:revision>
  <dcterms:created xsi:type="dcterms:W3CDTF">2023-09-21T22:19:00Z</dcterms:created>
  <dcterms:modified xsi:type="dcterms:W3CDTF">2024-12-05T01:23:00Z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