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4988D" w14:textId="09A5D535" w:rsidR="00346B9E" w:rsidRPr="0007359A" w:rsidRDefault="00BA5F42">
      <w:pPr>
        <w:rPr>
          <w:rFonts w:ascii="Avenir Next LT Pro" w:hAnsi="Avenir Next LT Pro"/>
        </w:rPr>
      </w:pPr>
      <w:r>
        <w:rPr>
          <w:rFonts w:ascii="Avenir Next LT Pro" w:hAnsi="Avenir Next LT Pro"/>
          <w:noProof/>
        </w:rPr>
        <w:drawing>
          <wp:anchor distT="0" distB="0" distL="114300" distR="114300" simplePos="0" relativeHeight="251659265" behindDoc="1" locked="0" layoutInCell="1" allowOverlap="1" wp14:anchorId="39F11949" wp14:editId="3CEC3A79">
            <wp:simplePos x="0" y="0"/>
            <wp:positionH relativeFrom="page">
              <wp:align>left</wp:align>
            </wp:positionH>
            <wp:positionV relativeFrom="paragraph">
              <wp:posOffset>-914400</wp:posOffset>
            </wp:positionV>
            <wp:extent cx="7543800" cy="10669268"/>
            <wp:effectExtent l="0" t="0" r="0" b="0"/>
            <wp:wrapNone/>
            <wp:docPr id="13644196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692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27A76" w14:textId="108E736B" w:rsidR="00790252" w:rsidRPr="0007359A" w:rsidRDefault="00B159B4" w:rsidP="00790252">
      <w:pPr>
        <w:rPr>
          <w:rFonts w:ascii="Avenir Next LT Pro" w:hAnsi="Avenir Next LT Pro"/>
        </w:rPr>
      </w:pPr>
      <w:r>
        <w:rPr>
          <w:noProof/>
        </w:rPr>
        <mc:AlternateContent>
          <mc:Choice Requires="wps">
            <w:drawing>
              <wp:anchor distT="0" distB="0" distL="114300" distR="114300" simplePos="0" relativeHeight="251658241" behindDoc="0" locked="0" layoutInCell="1" allowOverlap="1" wp14:anchorId="46841AB0" wp14:editId="13A6076B">
                <wp:simplePos x="0" y="0"/>
                <wp:positionH relativeFrom="page">
                  <wp:align>right</wp:align>
                </wp:positionH>
                <wp:positionV relativeFrom="paragraph">
                  <wp:posOffset>5612765</wp:posOffset>
                </wp:positionV>
                <wp:extent cx="7543800" cy="1676400"/>
                <wp:effectExtent l="0" t="0" r="0" b="0"/>
                <wp:wrapSquare wrapText="bothSides"/>
                <wp:docPr id="2134703678" name="Text Box 2134703678"/>
                <wp:cNvGraphicFramePr/>
                <a:graphic xmlns:a="http://schemas.openxmlformats.org/drawingml/2006/main">
                  <a:graphicData uri="http://schemas.microsoft.com/office/word/2010/wordprocessingShape">
                    <wps:wsp>
                      <wps:cNvSpPr txBox="1"/>
                      <wps:spPr>
                        <a:xfrm>
                          <a:off x="0" y="0"/>
                          <a:ext cx="7543800" cy="1676400"/>
                        </a:xfrm>
                        <a:prstGeom prst="rect">
                          <a:avLst/>
                        </a:prstGeom>
                        <a:noFill/>
                        <a:ln w="6350">
                          <a:noFill/>
                        </a:ln>
                      </wps:spPr>
                      <wps:txbx>
                        <w:txbxContent>
                          <w:p w14:paraId="5151B3CE" w14:textId="77777777" w:rsidR="001C16D3" w:rsidRPr="001C16D3" w:rsidRDefault="001C16D3" w:rsidP="001C16D3">
                            <w:pPr>
                              <w:jc w:val="center"/>
                              <w:rPr>
                                <w:rFonts w:ascii="Avenir Next LT Pro Demi" w:hAnsi="Avenir Next LT Pro Demi"/>
                                <w:b/>
                                <w:bCs/>
                                <w:color w:val="FFFFFF" w:themeColor="background1"/>
                                <w:sz w:val="56"/>
                                <w:szCs w:val="56"/>
                              </w:rPr>
                            </w:pPr>
                            <w:r w:rsidRPr="001C16D3">
                              <w:rPr>
                                <w:rFonts w:ascii="Avenir Next LT Pro Demi" w:hAnsi="Avenir Next LT Pro Demi"/>
                                <w:b/>
                                <w:bCs/>
                                <w:color w:val="FFFFFF" w:themeColor="background1"/>
                                <w:sz w:val="56"/>
                                <w:szCs w:val="56"/>
                              </w:rPr>
                              <w:t>SALES, MARKETING OR BUSINESS DEVELOPMENT PERSON OF THE YEAR AWARD</w:t>
                            </w:r>
                          </w:p>
                          <w:p w14:paraId="7C5D3BCA" w14:textId="64CF07E1" w:rsidR="009452D1" w:rsidRPr="00A91D8D" w:rsidRDefault="00B159B4" w:rsidP="0085788E">
                            <w:pPr>
                              <w:jc w:val="center"/>
                              <w:rPr>
                                <w:rFonts w:ascii="Avenir Next LT Pro Demi" w:hAnsi="Avenir Next LT Pro Demi"/>
                              </w:rPr>
                            </w:pPr>
                            <w:r>
                              <w:rPr>
                                <w:rFonts w:ascii="Avenir Next LT Pro Demi" w:hAnsi="Avenir Next LT Pro Demi"/>
                                <w:color w:val="FFFFFF" w:themeColor="background1"/>
                                <w:sz w:val="44"/>
                                <w:szCs w:val="44"/>
                              </w:rPr>
                              <w:t>Submission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41AB0" id="_x0000_t202" coordsize="21600,21600" o:spt="202" path="m,l,21600r21600,l21600,xe">
                <v:stroke joinstyle="miter"/>
                <v:path gradientshapeok="t" o:connecttype="rect"/>
              </v:shapetype>
              <v:shape id="Text Box 2134703678" o:spid="_x0000_s1026" type="#_x0000_t202" style="position:absolute;margin-left:542.8pt;margin-top:441.95pt;width:594pt;height:132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" filled="f" stroked="f" strokeweight=".5pt">
                <v:textbox>
                  <w:txbxContent>
                    <w:p w14:paraId="5151B3CE" w14:textId="77777777" w:rsidR="001C16D3" w:rsidRPr="001C16D3" w:rsidRDefault="001C16D3" w:rsidP="001C16D3">
                      <w:pPr>
                        <w:jc w:val="center"/>
                        <w:rPr>
                          <w:rFonts w:ascii="Avenir Next LT Pro Demi" w:hAnsi="Avenir Next LT Pro Demi"/>
                          <w:b/>
                          <w:bCs/>
                          <w:color w:val="FFFFFF" w:themeColor="background1"/>
                          <w:sz w:val="56"/>
                          <w:szCs w:val="56"/>
                        </w:rPr>
                      </w:pPr>
                      <w:r w:rsidRPr="001C16D3">
                        <w:rPr>
                          <w:rFonts w:ascii="Avenir Next LT Pro Demi" w:hAnsi="Avenir Next LT Pro Demi"/>
                          <w:b/>
                          <w:bCs/>
                          <w:color w:val="FFFFFF" w:themeColor="background1"/>
                          <w:sz w:val="56"/>
                          <w:szCs w:val="56"/>
                        </w:rPr>
                        <w:t>SALES, MARKETING OR BUSINESS DEVELOPMENT PERSON OF THE YEAR AWARD</w:t>
                      </w:r>
                    </w:p>
                    <w:p w14:paraId="7C5D3BCA" w14:textId="64CF07E1" w:rsidR="009452D1" w:rsidRPr="00A91D8D" w:rsidRDefault="00B159B4" w:rsidP="0085788E">
                      <w:pPr>
                        <w:jc w:val="center"/>
                        <w:rPr>
                          <w:rFonts w:ascii="Avenir Next LT Pro Demi" w:hAnsi="Avenir Next LT Pro Demi"/>
                        </w:rPr>
                      </w:pPr>
                      <w:r>
                        <w:rPr>
                          <w:rFonts w:ascii="Avenir Next LT Pro Demi" w:hAnsi="Avenir Next LT Pro Demi"/>
                          <w:color w:val="FFFFFF" w:themeColor="background1"/>
                          <w:sz w:val="44"/>
                          <w:szCs w:val="44"/>
                        </w:rPr>
                        <w:t>Submission Form</w:t>
                      </w:r>
                    </w:p>
                  </w:txbxContent>
                </v:textbox>
                <w10:wrap type="square" anchorx="page"/>
              </v:shape>
            </w:pict>
          </mc:Fallback>
        </mc:AlternateContent>
      </w:r>
      <w:r w:rsidR="00346B9E" w:rsidRPr="0007359A">
        <w:rPr>
          <w:rFonts w:ascii="Avenir Next LT Pro" w:hAnsi="Avenir Next LT Pro"/>
        </w:rPr>
        <w:br w:type="page"/>
      </w:r>
    </w:p>
    <w:p w14:paraId="07386723" w14:textId="77777777" w:rsidR="00D23629" w:rsidRDefault="00D23629" w:rsidP="00D23629">
      <w:pPr>
        <w:rPr>
          <w:rFonts w:ascii="Avenir Next LT Pro" w:hAnsi="Avenir Next LT Pro"/>
          <w:b/>
          <w:bCs/>
          <w:sz w:val="28"/>
          <w:szCs w:val="28"/>
        </w:rPr>
      </w:pPr>
      <w:r w:rsidRPr="0007359A">
        <w:rPr>
          <w:rFonts w:ascii="Avenir Next LT Pro" w:hAnsi="Avenir Next LT Pro"/>
          <w:b/>
          <w:bCs/>
          <w:sz w:val="28"/>
          <w:szCs w:val="28"/>
        </w:rPr>
        <w:lastRenderedPageBreak/>
        <w:t>AWARD DESCRIPTION</w:t>
      </w:r>
    </w:p>
    <w:p w14:paraId="453A570E" w14:textId="4CA87DCC" w:rsidR="00D23629" w:rsidRPr="00A71DF1" w:rsidRDefault="003D45D0" w:rsidP="0037383B">
      <w:pPr>
        <w:jc w:val="both"/>
        <w:rPr>
          <w:rFonts w:ascii="Avenir Next LT Pro" w:hAnsi="Avenir Next LT Pro" w:cstheme="majorHAnsi"/>
          <w:sz w:val="22"/>
          <w:szCs w:val="22"/>
        </w:rPr>
      </w:pPr>
      <w:r w:rsidRPr="003D45D0">
        <w:rPr>
          <w:rFonts w:ascii="Avenir Next LT Pro" w:hAnsi="Avenir Next LT Pro" w:cstheme="majorHAnsi"/>
          <w:sz w:val="22"/>
          <w:szCs w:val="22"/>
        </w:rPr>
        <w:t>The Sales, Marketing or Business Development Person of the Year Award recognises the hard work and efforts of an individual person who has demonstrated outstanding sales, marketing or business development skills within the events industry. The Award highlights those who have been successful in achieving both positive results and a significant profile for their organisation.</w:t>
      </w:r>
    </w:p>
    <w:p w14:paraId="6630100F" w14:textId="77777777" w:rsidR="00D249DC" w:rsidRDefault="00D249DC" w:rsidP="00561A2B">
      <w:pPr>
        <w:rPr>
          <w:rFonts w:ascii="Avenir Next LT Pro" w:hAnsi="Avenir Next LT Pro" w:cstheme="majorHAnsi"/>
          <w:sz w:val="22"/>
          <w:szCs w:val="22"/>
        </w:rPr>
      </w:pPr>
    </w:p>
    <w:p w14:paraId="3F43AD79" w14:textId="77777777" w:rsidR="00BA41C7" w:rsidRPr="0007359A" w:rsidRDefault="00BA41C7" w:rsidP="00561A2B">
      <w:pPr>
        <w:rPr>
          <w:rFonts w:ascii="Avenir Next LT Pro" w:hAnsi="Avenir Next LT Pro" w:cstheme="majorHAnsi"/>
          <w:sz w:val="22"/>
          <w:szCs w:val="22"/>
        </w:rPr>
      </w:pPr>
    </w:p>
    <w:p w14:paraId="6A2A962A" w14:textId="31F50B81" w:rsidR="00D23629" w:rsidRDefault="00340DE1" w:rsidP="00D23629">
      <w:pPr>
        <w:rPr>
          <w:rFonts w:ascii="Avenir Next LT Pro" w:hAnsi="Avenir Next LT Pro" w:cstheme="majorHAnsi"/>
          <w:b/>
          <w:bCs/>
          <w:sz w:val="28"/>
          <w:szCs w:val="28"/>
        </w:rPr>
      </w:pPr>
      <w:r>
        <w:rPr>
          <w:rFonts w:ascii="Avenir Next LT Pro" w:hAnsi="Avenir Next LT Pro" w:cstheme="majorHAnsi"/>
          <w:b/>
          <w:bCs/>
          <w:sz w:val="28"/>
          <w:szCs w:val="28"/>
        </w:rPr>
        <w:t xml:space="preserve">ARE YOU </w:t>
      </w:r>
      <w:r w:rsidR="00D24FE6">
        <w:rPr>
          <w:rFonts w:ascii="Avenir Next LT Pro" w:hAnsi="Avenir Next LT Pro" w:cstheme="majorHAnsi"/>
          <w:b/>
          <w:bCs/>
          <w:sz w:val="28"/>
          <w:szCs w:val="28"/>
        </w:rPr>
        <w:t>ELIGIBLE TO APPLY</w:t>
      </w:r>
      <w:r w:rsidR="00F94E46">
        <w:rPr>
          <w:rFonts w:ascii="Avenir Next LT Pro" w:hAnsi="Avenir Next LT Pro" w:cstheme="majorHAnsi"/>
          <w:b/>
          <w:bCs/>
          <w:sz w:val="28"/>
          <w:szCs w:val="28"/>
        </w:rPr>
        <w:t>?</w:t>
      </w:r>
    </w:p>
    <w:p w14:paraId="054B9761" w14:textId="77777777" w:rsidR="003C7ACE" w:rsidRPr="003C7ACE" w:rsidRDefault="003C7ACE" w:rsidP="003C7ACE">
      <w:pPr>
        <w:jc w:val="both"/>
        <w:rPr>
          <w:rFonts w:ascii="Avenir Next LT Pro" w:hAnsi="Avenir Next LT Pro" w:cstheme="majorHAnsi"/>
          <w:sz w:val="22"/>
          <w:szCs w:val="22"/>
        </w:rPr>
      </w:pPr>
      <w:r w:rsidRPr="003C7ACE">
        <w:rPr>
          <w:rFonts w:ascii="Avenir Next LT Pro" w:hAnsi="Avenir Next LT Pro" w:cstheme="majorHAnsi"/>
          <w:sz w:val="22"/>
          <w:szCs w:val="22"/>
        </w:rPr>
        <w:t xml:space="preserve">This Award is open to persons who are full time or permanent part-time employed as business development executives or managers, marketing team members or managers, and proactive sales staff. The applicant’s core role must be to either proactively source and secure new business, manage repeat business, or support the sales effort with effective marketing programs.  </w:t>
      </w:r>
    </w:p>
    <w:p w14:paraId="6264C0B7" w14:textId="77777777" w:rsidR="003C7ACE" w:rsidRDefault="003C7ACE" w:rsidP="003C7ACE">
      <w:pPr>
        <w:jc w:val="both"/>
        <w:rPr>
          <w:rFonts w:ascii="Avenir Next LT Pro" w:hAnsi="Avenir Next LT Pro" w:cstheme="majorHAnsi"/>
          <w:sz w:val="22"/>
          <w:szCs w:val="22"/>
        </w:rPr>
      </w:pPr>
    </w:p>
    <w:p w14:paraId="29049F9C" w14:textId="608641CC" w:rsidR="00D23629" w:rsidRPr="0007359A" w:rsidRDefault="003C7ACE" w:rsidP="003C7ACE">
      <w:pPr>
        <w:jc w:val="both"/>
        <w:rPr>
          <w:rFonts w:ascii="Avenir Next LT Pro" w:hAnsi="Avenir Next LT Pro" w:cstheme="majorHAnsi"/>
          <w:sz w:val="22"/>
          <w:szCs w:val="22"/>
        </w:rPr>
      </w:pPr>
      <w:r w:rsidRPr="003C7ACE">
        <w:rPr>
          <w:rFonts w:ascii="Avenir Next LT Pro" w:hAnsi="Avenir Next LT Pro" w:cstheme="majorHAnsi"/>
          <w:sz w:val="22"/>
          <w:szCs w:val="22"/>
        </w:rPr>
        <w:t xml:space="preserve">The National Winner of this Award will be eligible for the MEA Platinum </w:t>
      </w:r>
      <w:r w:rsidR="00BA41C7">
        <w:rPr>
          <w:rFonts w:ascii="Avenir Next LT Pro" w:hAnsi="Avenir Next LT Pro" w:cstheme="majorHAnsi"/>
          <w:sz w:val="22"/>
          <w:szCs w:val="22"/>
        </w:rPr>
        <w:t>Individual</w:t>
      </w:r>
      <w:r w:rsidRPr="003C7ACE">
        <w:rPr>
          <w:rFonts w:ascii="Avenir Next LT Pro" w:hAnsi="Avenir Next LT Pro" w:cstheme="majorHAnsi"/>
          <w:sz w:val="22"/>
          <w:szCs w:val="22"/>
        </w:rPr>
        <w:t xml:space="preserve"> of the Year Award.</w:t>
      </w:r>
    </w:p>
    <w:p w14:paraId="316BF2A6" w14:textId="77777777" w:rsidR="00D23629" w:rsidRDefault="00D23629" w:rsidP="00D23629">
      <w:pPr>
        <w:rPr>
          <w:rFonts w:ascii="Avenir Next LT Pro" w:hAnsi="Avenir Next LT Pro" w:cstheme="majorHAnsi"/>
          <w:sz w:val="22"/>
          <w:szCs w:val="22"/>
        </w:rPr>
      </w:pPr>
    </w:p>
    <w:p w14:paraId="4630F4C5" w14:textId="77777777" w:rsidR="00BA41C7" w:rsidRPr="0007359A" w:rsidRDefault="00BA41C7" w:rsidP="00D23629">
      <w:pPr>
        <w:rPr>
          <w:rFonts w:ascii="Avenir Next LT Pro" w:hAnsi="Avenir Next LT Pro" w:cstheme="majorHAnsi"/>
          <w:sz w:val="22"/>
          <w:szCs w:val="22"/>
        </w:rPr>
      </w:pPr>
    </w:p>
    <w:p w14:paraId="41BC485B" w14:textId="6AEF94F5" w:rsidR="005F3305" w:rsidRDefault="00D23629" w:rsidP="00D23629">
      <w:pPr>
        <w:rPr>
          <w:rFonts w:ascii="Avenir Next LT Pro" w:hAnsi="Avenir Next LT Pro" w:cstheme="majorHAnsi"/>
          <w:b/>
          <w:bCs/>
          <w:sz w:val="28"/>
          <w:szCs w:val="28"/>
        </w:rPr>
      </w:pPr>
      <w:r w:rsidRPr="0007359A">
        <w:rPr>
          <w:rFonts w:ascii="Avenir Next LT Pro" w:hAnsi="Avenir Next LT Pro" w:cstheme="majorHAnsi"/>
          <w:b/>
          <w:bCs/>
          <w:sz w:val="28"/>
          <w:szCs w:val="28"/>
        </w:rPr>
        <w:t>GENERAL GUIDELINES</w:t>
      </w:r>
    </w:p>
    <w:p w14:paraId="0F540AA6" w14:textId="438B4EC4" w:rsidR="00045716" w:rsidRPr="00045716" w:rsidRDefault="0089316B" w:rsidP="00045716">
      <w:pPr>
        <w:jc w:val="both"/>
        <w:rPr>
          <w:rFonts w:ascii="Avenir Next LT Pro" w:hAnsi="Avenir Next LT Pro" w:cstheme="majorHAnsi"/>
          <w:sz w:val="22"/>
          <w:szCs w:val="22"/>
        </w:rPr>
      </w:pPr>
      <w:r w:rsidRPr="0089316B">
        <w:rPr>
          <w:rFonts w:ascii="Avenir Next LT Pro" w:hAnsi="Avenir Next LT Pro" w:cstheme="majorHAnsi"/>
          <w:sz w:val="22"/>
          <w:szCs w:val="22"/>
        </w:rPr>
        <w:t>Ensure that your submission is restricted to the qualifying period 1 January 202</w:t>
      </w:r>
      <w:r w:rsidR="00B05926">
        <w:rPr>
          <w:rFonts w:ascii="Avenir Next LT Pro" w:hAnsi="Avenir Next LT Pro" w:cstheme="majorHAnsi"/>
          <w:sz w:val="22"/>
          <w:szCs w:val="22"/>
        </w:rPr>
        <w:t>4</w:t>
      </w:r>
      <w:r w:rsidRPr="0089316B">
        <w:rPr>
          <w:rFonts w:ascii="Avenir Next LT Pro" w:hAnsi="Avenir Next LT Pro" w:cstheme="majorHAnsi"/>
          <w:sz w:val="22"/>
          <w:szCs w:val="22"/>
        </w:rPr>
        <w:t xml:space="preserve"> – 31 December 202</w:t>
      </w:r>
      <w:r w:rsidR="00B05926">
        <w:rPr>
          <w:rFonts w:ascii="Avenir Next LT Pro" w:hAnsi="Avenir Next LT Pro" w:cstheme="majorHAnsi"/>
          <w:sz w:val="22"/>
          <w:szCs w:val="22"/>
        </w:rPr>
        <w:t>4</w:t>
      </w:r>
      <w:r w:rsidRPr="0089316B">
        <w:rPr>
          <w:rFonts w:ascii="Avenir Next LT Pro" w:hAnsi="Avenir Next LT Pro" w:cstheme="majorHAnsi"/>
          <w:sz w:val="22"/>
          <w:szCs w:val="22"/>
        </w:rPr>
        <w:t xml:space="preserve">. </w:t>
      </w:r>
      <w:r w:rsidR="00045716" w:rsidRPr="00045716">
        <w:rPr>
          <w:rFonts w:ascii="Avenir Next LT Pro" w:hAnsi="Avenir Next LT Pro" w:cstheme="majorHAnsi"/>
          <w:sz w:val="22"/>
          <w:szCs w:val="22"/>
        </w:rPr>
        <w:t xml:space="preserve"> </w:t>
      </w:r>
    </w:p>
    <w:p w14:paraId="0A2A5693" w14:textId="77777777" w:rsidR="00D60CE7" w:rsidRPr="00D60CE7" w:rsidRDefault="00D60CE7" w:rsidP="004C7F23">
      <w:pPr>
        <w:jc w:val="both"/>
        <w:rPr>
          <w:rFonts w:ascii="Avenir Next LT Pro" w:hAnsi="Avenir Next LT Pro" w:cstheme="majorHAnsi"/>
          <w:sz w:val="22"/>
          <w:szCs w:val="22"/>
        </w:rPr>
      </w:pPr>
    </w:p>
    <w:p w14:paraId="78E84DBA"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Answer all the questions. There is a maximum word count for all answers that cannot be exceeded. After completing each question, indicate your word count.</w:t>
      </w:r>
    </w:p>
    <w:p w14:paraId="02FADF12"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The examples provided are suggestions only that provide some guidance as to what the judges will be seeking. Do not simply answer each of these evidence types in order.</w:t>
      </w:r>
    </w:p>
    <w:p w14:paraId="6D4C6AD0"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If your evidence takes form in charts, video links or graphs, there is a separate area within the submission portal to add these. Videos must not be longer than 1-minute (60 seconds). Please indicate in your submission if you have included additional attachments outside of the form below.</w:t>
      </w:r>
    </w:p>
    <w:p w14:paraId="27AA8D06"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 xml:space="preserve">All applications must be made using the below submission form in either Microsoft Word or PDF format. No external or specialised branding may be used in lieu of this submission form. </w:t>
      </w:r>
    </w:p>
    <w:p w14:paraId="54F0F978"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Judges’ feedback will be provided to applicants as soon as possible after the conclusion of the National Awards Ceremony.</w:t>
      </w:r>
    </w:p>
    <w:p w14:paraId="3B9F45B6" w14:textId="77777777" w:rsidR="009F0A4F" w:rsidRPr="009F0A4F"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kern w:val="2"/>
          <w14:ligatures w14:val="standardContextual"/>
        </w:rPr>
      </w:pPr>
      <w:r w:rsidRPr="009F0A4F">
        <w:rPr>
          <w:rFonts w:ascii="Avenir Next LT Pro" w:eastAsiaTheme="minorEastAsia" w:hAnsi="Avenir Next LT Pro" w:cstheme="majorHAnsi"/>
          <w:kern w:val="2"/>
          <w14:ligatures w14:val="standardContextual"/>
        </w:rPr>
        <w:t>Judges do not want details of your financial accounts, but rather are seeking to understand how your business has operated during the qualifying period.</w:t>
      </w:r>
    </w:p>
    <w:p w14:paraId="2B82F4CA" w14:textId="034D3DE3" w:rsidR="007C29DD" w:rsidRPr="004E1DC3" w:rsidRDefault="009F0A4F" w:rsidP="009F0A4F">
      <w:pPr>
        <w:pStyle w:val="ListParagraph"/>
        <w:numPr>
          <w:ilvl w:val="0"/>
          <w:numId w:val="1"/>
        </w:numPr>
        <w:spacing w:after="0" w:line="240" w:lineRule="auto"/>
        <w:ind w:left="357" w:hanging="357"/>
        <w:jc w:val="both"/>
        <w:rPr>
          <w:rFonts w:ascii="Avenir Next LT Pro" w:eastAsiaTheme="minorEastAsia" w:hAnsi="Avenir Next LT Pro" w:cstheme="majorHAnsi"/>
          <w:b/>
          <w:bCs/>
          <w:kern w:val="2"/>
          <w14:ligatures w14:val="standardContextual"/>
        </w:rPr>
      </w:pPr>
      <w:r w:rsidRPr="009F0A4F">
        <w:rPr>
          <w:rFonts w:ascii="Avenir Next LT Pro" w:eastAsiaTheme="minorEastAsia" w:hAnsi="Avenir Next LT Pro" w:cstheme="majorHAnsi"/>
          <w:kern w:val="2"/>
          <w14:ligatures w14:val="standardContextual"/>
        </w:rPr>
        <w:t xml:space="preserve">All applications must be submitted prior to </w:t>
      </w:r>
      <w:r w:rsidR="00FA6605">
        <w:rPr>
          <w:rFonts w:ascii="Avenir Next LT Pro" w:eastAsiaTheme="minorEastAsia" w:hAnsi="Avenir Next LT Pro" w:cstheme="majorHAnsi"/>
          <w:b/>
          <w:bCs/>
          <w:kern w:val="2"/>
          <w14:ligatures w14:val="standardContextual"/>
        </w:rPr>
        <w:t>Fri</w:t>
      </w:r>
      <w:r w:rsidRPr="009F0A4F">
        <w:rPr>
          <w:rFonts w:ascii="Avenir Next LT Pro" w:eastAsiaTheme="minorEastAsia" w:hAnsi="Avenir Next LT Pro" w:cstheme="majorHAnsi"/>
          <w:b/>
          <w:bCs/>
          <w:kern w:val="2"/>
          <w14:ligatures w14:val="standardContextual"/>
        </w:rPr>
        <w:t>day 1</w:t>
      </w:r>
      <w:r w:rsidR="00FA6605">
        <w:rPr>
          <w:rFonts w:ascii="Avenir Next LT Pro" w:eastAsiaTheme="minorEastAsia" w:hAnsi="Avenir Next LT Pro" w:cstheme="majorHAnsi"/>
          <w:b/>
          <w:bCs/>
          <w:kern w:val="2"/>
          <w14:ligatures w14:val="standardContextual"/>
        </w:rPr>
        <w:t>4</w:t>
      </w:r>
      <w:r w:rsidRPr="009F0A4F">
        <w:rPr>
          <w:rFonts w:ascii="Avenir Next LT Pro" w:eastAsiaTheme="minorEastAsia" w:hAnsi="Avenir Next LT Pro" w:cstheme="majorHAnsi"/>
          <w:b/>
          <w:bCs/>
          <w:kern w:val="2"/>
          <w14:ligatures w14:val="standardContextual"/>
        </w:rPr>
        <w:t xml:space="preserve"> February 202</w:t>
      </w:r>
      <w:r w:rsidR="00B05926">
        <w:rPr>
          <w:rFonts w:ascii="Avenir Next LT Pro" w:eastAsiaTheme="minorEastAsia" w:hAnsi="Avenir Next LT Pro" w:cstheme="majorHAnsi"/>
          <w:b/>
          <w:bCs/>
          <w:kern w:val="2"/>
          <w14:ligatures w14:val="standardContextual"/>
        </w:rPr>
        <w:t>5</w:t>
      </w:r>
      <w:r w:rsidRPr="009F0A4F">
        <w:rPr>
          <w:rFonts w:ascii="Avenir Next LT Pro" w:eastAsiaTheme="minorEastAsia" w:hAnsi="Avenir Next LT Pro" w:cstheme="majorHAnsi"/>
          <w:b/>
          <w:bCs/>
          <w:kern w:val="2"/>
          <w14:ligatures w14:val="standardContextual"/>
        </w:rPr>
        <w:t xml:space="preserve"> at 11:59pm AEDT.</w:t>
      </w:r>
    </w:p>
    <w:p w14:paraId="6D7751CA" w14:textId="77777777" w:rsidR="00BE40AA" w:rsidRDefault="00BE40AA" w:rsidP="00D23629">
      <w:pPr>
        <w:jc w:val="both"/>
        <w:rPr>
          <w:rFonts w:ascii="Avenir Next LT Pro" w:hAnsi="Avenir Next LT Pro" w:cstheme="majorHAnsi"/>
          <w:b/>
          <w:bCs/>
          <w:sz w:val="28"/>
          <w:szCs w:val="28"/>
        </w:rPr>
      </w:pPr>
    </w:p>
    <w:p w14:paraId="374ABEBB" w14:textId="77777777" w:rsidR="007C2EA8" w:rsidRDefault="007C2EA8" w:rsidP="00D23629">
      <w:pPr>
        <w:jc w:val="both"/>
        <w:rPr>
          <w:rFonts w:ascii="Avenir Next LT Pro" w:hAnsi="Avenir Next LT Pro" w:cstheme="majorHAnsi"/>
          <w:b/>
          <w:bCs/>
          <w:sz w:val="28"/>
          <w:szCs w:val="28"/>
        </w:rPr>
      </w:pPr>
    </w:p>
    <w:p w14:paraId="317D4886" w14:textId="39DA3F46" w:rsidR="00B02817" w:rsidRPr="0007359A" w:rsidRDefault="00D23629" w:rsidP="00D23629">
      <w:pPr>
        <w:jc w:val="both"/>
        <w:rPr>
          <w:rFonts w:ascii="Avenir Next LT Pro" w:hAnsi="Avenir Next LT Pro" w:cstheme="majorHAnsi"/>
          <w:b/>
          <w:bCs/>
          <w:sz w:val="28"/>
          <w:szCs w:val="28"/>
        </w:rPr>
      </w:pPr>
      <w:r w:rsidRPr="0007359A">
        <w:rPr>
          <w:rFonts w:ascii="Avenir Next LT Pro" w:hAnsi="Avenir Next LT Pro" w:cstheme="majorHAnsi"/>
          <w:b/>
          <w:bCs/>
          <w:sz w:val="28"/>
          <w:szCs w:val="28"/>
        </w:rPr>
        <w:t>SCORING</w:t>
      </w:r>
    </w:p>
    <w:p w14:paraId="367FE2DF" w14:textId="77777777" w:rsidR="00763F2E" w:rsidRPr="00564B37" w:rsidRDefault="00763F2E" w:rsidP="005B0982">
      <w:pPr>
        <w:contextualSpacing/>
        <w:jc w:val="both"/>
        <w:rPr>
          <w:rFonts w:ascii="Avenir Next LT Pro" w:hAnsi="Avenir Next LT Pro" w:cstheme="majorHAnsi"/>
          <w:sz w:val="22"/>
          <w:szCs w:val="22"/>
        </w:rPr>
      </w:pPr>
      <w:r w:rsidRPr="00564B37">
        <w:rPr>
          <w:rFonts w:ascii="Avenir Next LT Pro" w:hAnsi="Avenir Next LT Pro" w:cstheme="majorHAnsi"/>
          <w:sz w:val="22"/>
          <w:szCs w:val="22"/>
        </w:rPr>
        <w:t xml:space="preserve">How your submission is weighted: </w:t>
      </w:r>
    </w:p>
    <w:p w14:paraId="402407FB" w14:textId="77777777" w:rsidR="00341620" w:rsidRPr="00341620" w:rsidRDefault="00341620" w:rsidP="005B0982">
      <w:pPr>
        <w:pStyle w:val="ListParagraph"/>
        <w:numPr>
          <w:ilvl w:val="0"/>
          <w:numId w:val="2"/>
        </w:numPr>
        <w:spacing w:after="0" w:line="240" w:lineRule="auto"/>
        <w:jc w:val="both"/>
        <w:rPr>
          <w:rFonts w:ascii="Avenir Next LT Pro" w:eastAsiaTheme="minorEastAsia" w:hAnsi="Avenir Next LT Pro" w:cstheme="majorHAnsi"/>
          <w:kern w:val="2"/>
          <w14:ligatures w14:val="standardContextual"/>
        </w:rPr>
      </w:pPr>
      <w:r w:rsidRPr="00341620">
        <w:rPr>
          <w:rFonts w:ascii="Avenir Next LT Pro" w:eastAsiaTheme="minorEastAsia" w:hAnsi="Avenir Next LT Pro" w:cstheme="majorHAnsi"/>
          <w:kern w:val="2"/>
          <w14:ligatures w14:val="standardContextual"/>
        </w:rPr>
        <w:t>How the Nominee Delivers Excellence – 20%</w:t>
      </w:r>
    </w:p>
    <w:p w14:paraId="4152F3C9" w14:textId="77777777" w:rsidR="00341620" w:rsidRPr="00341620" w:rsidRDefault="00341620" w:rsidP="005B0982">
      <w:pPr>
        <w:pStyle w:val="ListParagraph"/>
        <w:numPr>
          <w:ilvl w:val="0"/>
          <w:numId w:val="2"/>
        </w:numPr>
        <w:spacing w:after="0" w:line="240" w:lineRule="auto"/>
        <w:jc w:val="both"/>
        <w:rPr>
          <w:rFonts w:ascii="Avenir Next LT Pro" w:eastAsiaTheme="minorEastAsia" w:hAnsi="Avenir Next LT Pro" w:cstheme="majorHAnsi"/>
          <w:kern w:val="2"/>
          <w14:ligatures w14:val="standardContextual"/>
        </w:rPr>
      </w:pPr>
      <w:r w:rsidRPr="00341620">
        <w:rPr>
          <w:rFonts w:ascii="Avenir Next LT Pro" w:eastAsiaTheme="minorEastAsia" w:hAnsi="Avenir Next LT Pro" w:cstheme="majorHAnsi"/>
          <w:kern w:val="2"/>
          <w14:ligatures w14:val="standardContextual"/>
        </w:rPr>
        <w:t xml:space="preserve">Contribution to the Organisation – 30% </w:t>
      </w:r>
    </w:p>
    <w:p w14:paraId="265F4A6D" w14:textId="77777777" w:rsidR="00341620" w:rsidRPr="00341620" w:rsidRDefault="00341620" w:rsidP="005B0982">
      <w:pPr>
        <w:pStyle w:val="ListParagraph"/>
        <w:numPr>
          <w:ilvl w:val="0"/>
          <w:numId w:val="2"/>
        </w:numPr>
        <w:spacing w:after="0" w:line="240" w:lineRule="auto"/>
        <w:jc w:val="both"/>
        <w:rPr>
          <w:rFonts w:ascii="Avenir Next LT Pro" w:eastAsiaTheme="minorEastAsia" w:hAnsi="Avenir Next LT Pro" w:cstheme="majorHAnsi"/>
          <w:kern w:val="2"/>
          <w14:ligatures w14:val="standardContextual"/>
        </w:rPr>
      </w:pPr>
      <w:r w:rsidRPr="00341620">
        <w:rPr>
          <w:rFonts w:ascii="Avenir Next LT Pro" w:eastAsiaTheme="minorEastAsia" w:hAnsi="Avenir Next LT Pro" w:cstheme="majorHAnsi"/>
          <w:kern w:val="2"/>
          <w14:ligatures w14:val="standardContextual"/>
        </w:rPr>
        <w:t xml:space="preserve">Contribution to the Industry – 20% </w:t>
      </w:r>
    </w:p>
    <w:p w14:paraId="30B6FA5C" w14:textId="77777777" w:rsidR="00341620" w:rsidRPr="00341620" w:rsidRDefault="00341620" w:rsidP="005B0982">
      <w:pPr>
        <w:pStyle w:val="ListParagraph"/>
        <w:numPr>
          <w:ilvl w:val="0"/>
          <w:numId w:val="2"/>
        </w:numPr>
        <w:spacing w:after="0" w:line="240" w:lineRule="auto"/>
        <w:jc w:val="both"/>
        <w:rPr>
          <w:rFonts w:ascii="Avenir Next LT Pro" w:eastAsiaTheme="minorEastAsia" w:hAnsi="Avenir Next LT Pro" w:cstheme="majorHAnsi"/>
          <w:kern w:val="2"/>
          <w14:ligatures w14:val="standardContextual"/>
        </w:rPr>
      </w:pPr>
      <w:r w:rsidRPr="00341620">
        <w:rPr>
          <w:rFonts w:ascii="Avenir Next LT Pro" w:eastAsiaTheme="minorEastAsia" w:hAnsi="Avenir Next LT Pro" w:cstheme="majorHAnsi"/>
          <w:kern w:val="2"/>
          <w14:ligatures w14:val="standardContextual"/>
        </w:rPr>
        <w:t>Sustainability – 15%</w:t>
      </w:r>
    </w:p>
    <w:p w14:paraId="1F5047F9" w14:textId="76AF6F30" w:rsidR="005830ED" w:rsidRPr="00763F2E" w:rsidRDefault="00341620" w:rsidP="005B0982">
      <w:pPr>
        <w:pStyle w:val="ListParagraph"/>
        <w:numPr>
          <w:ilvl w:val="0"/>
          <w:numId w:val="2"/>
        </w:numPr>
        <w:spacing w:after="0" w:line="240" w:lineRule="auto"/>
        <w:jc w:val="both"/>
        <w:rPr>
          <w:rFonts w:ascii="Avenir Next LT Pro" w:eastAsiaTheme="minorEastAsia" w:hAnsi="Avenir Next LT Pro" w:cstheme="majorHAnsi"/>
          <w:kern w:val="2"/>
          <w14:ligatures w14:val="standardContextual"/>
        </w:rPr>
      </w:pPr>
      <w:r w:rsidRPr="00341620">
        <w:rPr>
          <w:rFonts w:ascii="Avenir Next LT Pro" w:eastAsiaTheme="minorEastAsia" w:hAnsi="Avenir Next LT Pro" w:cstheme="majorHAnsi"/>
          <w:kern w:val="2"/>
          <w14:ligatures w14:val="standardContextual"/>
        </w:rPr>
        <w:t>Nominee’s Vision – 15%</w:t>
      </w:r>
      <w:r w:rsidR="005830ED" w:rsidRPr="00763F2E">
        <w:rPr>
          <w:rFonts w:ascii="Avenir Next LT Pro" w:eastAsiaTheme="minorEastAsia" w:hAnsi="Avenir Next LT Pro" w:cstheme="majorHAnsi"/>
          <w:kern w:val="2"/>
          <w14:ligatures w14:val="standardContextual"/>
        </w:rPr>
        <w:t xml:space="preserve"> </w:t>
      </w:r>
    </w:p>
    <w:p w14:paraId="42806D0A" w14:textId="15191D6A" w:rsidR="00D23629" w:rsidRDefault="00D23629" w:rsidP="005830ED">
      <w:pPr>
        <w:pStyle w:val="ListParagraph"/>
        <w:spacing w:after="0" w:line="240" w:lineRule="auto"/>
        <w:ind w:left="360"/>
        <w:rPr>
          <w:rFonts w:ascii="Avenir Next LT Pro" w:hAnsi="Avenir Next LT Pro" w:cstheme="majorHAnsi"/>
        </w:rPr>
      </w:pPr>
    </w:p>
    <w:p w14:paraId="7508F663" w14:textId="77777777" w:rsidR="00763F2E" w:rsidRPr="00F45664" w:rsidRDefault="00763F2E" w:rsidP="005830ED">
      <w:pPr>
        <w:pStyle w:val="ListParagraph"/>
        <w:spacing w:after="0" w:line="240" w:lineRule="auto"/>
        <w:ind w:left="360"/>
        <w:rPr>
          <w:rFonts w:ascii="Avenir Next LT Pro" w:hAnsi="Avenir Next LT Pro" w:cstheme="majorHAnsi"/>
        </w:rPr>
      </w:pPr>
    </w:p>
    <w:p w14:paraId="7752A70C" w14:textId="34E1E77F" w:rsidR="00D23629" w:rsidRPr="0007359A" w:rsidRDefault="00D23629" w:rsidP="00D23629">
      <w:pPr>
        <w:jc w:val="both"/>
        <w:rPr>
          <w:rFonts w:ascii="Avenir Next LT Pro" w:hAnsi="Avenir Next LT Pro" w:cstheme="majorHAnsi"/>
        </w:rPr>
      </w:pPr>
    </w:p>
    <w:p w14:paraId="7F840974" w14:textId="0D585DE0" w:rsidR="00D23629" w:rsidRPr="0007359A" w:rsidRDefault="00D23629">
      <w:pPr>
        <w:rPr>
          <w:rFonts w:ascii="Avenir Next LT Pro" w:hAnsi="Avenir Next LT Pro" w:cstheme="majorHAnsi"/>
        </w:rPr>
      </w:pPr>
      <w:r w:rsidRPr="0007359A">
        <w:rPr>
          <w:rFonts w:ascii="Avenir Next LT Pro" w:hAnsi="Avenir Next LT Pro" w:cstheme="majorHAnsi"/>
        </w:rPr>
        <w:br w:type="page"/>
      </w:r>
    </w:p>
    <w:tbl>
      <w:tblPr>
        <w:tblStyle w:val="TableGrid"/>
        <w:tblW w:w="0" w:type="auto"/>
        <w:tblLook w:val="04A0" w:firstRow="1" w:lastRow="0" w:firstColumn="1" w:lastColumn="0" w:noHBand="0" w:noVBand="1"/>
      </w:tblPr>
      <w:tblGrid>
        <w:gridCol w:w="3964"/>
        <w:gridCol w:w="5046"/>
      </w:tblGrid>
      <w:tr w:rsidR="00BA41C7" w:rsidRPr="008B1105" w14:paraId="21CFAE1B" w14:textId="77777777" w:rsidTr="00CD0369">
        <w:tc>
          <w:tcPr>
            <w:tcW w:w="9010" w:type="dxa"/>
            <w:gridSpan w:val="2"/>
            <w:shd w:val="clear" w:color="auto" w:fill="987C4D"/>
          </w:tcPr>
          <w:p w14:paraId="3A427001" w14:textId="77777777" w:rsidR="00BA41C7" w:rsidRPr="008B1105" w:rsidRDefault="00BA41C7" w:rsidP="00CD0369">
            <w:pPr>
              <w:rPr>
                <w:rFonts w:ascii="Avenir Next LT Pro" w:hAnsi="Avenir Next LT Pro"/>
                <w:b/>
                <w:bCs/>
                <w:color w:val="FFFFFF" w:themeColor="background1"/>
                <w:sz w:val="28"/>
                <w:szCs w:val="28"/>
              </w:rPr>
            </w:pPr>
            <w:r w:rsidRPr="008B1105">
              <w:rPr>
                <w:rFonts w:ascii="Avenir Next LT Pro" w:hAnsi="Avenir Next LT Pro"/>
                <w:b/>
                <w:bCs/>
                <w:color w:val="FFFFFF" w:themeColor="background1"/>
                <w:sz w:val="28"/>
                <w:szCs w:val="28"/>
              </w:rPr>
              <w:lastRenderedPageBreak/>
              <w:t>FULL NAME OF NOMINEE</w:t>
            </w:r>
          </w:p>
        </w:tc>
      </w:tr>
      <w:tr w:rsidR="00BA41C7" w:rsidRPr="008B1105" w14:paraId="0F6786F1" w14:textId="77777777" w:rsidTr="00CD0369">
        <w:tc>
          <w:tcPr>
            <w:tcW w:w="3964" w:type="dxa"/>
          </w:tcPr>
          <w:p w14:paraId="3757102F" w14:textId="77777777" w:rsidR="00BA41C7" w:rsidRPr="008B1105" w:rsidRDefault="00BA41C7" w:rsidP="00CD0369">
            <w:pPr>
              <w:rPr>
                <w:rFonts w:ascii="Avenir Next LT Pro" w:hAnsi="Avenir Next LT Pro" w:cstheme="majorHAnsi"/>
                <w:i/>
                <w:iCs/>
                <w:sz w:val="20"/>
                <w:szCs w:val="20"/>
              </w:rPr>
            </w:pPr>
            <w:r w:rsidRPr="008B1105">
              <w:rPr>
                <w:rFonts w:ascii="Avenir Next LT Pro" w:hAnsi="Avenir Next LT Pro" w:cstheme="majorHAnsi"/>
                <w:i/>
                <w:iCs/>
                <w:sz w:val="20"/>
                <w:szCs w:val="20"/>
              </w:rPr>
              <w:t>Please insert the name of the nominee in the black space provided. Please note, this will be the name displayed on all relevant marketing and trophies, should your application be successful.</w:t>
            </w:r>
          </w:p>
        </w:tc>
        <w:tc>
          <w:tcPr>
            <w:tcW w:w="5046" w:type="dxa"/>
          </w:tcPr>
          <w:p w14:paraId="2214B4C4" w14:textId="77777777" w:rsidR="00BA41C7" w:rsidRPr="008B1105" w:rsidRDefault="00BA41C7" w:rsidP="00CD0369">
            <w:pPr>
              <w:jc w:val="center"/>
              <w:rPr>
                <w:rFonts w:ascii="Avenir Next LT Pro" w:hAnsi="Avenir Next LT Pro" w:cstheme="majorHAnsi"/>
              </w:rPr>
            </w:pPr>
            <w:r w:rsidRPr="008B1105">
              <w:rPr>
                <w:rFonts w:ascii="Avenir Next LT Pro" w:hAnsi="Avenir Next LT Pro" w:cstheme="majorHAnsi"/>
              </w:rPr>
              <w:t>Insert name here</w:t>
            </w:r>
          </w:p>
        </w:tc>
      </w:tr>
      <w:tr w:rsidR="00BA41C7" w:rsidRPr="008B1105" w14:paraId="3C30F3C4" w14:textId="77777777" w:rsidTr="00CD0369">
        <w:tc>
          <w:tcPr>
            <w:tcW w:w="9010" w:type="dxa"/>
            <w:gridSpan w:val="2"/>
            <w:shd w:val="clear" w:color="auto" w:fill="987C4D"/>
          </w:tcPr>
          <w:p w14:paraId="11B086D2" w14:textId="77777777" w:rsidR="00BA41C7" w:rsidRPr="008B1105" w:rsidRDefault="00BA41C7" w:rsidP="00CD0369">
            <w:pPr>
              <w:rPr>
                <w:rFonts w:ascii="Avenir Next LT Pro" w:hAnsi="Avenir Next LT Pro" w:cstheme="majorHAnsi"/>
                <w:i/>
                <w:iCs/>
              </w:rPr>
            </w:pPr>
            <w:r w:rsidRPr="008B1105">
              <w:rPr>
                <w:rFonts w:ascii="Avenir Next LT Pro" w:hAnsi="Avenir Next LT Pro"/>
                <w:b/>
                <w:bCs/>
                <w:color w:val="FFFFFF" w:themeColor="background1"/>
                <w:sz w:val="28"/>
                <w:szCs w:val="28"/>
              </w:rPr>
              <w:t>NAME OF ORGANISATION</w:t>
            </w:r>
          </w:p>
        </w:tc>
      </w:tr>
      <w:tr w:rsidR="00BA41C7" w:rsidRPr="008B1105" w14:paraId="523F52CA" w14:textId="77777777" w:rsidTr="00CD0369">
        <w:tc>
          <w:tcPr>
            <w:tcW w:w="3964" w:type="dxa"/>
            <w:shd w:val="clear" w:color="auto" w:fill="auto"/>
          </w:tcPr>
          <w:p w14:paraId="3D047900" w14:textId="77777777" w:rsidR="00BA41C7" w:rsidRPr="008B1105" w:rsidRDefault="00BA41C7" w:rsidP="00CD0369">
            <w:pPr>
              <w:rPr>
                <w:rFonts w:ascii="Avenir Next LT Pro" w:hAnsi="Avenir Next LT Pro" w:cstheme="majorHAnsi"/>
                <w:i/>
                <w:iCs/>
                <w:sz w:val="20"/>
                <w:szCs w:val="20"/>
              </w:rPr>
            </w:pPr>
            <w:r w:rsidRPr="008B1105">
              <w:rPr>
                <w:rFonts w:ascii="Avenir Next LT Pro" w:hAnsi="Avenir Next LT Pro" w:cstheme="majorHAnsi"/>
                <w:i/>
                <w:iCs/>
                <w:sz w:val="20"/>
                <w:szCs w:val="20"/>
              </w:rPr>
              <w:t xml:space="preserve">Please insert the name of the organisation in the black space </w:t>
            </w:r>
            <w:r>
              <w:rPr>
                <w:rFonts w:ascii="Avenir Next LT Pro" w:hAnsi="Avenir Next LT Pro" w:cstheme="majorHAnsi"/>
                <w:i/>
                <w:iCs/>
                <w:sz w:val="20"/>
                <w:szCs w:val="20"/>
              </w:rPr>
              <w:t>provided</w:t>
            </w:r>
            <w:r w:rsidRPr="008B1105">
              <w:rPr>
                <w:rFonts w:ascii="Avenir Next LT Pro" w:hAnsi="Avenir Next LT Pro" w:cstheme="majorHAnsi"/>
                <w:i/>
                <w:iCs/>
                <w:sz w:val="20"/>
                <w:szCs w:val="20"/>
              </w:rPr>
              <w:t>. Please note, this will be the name displayed on all relevant marketing and trophies, should your application be successful.</w:t>
            </w:r>
          </w:p>
        </w:tc>
        <w:tc>
          <w:tcPr>
            <w:tcW w:w="5046" w:type="dxa"/>
            <w:shd w:val="clear" w:color="auto" w:fill="auto"/>
          </w:tcPr>
          <w:p w14:paraId="6FA2C3D2" w14:textId="77777777" w:rsidR="00BA41C7" w:rsidRPr="008B1105" w:rsidRDefault="00BA41C7" w:rsidP="00CD0369">
            <w:pPr>
              <w:jc w:val="center"/>
              <w:rPr>
                <w:rFonts w:ascii="Avenir Next LT Pro" w:hAnsi="Avenir Next LT Pro"/>
              </w:rPr>
            </w:pPr>
            <w:r w:rsidRPr="008B1105">
              <w:rPr>
                <w:rFonts w:ascii="Avenir Next LT Pro" w:hAnsi="Avenir Next LT Pro"/>
              </w:rPr>
              <w:t>Insert name here</w:t>
            </w:r>
          </w:p>
        </w:tc>
      </w:tr>
    </w:tbl>
    <w:p w14:paraId="43D8E5A3" w14:textId="77777777" w:rsidR="00A422AE" w:rsidRPr="0007359A" w:rsidRDefault="00A422AE" w:rsidP="0023248C">
      <w:pPr>
        <w:rPr>
          <w:rFonts w:ascii="Avenir Next LT Pro" w:hAnsi="Avenir Next LT Pro"/>
          <w:sz w:val="28"/>
          <w:szCs w:val="28"/>
        </w:rPr>
      </w:pPr>
    </w:p>
    <w:p w14:paraId="477C064F" w14:textId="77777777" w:rsidR="005E2865" w:rsidRDefault="00A422AE" w:rsidP="00507F2F">
      <w:pPr>
        <w:pStyle w:val="ListParagraph"/>
        <w:numPr>
          <w:ilvl w:val="0"/>
          <w:numId w:val="30"/>
        </w:numPr>
        <w:jc w:val="both"/>
        <w:rPr>
          <w:rFonts w:ascii="Avenir Next LT Pro" w:hAnsi="Avenir Next LT Pro"/>
          <w:b/>
          <w:bCs/>
          <w:sz w:val="28"/>
          <w:szCs w:val="28"/>
        </w:rPr>
      </w:pPr>
      <w:r w:rsidRPr="00A422AE">
        <w:rPr>
          <w:rFonts w:ascii="Avenir Next LT Pro" w:hAnsi="Avenir Next LT Pro"/>
          <w:b/>
          <w:bCs/>
          <w:sz w:val="28"/>
          <w:szCs w:val="28"/>
        </w:rPr>
        <w:t>HOW THE NOMINEE DELIVERS EXCELLENCE</w:t>
      </w:r>
    </w:p>
    <w:p w14:paraId="6CBB0257" w14:textId="46911915" w:rsidR="0023248C" w:rsidRPr="000225B2" w:rsidRDefault="0023248C" w:rsidP="00507F2F">
      <w:pPr>
        <w:pStyle w:val="ListParagraph"/>
        <w:ind w:left="501"/>
        <w:jc w:val="both"/>
        <w:rPr>
          <w:rFonts w:ascii="Avenir Next LT Pro" w:hAnsi="Avenir Next LT Pro" w:cstheme="majorHAnsi"/>
        </w:rPr>
      </w:pPr>
      <w:r w:rsidRPr="000225B2">
        <w:rPr>
          <w:rFonts w:ascii="Avenir Next LT Pro" w:hAnsi="Avenir Next LT Pro" w:cstheme="majorHAnsi"/>
        </w:rPr>
        <w:t xml:space="preserve">Maximum word count for this section: </w:t>
      </w:r>
      <w:r w:rsidR="00A422AE" w:rsidRPr="000225B2">
        <w:rPr>
          <w:rFonts w:ascii="Avenir Next LT Pro" w:hAnsi="Avenir Next LT Pro" w:cstheme="majorHAnsi"/>
        </w:rPr>
        <w:t>9</w:t>
      </w:r>
      <w:r w:rsidR="00CA5EB8" w:rsidRPr="000225B2">
        <w:rPr>
          <w:rFonts w:ascii="Avenir Next LT Pro" w:hAnsi="Avenir Next LT Pro" w:cstheme="majorHAnsi"/>
        </w:rPr>
        <w:t>00</w:t>
      </w:r>
    </w:p>
    <w:p w14:paraId="3C1F36AD" w14:textId="3BFE57FE" w:rsidR="0023248C" w:rsidRPr="00BB6AEE" w:rsidRDefault="00156EF2" w:rsidP="00D23946">
      <w:pPr>
        <w:ind w:left="501"/>
        <w:jc w:val="both"/>
        <w:rPr>
          <w:rFonts w:ascii="Avenir Next LT Pro" w:hAnsi="Avenir Next LT Pro" w:cstheme="majorHAnsi"/>
          <w:b/>
          <w:bCs/>
          <w:sz w:val="22"/>
          <w:szCs w:val="22"/>
        </w:rPr>
      </w:pPr>
      <w:r w:rsidRPr="00156EF2">
        <w:rPr>
          <w:rFonts w:ascii="Avenir Next LT Pro" w:hAnsi="Avenir Next LT Pro" w:cstheme="majorHAnsi"/>
          <w:b/>
          <w:bCs/>
          <w:sz w:val="22"/>
          <w:szCs w:val="22"/>
        </w:rPr>
        <w:t xml:space="preserve">Provide evidence demonstrating exceptional skills in the </w:t>
      </w:r>
      <w:r w:rsidR="00400113">
        <w:rPr>
          <w:rFonts w:ascii="Avenir Next LT Pro" w:hAnsi="Avenir Next LT Pro" w:cstheme="majorHAnsi"/>
          <w:b/>
          <w:bCs/>
          <w:sz w:val="22"/>
          <w:szCs w:val="22"/>
        </w:rPr>
        <w:t>procurement</w:t>
      </w:r>
      <w:r w:rsidRPr="00156EF2">
        <w:rPr>
          <w:rFonts w:ascii="Avenir Next LT Pro" w:hAnsi="Avenir Next LT Pro" w:cstheme="majorHAnsi"/>
          <w:b/>
          <w:bCs/>
          <w:sz w:val="22"/>
          <w:szCs w:val="22"/>
        </w:rPr>
        <w:t xml:space="preserve"> of events (live, virtual or hybrid) </w:t>
      </w:r>
      <w:r w:rsidR="00400113">
        <w:rPr>
          <w:rFonts w:ascii="Avenir Next LT Pro" w:hAnsi="Avenir Next LT Pro" w:cstheme="majorHAnsi"/>
          <w:b/>
          <w:bCs/>
          <w:sz w:val="22"/>
          <w:szCs w:val="22"/>
        </w:rPr>
        <w:t>that have resulted</w:t>
      </w:r>
      <w:r w:rsidRPr="00156EF2">
        <w:rPr>
          <w:rFonts w:ascii="Avenir Next LT Pro" w:hAnsi="Avenir Next LT Pro" w:cstheme="majorHAnsi"/>
          <w:b/>
          <w:bCs/>
          <w:sz w:val="22"/>
          <w:szCs w:val="22"/>
        </w:rPr>
        <w:t xml:space="preserve"> in outstanding services to clients and to their </w:t>
      </w:r>
      <w:r w:rsidR="00400113">
        <w:rPr>
          <w:rFonts w:ascii="Avenir Next LT Pro" w:hAnsi="Avenir Next LT Pro" w:cstheme="majorHAnsi"/>
          <w:b/>
          <w:bCs/>
          <w:sz w:val="22"/>
          <w:szCs w:val="22"/>
        </w:rPr>
        <w:t>organisation</w:t>
      </w:r>
      <w:r w:rsidRPr="00156EF2">
        <w:rPr>
          <w:rFonts w:ascii="Avenir Next LT Pro" w:hAnsi="Avenir Next LT Pro" w:cstheme="majorHAnsi"/>
          <w:b/>
          <w:bCs/>
          <w:sz w:val="22"/>
          <w:szCs w:val="22"/>
        </w:rPr>
        <w:t>.</w:t>
      </w:r>
    </w:p>
    <w:p w14:paraId="42EB7EA3" w14:textId="77777777" w:rsidR="00555B8A" w:rsidRDefault="00555B8A" w:rsidP="00507F2F">
      <w:pPr>
        <w:ind w:firstLine="357"/>
        <w:jc w:val="both"/>
        <w:rPr>
          <w:rFonts w:ascii="Avenir Next LT Pro" w:hAnsi="Avenir Next LT Pro" w:cstheme="majorHAnsi"/>
          <w:i/>
          <w:iCs/>
          <w:sz w:val="22"/>
          <w:szCs w:val="22"/>
        </w:rPr>
      </w:pPr>
    </w:p>
    <w:p w14:paraId="40FDFCC2" w14:textId="7BE2B29F" w:rsidR="0023248C" w:rsidRPr="0007359A" w:rsidRDefault="0017033D" w:rsidP="00BA41C7">
      <w:pPr>
        <w:ind w:firstLine="360"/>
        <w:jc w:val="both"/>
        <w:rPr>
          <w:rFonts w:ascii="Avenir Next LT Pro" w:hAnsi="Avenir Next LT Pro" w:cstheme="majorHAnsi"/>
          <w:i/>
          <w:iCs/>
          <w:sz w:val="22"/>
          <w:szCs w:val="22"/>
        </w:rPr>
      </w:pPr>
      <w:r w:rsidRPr="0017033D">
        <w:rPr>
          <w:rFonts w:ascii="Avenir Next LT Pro" w:hAnsi="Avenir Next LT Pro" w:cstheme="majorHAnsi"/>
          <w:i/>
          <w:iCs/>
          <w:sz w:val="22"/>
          <w:szCs w:val="22"/>
        </w:rPr>
        <w:t>Examples of evidence could include but are not restricted to:</w:t>
      </w:r>
    </w:p>
    <w:p w14:paraId="4DDF1752" w14:textId="77777777" w:rsidR="00FB4017" w:rsidRPr="00FB4017" w:rsidRDefault="00FB4017" w:rsidP="00507F2F">
      <w:pPr>
        <w:pStyle w:val="ListParagraph"/>
        <w:numPr>
          <w:ilvl w:val="0"/>
          <w:numId w:val="6"/>
        </w:numPr>
        <w:jc w:val="both"/>
        <w:rPr>
          <w:rFonts w:ascii="Avenir Next LT Pro" w:hAnsi="Avenir Next LT Pro" w:cstheme="majorHAnsi"/>
          <w:i/>
          <w:iCs/>
        </w:rPr>
      </w:pPr>
      <w:r w:rsidRPr="00FB4017">
        <w:rPr>
          <w:rFonts w:ascii="Avenir Next LT Pro" w:hAnsi="Avenir Next LT Pro" w:cstheme="majorHAnsi"/>
          <w:i/>
          <w:iCs/>
        </w:rPr>
        <w:t>Company awards/recognition</w:t>
      </w:r>
    </w:p>
    <w:p w14:paraId="028E7C02" w14:textId="77777777" w:rsidR="00FB4017" w:rsidRPr="00FB4017" w:rsidRDefault="00FB4017" w:rsidP="00507F2F">
      <w:pPr>
        <w:pStyle w:val="ListParagraph"/>
        <w:numPr>
          <w:ilvl w:val="0"/>
          <w:numId w:val="6"/>
        </w:numPr>
        <w:jc w:val="both"/>
        <w:rPr>
          <w:rFonts w:ascii="Avenir Next LT Pro" w:hAnsi="Avenir Next LT Pro" w:cstheme="majorHAnsi"/>
          <w:i/>
          <w:iCs/>
        </w:rPr>
      </w:pPr>
      <w:r w:rsidRPr="00FB4017">
        <w:rPr>
          <w:rFonts w:ascii="Avenir Next LT Pro" w:hAnsi="Avenir Next LT Pro" w:cstheme="majorHAnsi"/>
          <w:i/>
          <w:iCs/>
        </w:rPr>
        <w:t>Client evaluations</w:t>
      </w:r>
    </w:p>
    <w:p w14:paraId="2F381CB0" w14:textId="77777777" w:rsidR="00FB4017" w:rsidRPr="00FB4017" w:rsidRDefault="00FB4017" w:rsidP="00507F2F">
      <w:pPr>
        <w:pStyle w:val="ListParagraph"/>
        <w:numPr>
          <w:ilvl w:val="0"/>
          <w:numId w:val="6"/>
        </w:numPr>
        <w:jc w:val="both"/>
        <w:rPr>
          <w:rFonts w:ascii="Avenir Next LT Pro" w:hAnsi="Avenir Next LT Pro" w:cstheme="majorHAnsi"/>
          <w:i/>
          <w:iCs/>
        </w:rPr>
      </w:pPr>
      <w:r w:rsidRPr="00FB4017">
        <w:rPr>
          <w:rFonts w:ascii="Avenir Next LT Pro" w:hAnsi="Avenir Next LT Pro" w:cstheme="majorHAnsi"/>
          <w:i/>
          <w:iCs/>
        </w:rPr>
        <w:t>Education and experience</w:t>
      </w:r>
    </w:p>
    <w:p w14:paraId="16B15C1E" w14:textId="77777777" w:rsidR="00FB4017" w:rsidRPr="00FB4017" w:rsidRDefault="00FB4017" w:rsidP="00507F2F">
      <w:pPr>
        <w:pStyle w:val="ListParagraph"/>
        <w:numPr>
          <w:ilvl w:val="0"/>
          <w:numId w:val="6"/>
        </w:numPr>
        <w:jc w:val="both"/>
        <w:rPr>
          <w:rFonts w:ascii="Avenir Next LT Pro" w:hAnsi="Avenir Next LT Pro" w:cstheme="majorHAnsi"/>
          <w:i/>
          <w:iCs/>
        </w:rPr>
      </w:pPr>
      <w:r w:rsidRPr="00FB4017">
        <w:rPr>
          <w:rFonts w:ascii="Avenir Next LT Pro" w:hAnsi="Avenir Next LT Pro" w:cstheme="majorHAnsi"/>
          <w:i/>
          <w:iCs/>
        </w:rPr>
        <w:t>In what ways the nominee delivers excellence</w:t>
      </w:r>
    </w:p>
    <w:p w14:paraId="00759446" w14:textId="2D279CA7" w:rsidR="00701E9D" w:rsidRPr="00701E9D" w:rsidRDefault="00FB4017" w:rsidP="00507F2F">
      <w:pPr>
        <w:pStyle w:val="ListParagraph"/>
        <w:numPr>
          <w:ilvl w:val="0"/>
          <w:numId w:val="6"/>
        </w:numPr>
        <w:spacing w:after="0" w:line="240" w:lineRule="auto"/>
        <w:jc w:val="both"/>
        <w:rPr>
          <w:rFonts w:ascii="Avenir Next LT Pro" w:hAnsi="Avenir Next LT Pro" w:cstheme="majorHAnsi"/>
          <w:i/>
          <w:iCs/>
        </w:rPr>
      </w:pPr>
      <w:r w:rsidRPr="00FB4017">
        <w:rPr>
          <w:rFonts w:ascii="Avenir Next LT Pro" w:hAnsi="Avenir Next LT Pro" w:cstheme="majorHAnsi"/>
          <w:i/>
          <w:iCs/>
        </w:rPr>
        <w:t>Testimonials from suppliers or clients</w:t>
      </w:r>
    </w:p>
    <w:p w14:paraId="5F39838F" w14:textId="572BBEAF" w:rsidR="0023248C" w:rsidRPr="0007359A" w:rsidRDefault="0023248C" w:rsidP="002D431F">
      <w:pPr>
        <w:pBdr>
          <w:bottom w:val="single" w:sz="12" w:space="1" w:color="auto"/>
        </w:pBdr>
        <w:ind w:left="360"/>
        <w:rPr>
          <w:rFonts w:ascii="Avenir Next LT Pro" w:hAnsi="Avenir Next LT Pro" w:cstheme="majorHAnsi"/>
        </w:rPr>
      </w:pPr>
    </w:p>
    <w:p w14:paraId="1004A408" w14:textId="77777777" w:rsidR="00BB6AEE" w:rsidRDefault="00BB6AEE" w:rsidP="00BB6AEE">
      <w:pPr>
        <w:rPr>
          <w:rFonts w:ascii="Avenir Next LT Pro" w:hAnsi="Avenir Next LT Pro" w:cstheme="majorHAnsi"/>
          <w:sz w:val="22"/>
          <w:szCs w:val="22"/>
        </w:rPr>
      </w:pPr>
    </w:p>
    <w:p w14:paraId="206B101A" w14:textId="2B2A4779" w:rsidR="0023248C" w:rsidRPr="0007359A" w:rsidRDefault="004E3C52" w:rsidP="002D431F">
      <w:pPr>
        <w:ind w:firstLine="360"/>
        <w:rPr>
          <w:rFonts w:ascii="Avenir Next LT Pro" w:hAnsi="Avenir Next LT Pro" w:cstheme="majorHAnsi"/>
          <w:color w:val="FF0000"/>
          <w:sz w:val="22"/>
          <w:szCs w:val="22"/>
        </w:rPr>
      </w:pPr>
      <w:r w:rsidRPr="0007359A">
        <w:rPr>
          <w:rFonts w:ascii="Avenir Next LT Pro" w:hAnsi="Avenir Next LT Pro" w:cstheme="majorHAnsi"/>
          <w:color w:val="FF0000"/>
          <w:sz w:val="22"/>
          <w:szCs w:val="22"/>
        </w:rPr>
        <w:t>Type response here. Space will expand.</w:t>
      </w:r>
    </w:p>
    <w:p w14:paraId="7C71EE5E" w14:textId="77777777" w:rsidR="00791475" w:rsidRPr="0007359A" w:rsidRDefault="00791475" w:rsidP="0023248C">
      <w:pPr>
        <w:ind w:left="360"/>
        <w:rPr>
          <w:rFonts w:ascii="Avenir Next LT Pro" w:hAnsi="Avenir Next LT Pro" w:cstheme="majorHAnsi"/>
          <w:sz w:val="22"/>
          <w:szCs w:val="22"/>
        </w:rPr>
      </w:pPr>
    </w:p>
    <w:p w14:paraId="72579CAD" w14:textId="77777777" w:rsidR="004E3C52" w:rsidRPr="0007359A" w:rsidRDefault="004E3C52" w:rsidP="0023248C">
      <w:pPr>
        <w:ind w:left="360"/>
        <w:rPr>
          <w:rFonts w:ascii="Avenir Next LT Pro" w:hAnsi="Avenir Next LT Pro" w:cstheme="majorHAnsi"/>
          <w:sz w:val="22"/>
          <w:szCs w:val="22"/>
        </w:rPr>
      </w:pPr>
    </w:p>
    <w:p w14:paraId="07264F2A" w14:textId="77777777" w:rsidR="004E3C52" w:rsidRDefault="004E3C52" w:rsidP="004E3C52">
      <w:pPr>
        <w:ind w:left="360"/>
        <w:rPr>
          <w:rFonts w:ascii="Avenir Next LT Pro" w:hAnsi="Avenir Next LT Pro" w:cstheme="majorHAnsi"/>
          <w:sz w:val="22"/>
          <w:szCs w:val="22"/>
        </w:rPr>
      </w:pPr>
    </w:p>
    <w:p w14:paraId="2DA0E383" w14:textId="77777777" w:rsidR="003726B2" w:rsidRDefault="003726B2" w:rsidP="004E3C52">
      <w:pPr>
        <w:ind w:left="360"/>
        <w:rPr>
          <w:rFonts w:ascii="Avenir Next LT Pro" w:hAnsi="Avenir Next LT Pro" w:cstheme="majorHAnsi"/>
          <w:sz w:val="22"/>
          <w:szCs w:val="22"/>
        </w:rPr>
      </w:pPr>
    </w:p>
    <w:p w14:paraId="3FCA7AFF" w14:textId="77777777" w:rsidR="003726B2" w:rsidRDefault="003726B2" w:rsidP="004E3C52">
      <w:pPr>
        <w:ind w:left="360"/>
        <w:rPr>
          <w:rFonts w:ascii="Avenir Next LT Pro" w:hAnsi="Avenir Next LT Pro" w:cstheme="majorHAnsi"/>
          <w:sz w:val="22"/>
          <w:szCs w:val="22"/>
        </w:rPr>
      </w:pPr>
    </w:p>
    <w:p w14:paraId="27D5C27A" w14:textId="77777777" w:rsidR="003726B2" w:rsidRDefault="003726B2" w:rsidP="004E3C52">
      <w:pPr>
        <w:ind w:left="360"/>
        <w:rPr>
          <w:rFonts w:ascii="Avenir Next LT Pro" w:hAnsi="Avenir Next LT Pro" w:cstheme="majorHAnsi"/>
          <w:sz w:val="22"/>
          <w:szCs w:val="22"/>
        </w:rPr>
      </w:pPr>
    </w:p>
    <w:p w14:paraId="699A6145" w14:textId="77777777" w:rsidR="003726B2" w:rsidRDefault="003726B2" w:rsidP="004E3C52">
      <w:pPr>
        <w:ind w:left="360"/>
        <w:rPr>
          <w:rFonts w:ascii="Avenir Next LT Pro" w:hAnsi="Avenir Next LT Pro" w:cstheme="majorHAnsi"/>
          <w:sz w:val="22"/>
          <w:szCs w:val="22"/>
        </w:rPr>
      </w:pPr>
    </w:p>
    <w:p w14:paraId="2BD0726E" w14:textId="77777777" w:rsidR="003726B2" w:rsidRDefault="003726B2" w:rsidP="004E3C52">
      <w:pPr>
        <w:ind w:left="360"/>
        <w:rPr>
          <w:rFonts w:ascii="Avenir Next LT Pro" w:hAnsi="Avenir Next LT Pro" w:cstheme="majorHAnsi"/>
          <w:sz w:val="22"/>
          <w:szCs w:val="22"/>
        </w:rPr>
      </w:pPr>
    </w:p>
    <w:p w14:paraId="26A14007" w14:textId="77777777" w:rsidR="003726B2" w:rsidRDefault="003726B2" w:rsidP="004E3C52">
      <w:pPr>
        <w:ind w:left="360"/>
        <w:rPr>
          <w:rFonts w:ascii="Avenir Next LT Pro" w:hAnsi="Avenir Next LT Pro" w:cstheme="majorHAnsi"/>
          <w:sz w:val="22"/>
          <w:szCs w:val="22"/>
        </w:rPr>
      </w:pPr>
    </w:p>
    <w:p w14:paraId="324A55FC" w14:textId="77777777" w:rsidR="00E279A7" w:rsidRDefault="00E279A7" w:rsidP="004E3C52">
      <w:pPr>
        <w:ind w:left="360"/>
        <w:rPr>
          <w:rFonts w:ascii="Avenir Next LT Pro" w:hAnsi="Avenir Next LT Pro" w:cstheme="majorHAnsi"/>
          <w:sz w:val="22"/>
          <w:szCs w:val="22"/>
        </w:rPr>
      </w:pPr>
    </w:p>
    <w:p w14:paraId="1E446501" w14:textId="77777777" w:rsidR="003726B2" w:rsidRDefault="003726B2" w:rsidP="004E3C52">
      <w:pPr>
        <w:ind w:left="360"/>
        <w:rPr>
          <w:rFonts w:ascii="Avenir Next LT Pro" w:hAnsi="Avenir Next LT Pro" w:cstheme="majorHAnsi"/>
          <w:sz w:val="22"/>
          <w:szCs w:val="22"/>
        </w:rPr>
      </w:pPr>
    </w:p>
    <w:p w14:paraId="7485E972" w14:textId="77777777" w:rsidR="003726B2" w:rsidRDefault="003726B2" w:rsidP="004E3C52">
      <w:pPr>
        <w:ind w:left="360"/>
        <w:rPr>
          <w:rFonts w:ascii="Avenir Next LT Pro" w:hAnsi="Avenir Next LT Pro" w:cstheme="majorHAnsi"/>
          <w:sz w:val="22"/>
          <w:szCs w:val="22"/>
        </w:rPr>
      </w:pPr>
    </w:p>
    <w:p w14:paraId="11741511" w14:textId="77777777" w:rsidR="00BB6AEE" w:rsidRDefault="00BB6AEE" w:rsidP="004E3C52">
      <w:pPr>
        <w:ind w:left="360"/>
        <w:rPr>
          <w:rFonts w:ascii="Avenir Next LT Pro" w:hAnsi="Avenir Next LT Pro" w:cstheme="majorHAnsi"/>
          <w:sz w:val="22"/>
          <w:szCs w:val="22"/>
        </w:rPr>
      </w:pPr>
    </w:p>
    <w:p w14:paraId="235CD06B" w14:textId="77777777" w:rsidR="00BB6AEE" w:rsidRDefault="00BB6AEE" w:rsidP="004E3C52">
      <w:pPr>
        <w:ind w:left="360"/>
        <w:rPr>
          <w:rFonts w:ascii="Avenir Next LT Pro" w:hAnsi="Avenir Next LT Pro" w:cstheme="majorHAnsi"/>
          <w:sz w:val="22"/>
          <w:szCs w:val="22"/>
        </w:rPr>
      </w:pPr>
    </w:p>
    <w:p w14:paraId="04928042" w14:textId="77777777" w:rsidR="003726B2" w:rsidRDefault="003726B2" w:rsidP="004E3C52">
      <w:pPr>
        <w:ind w:left="360"/>
        <w:rPr>
          <w:rFonts w:ascii="Avenir Next LT Pro" w:hAnsi="Avenir Next LT Pro" w:cstheme="majorHAnsi"/>
          <w:sz w:val="22"/>
          <w:szCs w:val="22"/>
        </w:rPr>
      </w:pPr>
    </w:p>
    <w:p w14:paraId="34FBA123" w14:textId="087CFD9C" w:rsidR="00670C85" w:rsidRPr="00670C85" w:rsidRDefault="00FB2CAF" w:rsidP="00670C85">
      <w:pPr>
        <w:pStyle w:val="ListParagraph"/>
        <w:numPr>
          <w:ilvl w:val="0"/>
          <w:numId w:val="30"/>
        </w:numPr>
        <w:jc w:val="both"/>
        <w:rPr>
          <w:rFonts w:ascii="Avenir Next LT Pro" w:hAnsi="Avenir Next LT Pro" w:cstheme="majorHAnsi"/>
          <w:b/>
          <w:bCs/>
          <w:sz w:val="28"/>
          <w:szCs w:val="28"/>
        </w:rPr>
      </w:pPr>
      <w:r w:rsidRPr="00FB2CAF">
        <w:rPr>
          <w:rFonts w:ascii="Avenir Next LT Pro" w:hAnsi="Avenir Next LT Pro" w:cstheme="majorHAnsi"/>
          <w:b/>
          <w:bCs/>
          <w:sz w:val="28"/>
          <w:szCs w:val="28"/>
        </w:rPr>
        <w:t>CONTRIBUTION TO THE ORGANISATION</w:t>
      </w:r>
    </w:p>
    <w:p w14:paraId="1C71B4E9" w14:textId="0717ADC2" w:rsidR="007419D6" w:rsidRPr="000225B2" w:rsidRDefault="004B519F" w:rsidP="00507F2F">
      <w:pPr>
        <w:pStyle w:val="ListParagraph"/>
        <w:ind w:left="501"/>
        <w:jc w:val="both"/>
        <w:rPr>
          <w:rFonts w:ascii="Avenir Next LT Pro" w:hAnsi="Avenir Next LT Pro" w:cstheme="majorHAnsi"/>
          <w:b/>
          <w:bCs/>
          <w:sz w:val="28"/>
          <w:szCs w:val="28"/>
        </w:rPr>
      </w:pPr>
      <w:r w:rsidRPr="000225B2">
        <w:rPr>
          <w:rFonts w:ascii="Avenir Next LT Pro" w:hAnsi="Avenir Next LT Pro" w:cstheme="majorHAnsi"/>
        </w:rPr>
        <w:t xml:space="preserve">Maximum word count for this section: </w:t>
      </w:r>
      <w:r w:rsidR="007419D6" w:rsidRPr="000225B2">
        <w:rPr>
          <w:rFonts w:ascii="Avenir Next LT Pro" w:hAnsi="Avenir Next LT Pro" w:cstheme="majorHAnsi"/>
        </w:rPr>
        <w:t>1,200</w:t>
      </w:r>
    </w:p>
    <w:p w14:paraId="15CFAB84" w14:textId="66121B6B" w:rsidR="00DF1F55" w:rsidRPr="00DF1F55" w:rsidRDefault="004E31EF" w:rsidP="00D23946">
      <w:pPr>
        <w:ind w:left="425"/>
        <w:jc w:val="both"/>
        <w:rPr>
          <w:rFonts w:ascii="Avenir Next LT Pro" w:hAnsi="Avenir Next LT Pro" w:cstheme="majorHAnsi"/>
          <w:b/>
          <w:bCs/>
          <w:sz w:val="22"/>
          <w:szCs w:val="22"/>
        </w:rPr>
      </w:pPr>
      <w:r w:rsidRPr="004E31EF">
        <w:rPr>
          <w:rFonts w:ascii="Avenir Next LT Pro" w:hAnsi="Avenir Next LT Pro" w:cstheme="majorHAnsi"/>
          <w:b/>
          <w:bCs/>
          <w:sz w:val="22"/>
          <w:szCs w:val="22"/>
        </w:rPr>
        <w:t>Outline the results the nominee has achieved for their organisation. Within your answer, include evidence of the below:</w:t>
      </w:r>
    </w:p>
    <w:p w14:paraId="204C18C0" w14:textId="6D8EF882" w:rsidR="00555B8A" w:rsidRPr="00400113" w:rsidRDefault="00A35C56" w:rsidP="00D23946">
      <w:pPr>
        <w:pStyle w:val="ListParagraph"/>
        <w:numPr>
          <w:ilvl w:val="0"/>
          <w:numId w:val="7"/>
        </w:numPr>
        <w:spacing w:after="0" w:line="240" w:lineRule="auto"/>
        <w:ind w:left="782" w:hanging="357"/>
        <w:jc w:val="both"/>
        <w:rPr>
          <w:rFonts w:ascii="Avenir Next LT Pro" w:eastAsiaTheme="minorEastAsia" w:hAnsi="Avenir Next LT Pro" w:cstheme="majorHAnsi"/>
          <w:b/>
          <w:bCs/>
          <w:kern w:val="2"/>
          <w14:ligatures w14:val="standardContextual"/>
        </w:rPr>
      </w:pPr>
      <w:r w:rsidRPr="00F62DAA">
        <w:rPr>
          <w:rFonts w:ascii="Avenir Next LT Pro" w:eastAsiaTheme="minorEastAsia" w:hAnsi="Avenir Next LT Pro" w:cstheme="majorHAnsi"/>
          <w:b/>
          <w:bCs/>
          <w:kern w:val="2"/>
          <w14:ligatures w14:val="standardContextual"/>
        </w:rPr>
        <w:t>How the nominee has contributed to the organisation’s strategic plan.</w:t>
      </w:r>
    </w:p>
    <w:p w14:paraId="54D1A067" w14:textId="66AB4D23" w:rsidR="004B519F" w:rsidRPr="00F62DAA" w:rsidRDefault="00A35C56" w:rsidP="00D23946">
      <w:pPr>
        <w:pStyle w:val="ListParagraph"/>
        <w:numPr>
          <w:ilvl w:val="0"/>
          <w:numId w:val="7"/>
        </w:numPr>
        <w:spacing w:after="0" w:line="240" w:lineRule="auto"/>
        <w:ind w:left="782" w:hanging="357"/>
        <w:jc w:val="both"/>
        <w:rPr>
          <w:rFonts w:ascii="Avenir Next LT Pro" w:hAnsi="Avenir Next LT Pro" w:cstheme="majorHAnsi"/>
          <w:b/>
          <w:bCs/>
        </w:rPr>
      </w:pPr>
      <w:r w:rsidRPr="00F62DAA">
        <w:rPr>
          <w:rFonts w:ascii="Avenir Next LT Pro" w:eastAsiaTheme="minorEastAsia" w:hAnsi="Avenir Next LT Pro" w:cstheme="majorHAnsi"/>
          <w:b/>
          <w:bCs/>
          <w:kern w:val="2"/>
          <w14:ligatures w14:val="standardContextual"/>
        </w:rPr>
        <w:t xml:space="preserve">How the nominee’s achievements have enhanced and/or elevated the </w:t>
      </w:r>
      <w:r w:rsidR="00D23946">
        <w:rPr>
          <w:rFonts w:ascii="Avenir Next LT Pro" w:eastAsiaTheme="minorEastAsia" w:hAnsi="Avenir Next LT Pro" w:cstheme="majorHAnsi"/>
          <w:b/>
          <w:bCs/>
          <w:kern w:val="2"/>
          <w14:ligatures w14:val="standardContextual"/>
        </w:rPr>
        <w:t>organisation</w:t>
      </w:r>
      <w:r w:rsidRPr="00F62DAA">
        <w:rPr>
          <w:rFonts w:ascii="Avenir Next LT Pro" w:eastAsiaTheme="minorEastAsia" w:hAnsi="Avenir Next LT Pro" w:cstheme="majorHAnsi"/>
          <w:b/>
          <w:bCs/>
          <w:kern w:val="2"/>
          <w14:ligatures w14:val="standardContextual"/>
        </w:rPr>
        <w:t xml:space="preserve"> through retaining business, securing new clients, or achieving </w:t>
      </w:r>
      <w:r w:rsidR="00400113">
        <w:rPr>
          <w:rFonts w:ascii="Avenir Next LT Pro" w:eastAsiaTheme="minorEastAsia" w:hAnsi="Avenir Next LT Pro" w:cstheme="majorHAnsi"/>
          <w:b/>
          <w:bCs/>
          <w:kern w:val="2"/>
          <w14:ligatures w14:val="standardContextual"/>
        </w:rPr>
        <w:t>above-average</w:t>
      </w:r>
      <w:r w:rsidRPr="00F62DAA">
        <w:rPr>
          <w:rFonts w:ascii="Avenir Next LT Pro" w:eastAsiaTheme="minorEastAsia" w:hAnsi="Avenir Next LT Pro" w:cstheme="majorHAnsi"/>
          <w:b/>
          <w:bCs/>
          <w:kern w:val="2"/>
          <w14:ligatures w14:val="standardContextual"/>
        </w:rPr>
        <w:t xml:space="preserve"> results from an advertising or marketing campaign.</w:t>
      </w:r>
    </w:p>
    <w:p w14:paraId="6B7C87D2" w14:textId="77777777" w:rsidR="00555B8A" w:rsidRDefault="00555B8A" w:rsidP="00A1716E">
      <w:pPr>
        <w:pStyle w:val="ListParagraph"/>
        <w:spacing w:after="0" w:line="240" w:lineRule="auto"/>
        <w:ind w:left="782"/>
        <w:jc w:val="both"/>
        <w:rPr>
          <w:rFonts w:ascii="Avenir Next LT Pro" w:hAnsi="Avenir Next LT Pro" w:cstheme="majorHAnsi"/>
          <w:i/>
          <w:iCs/>
        </w:rPr>
      </w:pPr>
    </w:p>
    <w:p w14:paraId="567AE8D8" w14:textId="77777777" w:rsidR="00400113" w:rsidRDefault="00400113" w:rsidP="00400113">
      <w:pPr>
        <w:ind w:firstLine="360"/>
        <w:jc w:val="both"/>
        <w:rPr>
          <w:rFonts w:ascii="Avenir Next LT Pro" w:hAnsi="Avenir Next LT Pro" w:cstheme="majorHAnsi"/>
          <w:i/>
          <w:iCs/>
        </w:rPr>
      </w:pPr>
    </w:p>
    <w:p w14:paraId="7755C63E" w14:textId="3628CE30" w:rsidR="00F62DAA" w:rsidRPr="00400113" w:rsidRDefault="00F62DAA" w:rsidP="00400113">
      <w:pPr>
        <w:ind w:firstLine="360"/>
        <w:jc w:val="both"/>
        <w:rPr>
          <w:rFonts w:ascii="Avenir Next LT Pro" w:hAnsi="Avenir Next LT Pro" w:cstheme="majorHAnsi"/>
          <w:i/>
          <w:iCs/>
          <w:sz w:val="22"/>
          <w:szCs w:val="22"/>
        </w:rPr>
      </w:pPr>
      <w:r w:rsidRPr="00400113">
        <w:rPr>
          <w:rFonts w:ascii="Avenir Next LT Pro" w:hAnsi="Avenir Next LT Pro" w:cstheme="majorHAnsi"/>
          <w:i/>
          <w:iCs/>
          <w:sz w:val="22"/>
          <w:szCs w:val="22"/>
        </w:rPr>
        <w:t xml:space="preserve">Examples could include but are not restricted to: </w:t>
      </w:r>
    </w:p>
    <w:p w14:paraId="30A33B33" w14:textId="507CDCAB"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Achieving/exceeding targets and KPIs</w:t>
      </w:r>
    </w:p>
    <w:p w14:paraId="0122E4FB" w14:textId="680F79CB"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Campaign results</w:t>
      </w:r>
    </w:p>
    <w:p w14:paraId="32B70F4E" w14:textId="1E1F6449"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Financial results</w:t>
      </w:r>
    </w:p>
    <w:p w14:paraId="33D2FDED" w14:textId="3B9EB800"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Industry partnerships</w:t>
      </w:r>
    </w:p>
    <w:p w14:paraId="4064433A" w14:textId="7E489CD2"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Measurement of success</w:t>
      </w:r>
    </w:p>
    <w:p w14:paraId="6173ED42" w14:textId="542E83DE" w:rsidR="00F62DAA" w:rsidRPr="00F62DA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Occupancy or venue uses</w:t>
      </w:r>
    </w:p>
    <w:p w14:paraId="6C1EC49B" w14:textId="17F58DFE" w:rsidR="00A35C56" w:rsidRPr="0007359A" w:rsidRDefault="00F62DAA" w:rsidP="00A1716E">
      <w:pPr>
        <w:pStyle w:val="ListParagraph"/>
        <w:numPr>
          <w:ilvl w:val="0"/>
          <w:numId w:val="6"/>
        </w:numPr>
        <w:spacing w:after="0" w:line="240" w:lineRule="auto"/>
        <w:jc w:val="both"/>
        <w:rPr>
          <w:rFonts w:ascii="Avenir Next LT Pro" w:hAnsi="Avenir Next LT Pro" w:cstheme="majorHAnsi"/>
          <w:i/>
          <w:iCs/>
        </w:rPr>
      </w:pPr>
      <w:r w:rsidRPr="00F62DAA">
        <w:rPr>
          <w:rFonts w:ascii="Avenir Next LT Pro" w:hAnsi="Avenir Next LT Pro" w:cstheme="majorHAnsi"/>
          <w:i/>
          <w:iCs/>
        </w:rPr>
        <w:t>Organisational profile</w:t>
      </w:r>
    </w:p>
    <w:p w14:paraId="03804DAB" w14:textId="77777777" w:rsidR="004B519F" w:rsidRPr="0007359A" w:rsidRDefault="004B519F" w:rsidP="00B750EB">
      <w:pPr>
        <w:pBdr>
          <w:bottom w:val="single" w:sz="12" w:space="1" w:color="auto"/>
        </w:pBdr>
        <w:ind w:left="360"/>
        <w:rPr>
          <w:rFonts w:ascii="Avenir Next LT Pro" w:hAnsi="Avenir Next LT Pro" w:cstheme="majorHAnsi"/>
        </w:rPr>
      </w:pPr>
    </w:p>
    <w:p w14:paraId="63B7B39B" w14:textId="77777777" w:rsidR="004E3C52" w:rsidRPr="0007359A" w:rsidRDefault="004E3C52" w:rsidP="00B750EB">
      <w:pPr>
        <w:ind w:left="720"/>
        <w:rPr>
          <w:rFonts w:ascii="Avenir Next LT Pro" w:hAnsi="Avenir Next LT Pro" w:cstheme="majorHAnsi"/>
          <w:sz w:val="22"/>
          <w:szCs w:val="22"/>
        </w:rPr>
      </w:pPr>
    </w:p>
    <w:p w14:paraId="197227BD" w14:textId="77777777" w:rsidR="004E3C52" w:rsidRPr="0007359A" w:rsidRDefault="004E3C52" w:rsidP="00B750EB">
      <w:pPr>
        <w:ind w:firstLine="360"/>
        <w:rPr>
          <w:rFonts w:ascii="Avenir Next LT Pro" w:hAnsi="Avenir Next LT Pro" w:cstheme="majorHAnsi"/>
          <w:color w:val="FF0000"/>
          <w:sz w:val="22"/>
          <w:szCs w:val="22"/>
        </w:rPr>
      </w:pPr>
      <w:r w:rsidRPr="0007359A">
        <w:rPr>
          <w:rFonts w:ascii="Avenir Next LT Pro" w:hAnsi="Avenir Next LT Pro" w:cstheme="majorHAnsi"/>
          <w:color w:val="FF0000"/>
          <w:sz w:val="22"/>
          <w:szCs w:val="22"/>
        </w:rPr>
        <w:t>Type response here. Space will expand.</w:t>
      </w:r>
    </w:p>
    <w:p w14:paraId="6C066957" w14:textId="440ABF3F" w:rsidR="004E3C52" w:rsidRDefault="00DC5B78" w:rsidP="00DC5B78">
      <w:pPr>
        <w:tabs>
          <w:tab w:val="left" w:pos="900"/>
        </w:tabs>
        <w:ind w:left="360"/>
        <w:rPr>
          <w:rFonts w:ascii="Avenir Next LT Pro" w:hAnsi="Avenir Next LT Pro" w:cstheme="majorHAnsi"/>
          <w:sz w:val="22"/>
          <w:szCs w:val="22"/>
        </w:rPr>
      </w:pPr>
      <w:r>
        <w:rPr>
          <w:rFonts w:ascii="Avenir Next LT Pro" w:hAnsi="Avenir Next LT Pro" w:cstheme="majorHAnsi"/>
          <w:sz w:val="22"/>
          <w:szCs w:val="22"/>
        </w:rPr>
        <w:tab/>
      </w:r>
    </w:p>
    <w:p w14:paraId="15D54F05" w14:textId="77777777" w:rsidR="00F7459F" w:rsidRPr="0007359A" w:rsidRDefault="00F7459F" w:rsidP="004E3C52">
      <w:pPr>
        <w:ind w:left="360"/>
        <w:rPr>
          <w:rFonts w:ascii="Avenir Next LT Pro" w:hAnsi="Avenir Next LT Pro" w:cstheme="majorHAnsi"/>
          <w:sz w:val="22"/>
          <w:szCs w:val="22"/>
        </w:rPr>
      </w:pPr>
    </w:p>
    <w:p w14:paraId="0C5D0E6D" w14:textId="77777777" w:rsidR="004E3C52" w:rsidRDefault="004E3C52" w:rsidP="004E3C52">
      <w:pPr>
        <w:ind w:left="360"/>
        <w:rPr>
          <w:rFonts w:ascii="Avenir Next LT Pro" w:hAnsi="Avenir Next LT Pro" w:cstheme="majorHAnsi"/>
          <w:sz w:val="22"/>
          <w:szCs w:val="22"/>
        </w:rPr>
      </w:pPr>
    </w:p>
    <w:p w14:paraId="613B439D" w14:textId="77777777" w:rsidR="0001271A" w:rsidRDefault="0001271A" w:rsidP="004E3C52">
      <w:pPr>
        <w:ind w:left="360"/>
        <w:rPr>
          <w:rFonts w:ascii="Avenir Next LT Pro" w:hAnsi="Avenir Next LT Pro" w:cstheme="majorHAnsi"/>
          <w:sz w:val="22"/>
          <w:szCs w:val="22"/>
        </w:rPr>
      </w:pPr>
    </w:p>
    <w:p w14:paraId="74028E44" w14:textId="77777777" w:rsidR="0001271A" w:rsidRDefault="0001271A" w:rsidP="004E3C52">
      <w:pPr>
        <w:ind w:left="360"/>
        <w:rPr>
          <w:rFonts w:ascii="Avenir Next LT Pro" w:hAnsi="Avenir Next LT Pro" w:cstheme="majorHAnsi"/>
          <w:sz w:val="22"/>
          <w:szCs w:val="22"/>
        </w:rPr>
      </w:pPr>
    </w:p>
    <w:p w14:paraId="4DE70BC9" w14:textId="0CB5F130" w:rsidR="0001271A" w:rsidRDefault="00DB393B" w:rsidP="004E3C52">
      <w:pPr>
        <w:ind w:left="360"/>
        <w:rPr>
          <w:rFonts w:ascii="Avenir Next LT Pro" w:hAnsi="Avenir Next LT Pro" w:cstheme="majorHAnsi"/>
          <w:sz w:val="22"/>
          <w:szCs w:val="22"/>
        </w:rPr>
      </w:pPr>
      <w:r>
        <w:rPr>
          <w:rFonts w:ascii="Avenir Next LT Pro" w:hAnsi="Avenir Next LT Pro" w:cstheme="majorHAnsi"/>
          <w:sz w:val="22"/>
          <w:szCs w:val="22"/>
        </w:rPr>
        <w:t>.</w:t>
      </w:r>
    </w:p>
    <w:p w14:paraId="00260569" w14:textId="77777777" w:rsidR="00DB393B" w:rsidRDefault="00DB393B" w:rsidP="004E3C52">
      <w:pPr>
        <w:ind w:left="360"/>
        <w:rPr>
          <w:rFonts w:ascii="Avenir Next LT Pro" w:hAnsi="Avenir Next LT Pro" w:cstheme="majorHAnsi"/>
          <w:sz w:val="22"/>
          <w:szCs w:val="22"/>
        </w:rPr>
      </w:pPr>
    </w:p>
    <w:p w14:paraId="17B1A31C" w14:textId="77777777" w:rsidR="00DB393B" w:rsidRDefault="00DB393B" w:rsidP="004E3C52">
      <w:pPr>
        <w:ind w:left="360"/>
        <w:rPr>
          <w:rFonts w:ascii="Avenir Next LT Pro" w:hAnsi="Avenir Next LT Pro" w:cstheme="majorHAnsi"/>
          <w:sz w:val="22"/>
          <w:szCs w:val="22"/>
        </w:rPr>
      </w:pPr>
    </w:p>
    <w:p w14:paraId="518F4186" w14:textId="77777777" w:rsidR="00DB393B" w:rsidRDefault="00DB393B" w:rsidP="004E3C52">
      <w:pPr>
        <w:ind w:left="360"/>
        <w:rPr>
          <w:rFonts w:ascii="Avenir Next LT Pro" w:hAnsi="Avenir Next LT Pro" w:cstheme="majorHAnsi"/>
          <w:sz w:val="22"/>
          <w:szCs w:val="22"/>
        </w:rPr>
      </w:pPr>
    </w:p>
    <w:p w14:paraId="26ED6774" w14:textId="77777777" w:rsidR="00DB393B" w:rsidRDefault="00DB393B" w:rsidP="004E3C52">
      <w:pPr>
        <w:ind w:left="360"/>
        <w:rPr>
          <w:rFonts w:ascii="Avenir Next LT Pro" w:hAnsi="Avenir Next LT Pro" w:cstheme="majorHAnsi"/>
          <w:sz w:val="22"/>
          <w:szCs w:val="22"/>
        </w:rPr>
      </w:pPr>
    </w:p>
    <w:p w14:paraId="1D24E21B" w14:textId="77777777" w:rsidR="00DB393B" w:rsidRDefault="00DB393B" w:rsidP="004E3C52">
      <w:pPr>
        <w:ind w:left="360"/>
        <w:rPr>
          <w:rFonts w:ascii="Avenir Next LT Pro" w:hAnsi="Avenir Next LT Pro" w:cstheme="majorHAnsi"/>
          <w:sz w:val="22"/>
          <w:szCs w:val="22"/>
        </w:rPr>
      </w:pPr>
    </w:p>
    <w:p w14:paraId="50A9FBDB" w14:textId="77777777" w:rsidR="0001271A" w:rsidRDefault="0001271A" w:rsidP="004E3C52">
      <w:pPr>
        <w:ind w:left="360"/>
        <w:rPr>
          <w:rFonts w:ascii="Avenir Next LT Pro" w:hAnsi="Avenir Next LT Pro" w:cstheme="majorHAnsi"/>
          <w:sz w:val="22"/>
          <w:szCs w:val="22"/>
        </w:rPr>
      </w:pPr>
    </w:p>
    <w:p w14:paraId="5BB7A2C4" w14:textId="77777777" w:rsidR="0001271A" w:rsidRDefault="0001271A" w:rsidP="004E3C52">
      <w:pPr>
        <w:ind w:left="360"/>
        <w:rPr>
          <w:rFonts w:ascii="Avenir Next LT Pro" w:hAnsi="Avenir Next LT Pro" w:cstheme="majorHAnsi"/>
          <w:sz w:val="22"/>
          <w:szCs w:val="22"/>
        </w:rPr>
      </w:pPr>
    </w:p>
    <w:p w14:paraId="35C24F35" w14:textId="77777777" w:rsidR="0001271A" w:rsidRDefault="0001271A" w:rsidP="004E3C52">
      <w:pPr>
        <w:ind w:left="360"/>
        <w:rPr>
          <w:rFonts w:ascii="Avenir Next LT Pro" w:hAnsi="Avenir Next LT Pro" w:cstheme="majorHAnsi"/>
          <w:sz w:val="22"/>
          <w:szCs w:val="22"/>
        </w:rPr>
      </w:pPr>
    </w:p>
    <w:p w14:paraId="16156D79" w14:textId="77777777" w:rsidR="00B750EB" w:rsidRDefault="00B750EB" w:rsidP="004E3C52">
      <w:pPr>
        <w:ind w:left="360"/>
        <w:rPr>
          <w:rFonts w:ascii="Avenir Next LT Pro" w:hAnsi="Avenir Next LT Pro" w:cstheme="majorHAnsi"/>
          <w:sz w:val="22"/>
          <w:szCs w:val="22"/>
        </w:rPr>
      </w:pPr>
    </w:p>
    <w:p w14:paraId="0684CF9E" w14:textId="77777777" w:rsidR="00B750EB" w:rsidRDefault="00B750EB" w:rsidP="004E3C52">
      <w:pPr>
        <w:ind w:left="360"/>
        <w:rPr>
          <w:rFonts w:ascii="Avenir Next LT Pro" w:hAnsi="Avenir Next LT Pro" w:cstheme="majorHAnsi"/>
          <w:sz w:val="22"/>
          <w:szCs w:val="22"/>
        </w:rPr>
      </w:pPr>
    </w:p>
    <w:p w14:paraId="7A2C0521" w14:textId="77777777" w:rsidR="00B750EB" w:rsidRDefault="00B750EB" w:rsidP="004E3C52">
      <w:pPr>
        <w:ind w:left="360"/>
        <w:rPr>
          <w:rFonts w:ascii="Avenir Next LT Pro" w:hAnsi="Avenir Next LT Pro" w:cstheme="majorHAnsi"/>
          <w:sz w:val="22"/>
          <w:szCs w:val="22"/>
        </w:rPr>
      </w:pPr>
    </w:p>
    <w:p w14:paraId="20222D3C" w14:textId="77777777" w:rsidR="0001271A" w:rsidRDefault="0001271A" w:rsidP="004E3C52">
      <w:pPr>
        <w:ind w:left="360"/>
        <w:rPr>
          <w:rFonts w:ascii="Avenir Next LT Pro" w:hAnsi="Avenir Next LT Pro" w:cstheme="majorHAnsi"/>
          <w:sz w:val="22"/>
          <w:szCs w:val="22"/>
        </w:rPr>
      </w:pPr>
    </w:p>
    <w:p w14:paraId="32FC74B9" w14:textId="77777777" w:rsidR="0001271A" w:rsidRDefault="0001271A" w:rsidP="004E3C52">
      <w:pPr>
        <w:ind w:left="360"/>
        <w:rPr>
          <w:rFonts w:ascii="Avenir Next LT Pro" w:hAnsi="Avenir Next LT Pro" w:cstheme="majorHAnsi"/>
          <w:sz w:val="22"/>
          <w:szCs w:val="22"/>
        </w:rPr>
      </w:pPr>
    </w:p>
    <w:p w14:paraId="1154F759" w14:textId="368E2335" w:rsidR="004F4082" w:rsidRPr="00641E94" w:rsidRDefault="00641E94" w:rsidP="00641E94">
      <w:pPr>
        <w:pStyle w:val="ListParagraph"/>
        <w:numPr>
          <w:ilvl w:val="0"/>
          <w:numId w:val="30"/>
        </w:numPr>
        <w:rPr>
          <w:rFonts w:ascii="Avenir Next LT Pro" w:hAnsi="Avenir Next LT Pro" w:cstheme="majorHAnsi"/>
          <w:b/>
          <w:bCs/>
          <w:sz w:val="28"/>
          <w:szCs w:val="28"/>
        </w:rPr>
      </w:pPr>
      <w:r w:rsidRPr="00641E94">
        <w:rPr>
          <w:rFonts w:ascii="Avenir Next LT Pro" w:hAnsi="Avenir Next LT Pro" w:cstheme="majorHAnsi"/>
          <w:b/>
          <w:bCs/>
          <w:sz w:val="28"/>
          <w:szCs w:val="28"/>
        </w:rPr>
        <w:t>CONTRIBUTION TO THE INDUSTRY</w:t>
      </w:r>
      <w:r w:rsidR="00AD6101" w:rsidRPr="00641E94">
        <w:rPr>
          <w:rFonts w:ascii="Avenir Next LT Pro" w:hAnsi="Avenir Next LT Pro" w:cstheme="majorHAnsi"/>
          <w:b/>
          <w:bCs/>
          <w:sz w:val="28"/>
          <w:szCs w:val="28"/>
        </w:rPr>
        <w:tab/>
      </w:r>
    </w:p>
    <w:p w14:paraId="4462F189" w14:textId="4B27B9E2" w:rsidR="005004B0" w:rsidRPr="000225B2" w:rsidRDefault="004E3C52" w:rsidP="004F4082">
      <w:pPr>
        <w:pStyle w:val="ListParagraph"/>
        <w:ind w:left="501"/>
        <w:rPr>
          <w:rFonts w:ascii="Avenir Next LT Pro" w:hAnsi="Avenir Next LT Pro" w:cstheme="majorHAnsi"/>
          <w:b/>
          <w:bCs/>
          <w:sz w:val="28"/>
          <w:szCs w:val="28"/>
        </w:rPr>
      </w:pPr>
      <w:r w:rsidRPr="000225B2">
        <w:rPr>
          <w:rFonts w:ascii="Avenir Next LT Pro" w:hAnsi="Avenir Next LT Pro" w:cstheme="majorHAnsi"/>
        </w:rPr>
        <w:t xml:space="preserve">Maximum word count for this section: </w:t>
      </w:r>
      <w:r w:rsidR="00641E94" w:rsidRPr="000225B2">
        <w:rPr>
          <w:rFonts w:ascii="Avenir Next LT Pro" w:hAnsi="Avenir Next LT Pro" w:cstheme="majorHAnsi"/>
        </w:rPr>
        <w:t>900</w:t>
      </w:r>
    </w:p>
    <w:p w14:paraId="4D2B28CE" w14:textId="77777777" w:rsidR="00C91E9F" w:rsidRDefault="00C91E9F" w:rsidP="00D23946">
      <w:pPr>
        <w:ind w:left="501"/>
        <w:jc w:val="both"/>
        <w:rPr>
          <w:rFonts w:ascii="Avenir Next LT Pro" w:hAnsi="Avenir Next LT Pro" w:cstheme="majorHAnsi"/>
          <w:b/>
          <w:bCs/>
          <w:sz w:val="22"/>
          <w:szCs w:val="22"/>
        </w:rPr>
      </w:pPr>
      <w:r w:rsidRPr="00C91E9F">
        <w:rPr>
          <w:rFonts w:ascii="Avenir Next LT Pro" w:hAnsi="Avenir Next LT Pro" w:cstheme="majorHAnsi"/>
          <w:b/>
          <w:bCs/>
          <w:sz w:val="22"/>
          <w:szCs w:val="22"/>
        </w:rPr>
        <w:t>Describe how the nominee has actively contributed to the growth and professionalism of the events industry within the qualifying period. Outline the benefits to the industry of their contribution.</w:t>
      </w:r>
    </w:p>
    <w:p w14:paraId="53DCCC8E" w14:textId="77777777" w:rsidR="00B72553" w:rsidRDefault="00B72553" w:rsidP="00A81DC8">
      <w:pPr>
        <w:ind w:left="357" w:firstLine="144"/>
        <w:rPr>
          <w:rFonts w:ascii="Avenir Next LT Pro" w:hAnsi="Avenir Next LT Pro" w:cstheme="majorHAnsi"/>
          <w:i/>
          <w:iCs/>
          <w:sz w:val="22"/>
          <w:szCs w:val="22"/>
        </w:rPr>
      </w:pPr>
    </w:p>
    <w:p w14:paraId="1DDFF4C9" w14:textId="20436094" w:rsidR="005F364A" w:rsidRPr="00D67D0F" w:rsidRDefault="00B7701D" w:rsidP="00D23946">
      <w:pPr>
        <w:ind w:firstLine="426"/>
        <w:rPr>
          <w:rFonts w:ascii="Avenir Next LT Pro" w:hAnsi="Avenir Next LT Pro" w:cstheme="majorHAnsi"/>
          <w:i/>
          <w:iCs/>
          <w:sz w:val="22"/>
          <w:szCs w:val="22"/>
        </w:rPr>
      </w:pPr>
      <w:r w:rsidRPr="00D67D0F">
        <w:rPr>
          <w:rFonts w:ascii="Avenir Next LT Pro" w:hAnsi="Avenir Next LT Pro" w:cstheme="majorHAnsi"/>
          <w:i/>
          <w:iCs/>
          <w:sz w:val="22"/>
          <w:szCs w:val="22"/>
        </w:rPr>
        <w:t>Examples could include but are not restricted to:</w:t>
      </w:r>
    </w:p>
    <w:p w14:paraId="6F3F1D49" w14:textId="53F0B798" w:rsidR="002975BC" w:rsidRPr="002975B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 xml:space="preserve">Contributing articles in /industry </w:t>
      </w:r>
      <w:r w:rsidR="00D23946">
        <w:rPr>
          <w:rFonts w:ascii="Avenir Next LT Pro" w:eastAsiaTheme="minorEastAsia" w:hAnsi="Avenir Next LT Pro" w:cstheme="majorHAnsi"/>
          <w:i/>
          <w:iCs/>
          <w:kern w:val="2"/>
          <w14:ligatures w14:val="standardContextual"/>
        </w:rPr>
        <w:t>magazines</w:t>
      </w:r>
      <w:r w:rsidRPr="002975BC">
        <w:rPr>
          <w:rFonts w:ascii="Avenir Next LT Pro" w:eastAsiaTheme="minorEastAsia" w:hAnsi="Avenir Next LT Pro" w:cstheme="majorHAnsi"/>
          <w:i/>
          <w:iCs/>
          <w:kern w:val="2"/>
          <w14:ligatures w14:val="standardContextual"/>
        </w:rPr>
        <w:t xml:space="preserve">/online forums </w:t>
      </w:r>
    </w:p>
    <w:p w14:paraId="63537EF7" w14:textId="77777777" w:rsidR="002975BC" w:rsidRPr="002975B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Involvement in industry panels or committees</w:t>
      </w:r>
    </w:p>
    <w:p w14:paraId="153AB6E7" w14:textId="77777777" w:rsidR="002975BC" w:rsidRPr="002975B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Membership of professional associations, accreditation or recognition programs</w:t>
      </w:r>
    </w:p>
    <w:p w14:paraId="08878859" w14:textId="77777777" w:rsidR="002975BC" w:rsidRPr="002975B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Mentoring</w:t>
      </w:r>
    </w:p>
    <w:p w14:paraId="52867C4C" w14:textId="69ECF284" w:rsidR="002975BC" w:rsidRPr="002975B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 xml:space="preserve">Participation </w:t>
      </w:r>
      <w:r w:rsidR="00D23946">
        <w:rPr>
          <w:rFonts w:ascii="Avenir Next LT Pro" w:eastAsiaTheme="minorEastAsia" w:hAnsi="Avenir Next LT Pro" w:cstheme="majorHAnsi"/>
          <w:i/>
          <w:iCs/>
          <w:kern w:val="2"/>
          <w14:ligatures w14:val="standardContextual"/>
        </w:rPr>
        <w:t>in</w:t>
      </w:r>
      <w:r w:rsidRPr="002975BC">
        <w:rPr>
          <w:rFonts w:ascii="Avenir Next LT Pro" w:eastAsiaTheme="minorEastAsia" w:hAnsi="Avenir Next LT Pro" w:cstheme="majorHAnsi"/>
          <w:i/>
          <w:iCs/>
          <w:kern w:val="2"/>
          <w14:ligatures w14:val="standardContextual"/>
        </w:rPr>
        <w:t xml:space="preserve"> industry forums or focus groups</w:t>
      </w:r>
    </w:p>
    <w:p w14:paraId="14B2A2AC" w14:textId="0C5B51C5" w:rsidR="004E3C52" w:rsidRPr="00904C6C" w:rsidRDefault="002975BC" w:rsidP="004727F4">
      <w:pPr>
        <w:pStyle w:val="ListParagraph"/>
        <w:numPr>
          <w:ilvl w:val="0"/>
          <w:numId w:val="32"/>
        </w:numPr>
        <w:spacing w:after="0" w:line="240" w:lineRule="auto"/>
        <w:jc w:val="both"/>
        <w:rPr>
          <w:rFonts w:ascii="Avenir Next LT Pro" w:eastAsiaTheme="minorEastAsia" w:hAnsi="Avenir Next LT Pro" w:cstheme="majorHAnsi"/>
          <w:i/>
          <w:iCs/>
          <w:kern w:val="2"/>
          <w14:ligatures w14:val="standardContextual"/>
        </w:rPr>
      </w:pPr>
      <w:r w:rsidRPr="002975BC">
        <w:rPr>
          <w:rFonts w:ascii="Avenir Next LT Pro" w:eastAsiaTheme="minorEastAsia" w:hAnsi="Avenir Next LT Pro" w:cstheme="majorHAnsi"/>
          <w:i/>
          <w:iCs/>
          <w:kern w:val="2"/>
          <w14:ligatures w14:val="standardContextual"/>
        </w:rPr>
        <w:t>Presentations at professional development workshops/seminars</w:t>
      </w:r>
    </w:p>
    <w:p w14:paraId="241750AA" w14:textId="77777777" w:rsidR="004E3C52" w:rsidRPr="00390639" w:rsidRDefault="004E3C52" w:rsidP="002975BC">
      <w:pPr>
        <w:pBdr>
          <w:bottom w:val="single" w:sz="12" w:space="1" w:color="auto"/>
        </w:pBdr>
        <w:ind w:left="426"/>
        <w:rPr>
          <w:rFonts w:ascii="Avenir Next LT Pro" w:hAnsi="Avenir Next LT Pro" w:cstheme="majorHAnsi"/>
          <w:sz w:val="22"/>
          <w:szCs w:val="22"/>
        </w:rPr>
      </w:pPr>
    </w:p>
    <w:p w14:paraId="30E881B4" w14:textId="77777777" w:rsidR="00DE29B5" w:rsidRPr="0007359A" w:rsidRDefault="00DE29B5" w:rsidP="002975BC">
      <w:pPr>
        <w:ind w:left="426"/>
        <w:rPr>
          <w:rFonts w:ascii="Avenir Next LT Pro" w:hAnsi="Avenir Next LT Pro" w:cstheme="majorHAnsi"/>
          <w:sz w:val="22"/>
          <w:szCs w:val="22"/>
        </w:rPr>
      </w:pPr>
    </w:p>
    <w:p w14:paraId="62C4AA29" w14:textId="77777777" w:rsidR="00DE29B5" w:rsidRPr="0007359A" w:rsidRDefault="00DE29B5" w:rsidP="002975BC">
      <w:pPr>
        <w:ind w:firstLine="426"/>
        <w:rPr>
          <w:rFonts w:ascii="Avenir Next LT Pro" w:hAnsi="Avenir Next LT Pro" w:cstheme="majorHAnsi"/>
          <w:color w:val="FF0000"/>
          <w:sz w:val="22"/>
          <w:szCs w:val="22"/>
        </w:rPr>
      </w:pPr>
      <w:r w:rsidRPr="0007359A">
        <w:rPr>
          <w:rFonts w:ascii="Avenir Next LT Pro" w:hAnsi="Avenir Next LT Pro" w:cstheme="majorHAnsi"/>
          <w:color w:val="FF0000"/>
          <w:sz w:val="22"/>
          <w:szCs w:val="22"/>
        </w:rPr>
        <w:t>Type response here. Space will expand.</w:t>
      </w:r>
    </w:p>
    <w:p w14:paraId="2DC0C395" w14:textId="77777777" w:rsidR="00DE29B5" w:rsidRPr="0007359A" w:rsidRDefault="00DE29B5" w:rsidP="00DE29B5">
      <w:pPr>
        <w:ind w:left="360"/>
        <w:rPr>
          <w:rFonts w:ascii="Avenir Next LT Pro" w:hAnsi="Avenir Next LT Pro" w:cstheme="majorHAnsi"/>
          <w:sz w:val="22"/>
          <w:szCs w:val="22"/>
        </w:rPr>
      </w:pPr>
    </w:p>
    <w:p w14:paraId="7958623C" w14:textId="0846DA3F" w:rsidR="00E41DFF" w:rsidRPr="0007359A" w:rsidRDefault="00E41DFF">
      <w:pPr>
        <w:rPr>
          <w:rFonts w:ascii="Avenir Next LT Pro" w:hAnsi="Avenir Next LT Pro" w:cstheme="majorHAnsi"/>
        </w:rPr>
      </w:pPr>
      <w:r w:rsidRPr="0007359A">
        <w:rPr>
          <w:rFonts w:ascii="Avenir Next LT Pro" w:hAnsi="Avenir Next LT Pro" w:cstheme="majorHAnsi"/>
        </w:rPr>
        <w:br w:type="page"/>
      </w:r>
    </w:p>
    <w:p w14:paraId="0A355DC9" w14:textId="3FA37380" w:rsidR="00975E05" w:rsidRPr="00975E05" w:rsidRDefault="00774215" w:rsidP="00975E05">
      <w:pPr>
        <w:pStyle w:val="ListParagraph"/>
        <w:numPr>
          <w:ilvl w:val="0"/>
          <w:numId w:val="30"/>
        </w:numPr>
        <w:rPr>
          <w:rFonts w:ascii="Avenir Next LT Pro" w:hAnsi="Avenir Next LT Pro" w:cstheme="majorHAnsi"/>
          <w:b/>
          <w:bCs/>
          <w:sz w:val="28"/>
          <w:szCs w:val="28"/>
        </w:rPr>
      </w:pPr>
      <w:r w:rsidRPr="00774215">
        <w:rPr>
          <w:rFonts w:ascii="Avenir Next LT Pro" w:hAnsi="Avenir Next LT Pro" w:cstheme="majorHAnsi"/>
          <w:b/>
          <w:bCs/>
          <w:sz w:val="28"/>
          <w:szCs w:val="28"/>
        </w:rPr>
        <w:lastRenderedPageBreak/>
        <w:t>SUSTAINABILITY</w:t>
      </w:r>
    </w:p>
    <w:p w14:paraId="27B87AC3" w14:textId="58E8EB33" w:rsidR="00FA3A90" w:rsidRPr="000225B2" w:rsidRDefault="0007359A" w:rsidP="006F0F6B">
      <w:pPr>
        <w:pStyle w:val="ListParagraph"/>
        <w:ind w:left="501"/>
        <w:rPr>
          <w:rFonts w:ascii="Avenir Next LT Pro" w:hAnsi="Avenir Next LT Pro" w:cstheme="majorHAnsi"/>
          <w:b/>
          <w:bCs/>
          <w:sz w:val="28"/>
          <w:szCs w:val="28"/>
        </w:rPr>
      </w:pPr>
      <w:r w:rsidRPr="000225B2">
        <w:rPr>
          <w:rFonts w:ascii="Avenir Next LT Pro" w:hAnsi="Avenir Next LT Pro" w:cstheme="majorHAnsi"/>
        </w:rPr>
        <w:t>Maximum word count for this section:</w:t>
      </w:r>
      <w:r w:rsidR="00B70E36" w:rsidRPr="000225B2">
        <w:rPr>
          <w:rFonts w:ascii="Avenir Next LT Pro" w:hAnsi="Avenir Next LT Pro" w:cstheme="majorHAnsi"/>
        </w:rPr>
        <w:t xml:space="preserve"> </w:t>
      </w:r>
      <w:r w:rsidR="005143B8" w:rsidRPr="000225B2">
        <w:rPr>
          <w:rFonts w:ascii="Avenir Next LT Pro" w:hAnsi="Avenir Next LT Pro" w:cstheme="majorHAnsi"/>
        </w:rPr>
        <w:t>6</w:t>
      </w:r>
      <w:r w:rsidRPr="000225B2">
        <w:rPr>
          <w:rFonts w:ascii="Avenir Next LT Pro" w:hAnsi="Avenir Next LT Pro" w:cstheme="majorHAnsi"/>
        </w:rPr>
        <w:t>00</w:t>
      </w:r>
    </w:p>
    <w:p w14:paraId="75187207" w14:textId="39857A25" w:rsidR="00D23946" w:rsidRDefault="00826BB6" w:rsidP="00D23946">
      <w:pPr>
        <w:pBdr>
          <w:bottom w:val="single" w:sz="12" w:space="1" w:color="auto"/>
        </w:pBdr>
        <w:ind w:left="501"/>
        <w:rPr>
          <w:rFonts w:ascii="Avenir Next LT Pro" w:hAnsi="Avenir Next LT Pro" w:cstheme="majorHAnsi"/>
          <w:b/>
          <w:bCs/>
          <w:sz w:val="22"/>
          <w:szCs w:val="22"/>
        </w:rPr>
      </w:pPr>
      <w:r w:rsidRPr="00826BB6">
        <w:rPr>
          <w:rFonts w:ascii="Avenir Next LT Pro" w:hAnsi="Avenir Next LT Pro" w:cstheme="majorHAnsi"/>
          <w:b/>
          <w:bCs/>
          <w:sz w:val="22"/>
          <w:szCs w:val="22"/>
        </w:rPr>
        <w:t>Outline the sustainability policy and processes that are implemented for your events (live, virtual or hybrid) and with your team.</w:t>
      </w:r>
    </w:p>
    <w:p w14:paraId="5F497D68" w14:textId="77777777" w:rsidR="00D23946" w:rsidRDefault="00D23946" w:rsidP="00D23946">
      <w:pPr>
        <w:pBdr>
          <w:bottom w:val="single" w:sz="12" w:space="1" w:color="auto"/>
        </w:pBdr>
        <w:ind w:left="501"/>
        <w:rPr>
          <w:rFonts w:ascii="Avenir Next LT Pro" w:hAnsi="Avenir Next LT Pro" w:cstheme="majorHAnsi"/>
          <w:b/>
          <w:bCs/>
          <w:sz w:val="22"/>
          <w:szCs w:val="22"/>
        </w:rPr>
      </w:pPr>
    </w:p>
    <w:p w14:paraId="24A5E2EB" w14:textId="77777777" w:rsidR="0007359A" w:rsidRPr="0007359A" w:rsidRDefault="0007359A" w:rsidP="0007359A">
      <w:pPr>
        <w:ind w:left="360"/>
        <w:rPr>
          <w:rFonts w:ascii="Avenir Next LT Pro" w:hAnsi="Avenir Next LT Pro" w:cstheme="majorHAnsi"/>
          <w:sz w:val="22"/>
          <w:szCs w:val="22"/>
        </w:rPr>
      </w:pPr>
    </w:p>
    <w:p w14:paraId="7750A6A4" w14:textId="5F8CF9AE" w:rsidR="00C915C3" w:rsidRPr="006516BA" w:rsidRDefault="0007359A" w:rsidP="00A81DC8">
      <w:pPr>
        <w:ind w:firstLine="501"/>
        <w:rPr>
          <w:rFonts w:ascii="Avenir Next LT Pro" w:hAnsi="Avenir Next LT Pro" w:cstheme="majorHAnsi"/>
          <w:color w:val="FF0000"/>
          <w:sz w:val="22"/>
          <w:szCs w:val="22"/>
        </w:rPr>
      </w:pPr>
      <w:r w:rsidRPr="0007359A">
        <w:rPr>
          <w:rFonts w:ascii="Avenir Next LT Pro" w:hAnsi="Avenir Next LT Pro" w:cstheme="majorHAnsi"/>
          <w:color w:val="FF0000"/>
          <w:sz w:val="22"/>
          <w:szCs w:val="22"/>
        </w:rPr>
        <w:t>Type response here. Space will expand.</w:t>
      </w:r>
    </w:p>
    <w:p w14:paraId="1B532C22" w14:textId="77777777" w:rsidR="00C915C3" w:rsidRDefault="00C915C3" w:rsidP="0007359A">
      <w:pPr>
        <w:ind w:left="360"/>
        <w:rPr>
          <w:rFonts w:ascii="Avenir Next LT Pro" w:hAnsi="Avenir Next LT Pro" w:cstheme="majorHAnsi"/>
          <w:sz w:val="22"/>
          <w:szCs w:val="22"/>
        </w:rPr>
      </w:pPr>
    </w:p>
    <w:p w14:paraId="109B3734" w14:textId="77777777" w:rsidR="006979AF" w:rsidRDefault="006979AF" w:rsidP="0007359A">
      <w:pPr>
        <w:ind w:left="360"/>
        <w:rPr>
          <w:rFonts w:ascii="Avenir Next LT Pro" w:hAnsi="Avenir Next LT Pro" w:cstheme="majorHAnsi"/>
          <w:sz w:val="22"/>
          <w:szCs w:val="22"/>
        </w:rPr>
      </w:pPr>
    </w:p>
    <w:p w14:paraId="09C556C1" w14:textId="77777777" w:rsidR="00184526" w:rsidRDefault="00184526" w:rsidP="00184526">
      <w:pPr>
        <w:ind w:left="360"/>
        <w:rPr>
          <w:rFonts w:ascii="Avenir Next LT Pro" w:hAnsi="Avenir Next LT Pro" w:cstheme="majorHAnsi"/>
          <w:color w:val="FF0000"/>
          <w:sz w:val="22"/>
          <w:szCs w:val="22"/>
        </w:rPr>
      </w:pPr>
    </w:p>
    <w:p w14:paraId="32295E5B" w14:textId="77777777" w:rsidR="00574014" w:rsidRDefault="00574014" w:rsidP="00184526">
      <w:pPr>
        <w:ind w:left="360"/>
        <w:rPr>
          <w:rFonts w:ascii="Avenir Next LT Pro" w:hAnsi="Avenir Next LT Pro" w:cstheme="majorHAnsi"/>
          <w:color w:val="FF0000"/>
          <w:sz w:val="22"/>
          <w:szCs w:val="22"/>
        </w:rPr>
      </w:pPr>
    </w:p>
    <w:p w14:paraId="6E6B0201" w14:textId="77777777" w:rsidR="00574014" w:rsidRDefault="00574014" w:rsidP="00184526">
      <w:pPr>
        <w:ind w:left="360"/>
        <w:rPr>
          <w:rFonts w:ascii="Avenir Next LT Pro" w:hAnsi="Avenir Next LT Pro" w:cstheme="majorHAnsi"/>
          <w:color w:val="FF0000"/>
          <w:sz w:val="22"/>
          <w:szCs w:val="22"/>
        </w:rPr>
      </w:pPr>
    </w:p>
    <w:p w14:paraId="3D633EC2" w14:textId="77777777" w:rsidR="00A2502C" w:rsidRDefault="00A2502C" w:rsidP="00184526">
      <w:pPr>
        <w:ind w:left="360"/>
        <w:rPr>
          <w:rFonts w:ascii="Avenir Next LT Pro" w:hAnsi="Avenir Next LT Pro" w:cstheme="majorHAnsi"/>
          <w:color w:val="FF0000"/>
          <w:sz w:val="22"/>
          <w:szCs w:val="22"/>
        </w:rPr>
      </w:pPr>
    </w:p>
    <w:p w14:paraId="4FF7CCEA" w14:textId="77777777" w:rsidR="00A2502C" w:rsidRDefault="00A2502C" w:rsidP="00184526">
      <w:pPr>
        <w:ind w:left="360"/>
        <w:rPr>
          <w:rFonts w:ascii="Avenir Next LT Pro" w:hAnsi="Avenir Next LT Pro" w:cstheme="majorHAnsi"/>
          <w:color w:val="FF0000"/>
          <w:sz w:val="22"/>
          <w:szCs w:val="22"/>
        </w:rPr>
      </w:pPr>
    </w:p>
    <w:p w14:paraId="08541ACF" w14:textId="77777777" w:rsidR="00A2502C" w:rsidRDefault="00A2502C" w:rsidP="00184526">
      <w:pPr>
        <w:ind w:left="360"/>
        <w:rPr>
          <w:rFonts w:ascii="Avenir Next LT Pro" w:hAnsi="Avenir Next LT Pro" w:cstheme="majorHAnsi"/>
          <w:color w:val="FF0000"/>
          <w:sz w:val="22"/>
          <w:szCs w:val="22"/>
        </w:rPr>
      </w:pPr>
    </w:p>
    <w:p w14:paraId="7E3144EA" w14:textId="77777777" w:rsidR="00A2502C" w:rsidRDefault="00A2502C" w:rsidP="00184526">
      <w:pPr>
        <w:ind w:left="360"/>
        <w:rPr>
          <w:rFonts w:ascii="Avenir Next LT Pro" w:hAnsi="Avenir Next LT Pro" w:cstheme="majorHAnsi"/>
          <w:color w:val="FF0000"/>
          <w:sz w:val="22"/>
          <w:szCs w:val="22"/>
        </w:rPr>
      </w:pPr>
    </w:p>
    <w:p w14:paraId="4BE29229" w14:textId="77777777" w:rsidR="00A2502C" w:rsidRDefault="00A2502C" w:rsidP="00184526">
      <w:pPr>
        <w:ind w:left="360"/>
        <w:rPr>
          <w:rFonts w:ascii="Avenir Next LT Pro" w:hAnsi="Avenir Next LT Pro" w:cstheme="majorHAnsi"/>
          <w:color w:val="FF0000"/>
          <w:sz w:val="22"/>
          <w:szCs w:val="22"/>
        </w:rPr>
      </w:pPr>
    </w:p>
    <w:p w14:paraId="0B130A3D" w14:textId="77777777" w:rsidR="00A2502C" w:rsidRDefault="00A2502C" w:rsidP="00184526">
      <w:pPr>
        <w:ind w:left="360"/>
        <w:rPr>
          <w:rFonts w:ascii="Avenir Next LT Pro" w:hAnsi="Avenir Next LT Pro" w:cstheme="majorHAnsi"/>
          <w:color w:val="FF0000"/>
          <w:sz w:val="22"/>
          <w:szCs w:val="22"/>
        </w:rPr>
      </w:pPr>
    </w:p>
    <w:p w14:paraId="6963F094" w14:textId="77777777" w:rsidR="00A2502C" w:rsidRDefault="00A2502C" w:rsidP="00184526">
      <w:pPr>
        <w:ind w:left="360"/>
        <w:rPr>
          <w:rFonts w:ascii="Avenir Next LT Pro" w:hAnsi="Avenir Next LT Pro" w:cstheme="majorHAnsi"/>
          <w:color w:val="FF0000"/>
          <w:sz w:val="22"/>
          <w:szCs w:val="22"/>
        </w:rPr>
      </w:pPr>
    </w:p>
    <w:p w14:paraId="2D52CF2B" w14:textId="77777777" w:rsidR="008D76DA" w:rsidRPr="0007359A" w:rsidRDefault="008D76DA" w:rsidP="00A2502C">
      <w:pPr>
        <w:rPr>
          <w:rFonts w:ascii="Avenir Next LT Pro" w:hAnsi="Avenir Next LT Pro" w:cstheme="majorHAnsi"/>
          <w:sz w:val="22"/>
          <w:szCs w:val="22"/>
        </w:rPr>
      </w:pPr>
    </w:p>
    <w:p w14:paraId="2A7AF44D" w14:textId="77777777" w:rsidR="00C43790" w:rsidRDefault="00C43790" w:rsidP="004E3C52">
      <w:pPr>
        <w:ind w:left="360"/>
        <w:rPr>
          <w:rFonts w:ascii="Avenir Next LT Pro" w:hAnsi="Avenir Next LT Pro" w:cstheme="majorHAnsi"/>
          <w:sz w:val="22"/>
          <w:szCs w:val="22"/>
        </w:rPr>
      </w:pPr>
    </w:p>
    <w:p w14:paraId="36CFC89F" w14:textId="77777777" w:rsidR="00626863" w:rsidRDefault="00626863" w:rsidP="004E3C52">
      <w:pPr>
        <w:ind w:left="360"/>
        <w:rPr>
          <w:rFonts w:ascii="Avenir Next LT Pro" w:hAnsi="Avenir Next LT Pro" w:cstheme="majorHAnsi"/>
          <w:sz w:val="22"/>
          <w:szCs w:val="22"/>
        </w:rPr>
      </w:pPr>
    </w:p>
    <w:p w14:paraId="0D0873A0" w14:textId="77777777" w:rsidR="00626863" w:rsidRDefault="00626863" w:rsidP="004E3C52">
      <w:pPr>
        <w:ind w:left="360"/>
        <w:rPr>
          <w:rFonts w:ascii="Avenir Next LT Pro" w:hAnsi="Avenir Next LT Pro" w:cstheme="majorHAnsi"/>
          <w:sz w:val="22"/>
          <w:szCs w:val="22"/>
        </w:rPr>
      </w:pPr>
    </w:p>
    <w:p w14:paraId="30D0310C" w14:textId="77777777" w:rsidR="00626863" w:rsidRDefault="00626863" w:rsidP="004E3C52">
      <w:pPr>
        <w:ind w:left="360"/>
        <w:rPr>
          <w:rFonts w:ascii="Avenir Next LT Pro" w:hAnsi="Avenir Next LT Pro" w:cstheme="majorHAnsi"/>
          <w:sz w:val="22"/>
          <w:szCs w:val="22"/>
        </w:rPr>
      </w:pPr>
    </w:p>
    <w:p w14:paraId="30415923" w14:textId="77777777" w:rsidR="00626863" w:rsidRDefault="00626863" w:rsidP="004E3C52">
      <w:pPr>
        <w:ind w:left="360"/>
        <w:rPr>
          <w:rFonts w:ascii="Avenir Next LT Pro" w:hAnsi="Avenir Next LT Pro" w:cstheme="majorHAnsi"/>
          <w:sz w:val="22"/>
          <w:szCs w:val="22"/>
        </w:rPr>
      </w:pPr>
    </w:p>
    <w:p w14:paraId="24A2A7CD" w14:textId="77777777" w:rsidR="00626863" w:rsidRDefault="00626863" w:rsidP="004E3C52">
      <w:pPr>
        <w:ind w:left="360"/>
        <w:rPr>
          <w:rFonts w:ascii="Avenir Next LT Pro" w:hAnsi="Avenir Next LT Pro" w:cstheme="majorHAnsi"/>
          <w:sz w:val="22"/>
          <w:szCs w:val="22"/>
        </w:rPr>
      </w:pPr>
    </w:p>
    <w:p w14:paraId="00D9402E" w14:textId="77777777" w:rsidR="006D676F" w:rsidRDefault="006D676F" w:rsidP="004E3C52">
      <w:pPr>
        <w:ind w:left="360"/>
        <w:rPr>
          <w:rFonts w:ascii="Avenir Next LT Pro" w:hAnsi="Avenir Next LT Pro" w:cstheme="majorHAnsi"/>
          <w:sz w:val="22"/>
          <w:szCs w:val="22"/>
        </w:rPr>
      </w:pPr>
    </w:p>
    <w:p w14:paraId="27E62300" w14:textId="77777777" w:rsidR="006D676F" w:rsidRDefault="006D676F" w:rsidP="004E3C52">
      <w:pPr>
        <w:ind w:left="360"/>
        <w:rPr>
          <w:rFonts w:ascii="Avenir Next LT Pro" w:hAnsi="Avenir Next LT Pro" w:cstheme="majorHAnsi"/>
          <w:sz w:val="22"/>
          <w:szCs w:val="22"/>
        </w:rPr>
      </w:pPr>
    </w:p>
    <w:p w14:paraId="2EAC1452" w14:textId="77777777" w:rsidR="006D676F" w:rsidRDefault="006D676F" w:rsidP="004E3C52">
      <w:pPr>
        <w:ind w:left="360"/>
        <w:rPr>
          <w:rFonts w:ascii="Avenir Next LT Pro" w:hAnsi="Avenir Next LT Pro" w:cstheme="majorHAnsi"/>
          <w:sz w:val="22"/>
          <w:szCs w:val="22"/>
        </w:rPr>
      </w:pPr>
    </w:p>
    <w:p w14:paraId="45FFEF36" w14:textId="77777777" w:rsidR="006D676F" w:rsidRDefault="006D676F" w:rsidP="004E3C52">
      <w:pPr>
        <w:ind w:left="360"/>
        <w:rPr>
          <w:rFonts w:ascii="Avenir Next LT Pro" w:hAnsi="Avenir Next LT Pro" w:cstheme="majorHAnsi"/>
          <w:sz w:val="22"/>
          <w:szCs w:val="22"/>
        </w:rPr>
      </w:pPr>
    </w:p>
    <w:p w14:paraId="455ECB46" w14:textId="77777777" w:rsidR="006D676F" w:rsidRDefault="006D676F" w:rsidP="004E3C52">
      <w:pPr>
        <w:ind w:left="360"/>
        <w:rPr>
          <w:rFonts w:ascii="Avenir Next LT Pro" w:hAnsi="Avenir Next LT Pro" w:cstheme="majorHAnsi"/>
          <w:sz w:val="22"/>
          <w:szCs w:val="22"/>
        </w:rPr>
      </w:pPr>
    </w:p>
    <w:p w14:paraId="52B0FC43" w14:textId="77777777" w:rsidR="006D676F" w:rsidRDefault="006D676F" w:rsidP="004E3C52">
      <w:pPr>
        <w:ind w:left="360"/>
        <w:rPr>
          <w:rFonts w:ascii="Avenir Next LT Pro" w:hAnsi="Avenir Next LT Pro" w:cstheme="majorHAnsi"/>
          <w:sz w:val="22"/>
          <w:szCs w:val="22"/>
        </w:rPr>
      </w:pPr>
    </w:p>
    <w:p w14:paraId="74E4F35E" w14:textId="77777777" w:rsidR="006D676F" w:rsidRDefault="006D676F" w:rsidP="004E3C52">
      <w:pPr>
        <w:ind w:left="360"/>
        <w:rPr>
          <w:rFonts w:ascii="Avenir Next LT Pro" w:hAnsi="Avenir Next LT Pro" w:cstheme="majorHAnsi"/>
          <w:sz w:val="22"/>
          <w:szCs w:val="22"/>
        </w:rPr>
      </w:pPr>
    </w:p>
    <w:p w14:paraId="16844A41" w14:textId="77777777" w:rsidR="006D676F" w:rsidRDefault="006D676F" w:rsidP="004E3C52">
      <w:pPr>
        <w:ind w:left="360"/>
        <w:rPr>
          <w:rFonts w:ascii="Avenir Next LT Pro" w:hAnsi="Avenir Next LT Pro" w:cstheme="majorHAnsi"/>
          <w:sz w:val="22"/>
          <w:szCs w:val="22"/>
        </w:rPr>
      </w:pPr>
    </w:p>
    <w:p w14:paraId="56B6BCEE" w14:textId="77777777" w:rsidR="006D676F" w:rsidRDefault="006D676F" w:rsidP="004E3C52">
      <w:pPr>
        <w:ind w:left="360"/>
        <w:rPr>
          <w:rFonts w:ascii="Avenir Next LT Pro" w:hAnsi="Avenir Next LT Pro" w:cstheme="majorHAnsi"/>
          <w:sz w:val="22"/>
          <w:szCs w:val="22"/>
        </w:rPr>
      </w:pPr>
    </w:p>
    <w:p w14:paraId="7333D905" w14:textId="77777777" w:rsidR="006D676F" w:rsidRDefault="006D676F" w:rsidP="004E3C52">
      <w:pPr>
        <w:ind w:left="360"/>
        <w:rPr>
          <w:rFonts w:ascii="Avenir Next LT Pro" w:hAnsi="Avenir Next LT Pro" w:cstheme="majorHAnsi"/>
          <w:sz w:val="22"/>
          <w:szCs w:val="22"/>
        </w:rPr>
      </w:pPr>
    </w:p>
    <w:p w14:paraId="18B39261" w14:textId="77777777" w:rsidR="006D676F" w:rsidRDefault="006D676F" w:rsidP="004E3C52">
      <w:pPr>
        <w:ind w:left="360"/>
        <w:rPr>
          <w:rFonts w:ascii="Avenir Next LT Pro" w:hAnsi="Avenir Next LT Pro" w:cstheme="majorHAnsi"/>
          <w:sz w:val="22"/>
          <w:szCs w:val="22"/>
        </w:rPr>
      </w:pPr>
    </w:p>
    <w:p w14:paraId="682964B5" w14:textId="77777777" w:rsidR="006D676F" w:rsidRDefault="006D676F" w:rsidP="004E3C52">
      <w:pPr>
        <w:ind w:left="360"/>
        <w:rPr>
          <w:rFonts w:ascii="Avenir Next LT Pro" w:hAnsi="Avenir Next LT Pro" w:cstheme="majorHAnsi"/>
          <w:sz w:val="22"/>
          <w:szCs w:val="22"/>
        </w:rPr>
      </w:pPr>
    </w:p>
    <w:p w14:paraId="5C3D2304" w14:textId="77777777" w:rsidR="006D676F" w:rsidRDefault="006D676F" w:rsidP="004E3C52">
      <w:pPr>
        <w:ind w:left="360"/>
        <w:rPr>
          <w:rFonts w:ascii="Avenir Next LT Pro" w:hAnsi="Avenir Next LT Pro" w:cstheme="majorHAnsi"/>
          <w:sz w:val="22"/>
          <w:szCs w:val="22"/>
        </w:rPr>
      </w:pPr>
    </w:p>
    <w:p w14:paraId="1D8A86E4" w14:textId="77777777" w:rsidR="006D676F" w:rsidRDefault="006D676F" w:rsidP="004E3C52">
      <w:pPr>
        <w:ind w:left="360"/>
        <w:rPr>
          <w:rFonts w:ascii="Avenir Next LT Pro" w:hAnsi="Avenir Next LT Pro" w:cstheme="majorHAnsi"/>
          <w:sz w:val="22"/>
          <w:szCs w:val="22"/>
        </w:rPr>
      </w:pPr>
    </w:p>
    <w:p w14:paraId="613478F6" w14:textId="77777777" w:rsidR="006D676F" w:rsidRDefault="006D676F" w:rsidP="004E3C52">
      <w:pPr>
        <w:ind w:left="360"/>
        <w:rPr>
          <w:rFonts w:ascii="Avenir Next LT Pro" w:hAnsi="Avenir Next LT Pro" w:cstheme="majorHAnsi"/>
          <w:sz w:val="22"/>
          <w:szCs w:val="22"/>
        </w:rPr>
      </w:pPr>
    </w:p>
    <w:p w14:paraId="78B02107" w14:textId="77777777" w:rsidR="006D676F" w:rsidRDefault="006D676F" w:rsidP="004E3C52">
      <w:pPr>
        <w:ind w:left="360"/>
        <w:rPr>
          <w:rFonts w:ascii="Avenir Next LT Pro" w:hAnsi="Avenir Next LT Pro" w:cstheme="majorHAnsi"/>
          <w:sz w:val="22"/>
          <w:szCs w:val="22"/>
        </w:rPr>
      </w:pPr>
    </w:p>
    <w:p w14:paraId="3EE348C2" w14:textId="77777777" w:rsidR="007C2EA8" w:rsidRDefault="00FF46BF" w:rsidP="007C2EA8">
      <w:pPr>
        <w:pStyle w:val="ListParagraph"/>
        <w:numPr>
          <w:ilvl w:val="0"/>
          <w:numId w:val="30"/>
        </w:numPr>
        <w:rPr>
          <w:rFonts w:ascii="Avenir Next LT Pro" w:hAnsi="Avenir Next LT Pro" w:cstheme="majorHAnsi"/>
          <w:b/>
          <w:bCs/>
          <w:sz w:val="28"/>
          <w:szCs w:val="28"/>
        </w:rPr>
      </w:pPr>
      <w:r w:rsidRPr="007C2EA8">
        <w:rPr>
          <w:rFonts w:ascii="Avenir Next LT Pro" w:hAnsi="Avenir Next LT Pro" w:cstheme="majorHAnsi"/>
          <w:b/>
          <w:bCs/>
          <w:sz w:val="28"/>
          <w:szCs w:val="28"/>
        </w:rPr>
        <w:t>NOMINEE’S VISION</w:t>
      </w:r>
    </w:p>
    <w:p w14:paraId="416D9501" w14:textId="60F5DCCC" w:rsidR="007C2EA8" w:rsidRPr="007C2EA8" w:rsidRDefault="00235A85" w:rsidP="007C2EA8">
      <w:pPr>
        <w:pStyle w:val="ListParagraph"/>
        <w:ind w:left="501"/>
        <w:rPr>
          <w:rFonts w:ascii="Avenir Next LT Pro" w:hAnsi="Avenir Next LT Pro" w:cstheme="majorHAnsi"/>
          <w:b/>
          <w:bCs/>
          <w:sz w:val="28"/>
          <w:szCs w:val="28"/>
        </w:rPr>
      </w:pPr>
      <w:r w:rsidRPr="007C2EA8">
        <w:rPr>
          <w:rFonts w:ascii="Avenir Next LT Pro" w:hAnsi="Avenir Next LT Pro" w:cstheme="majorHAnsi"/>
        </w:rPr>
        <w:t>Maximum word count for this section: 600</w:t>
      </w:r>
    </w:p>
    <w:p w14:paraId="191DE8A3" w14:textId="196E8EEB" w:rsidR="00E50154" w:rsidRPr="00D23946" w:rsidRDefault="00A1716E" w:rsidP="007C2EA8">
      <w:pPr>
        <w:ind w:left="501"/>
        <w:rPr>
          <w:rFonts w:ascii="Avenir Next LT Pro" w:hAnsi="Avenir Next LT Pro" w:cstheme="majorHAnsi"/>
          <w:b/>
          <w:bCs/>
          <w:sz w:val="22"/>
          <w:szCs w:val="22"/>
        </w:rPr>
      </w:pPr>
      <w:r w:rsidRPr="00D23946">
        <w:rPr>
          <w:rFonts w:ascii="Avenir Next LT Pro" w:hAnsi="Avenir Next LT Pro" w:cstheme="majorHAnsi"/>
          <w:b/>
          <w:bCs/>
          <w:sz w:val="22"/>
          <w:szCs w:val="22"/>
        </w:rPr>
        <w:t>What issues does the nominee foresee challenging the sustainability of the Australian events industry, and what is their vision to overcome this?</w:t>
      </w:r>
    </w:p>
    <w:p w14:paraId="618E444C" w14:textId="77777777" w:rsidR="00E50154" w:rsidRPr="00D23946" w:rsidRDefault="00E50154" w:rsidP="00D23946">
      <w:pPr>
        <w:pBdr>
          <w:bottom w:val="single" w:sz="12" w:space="1" w:color="auto"/>
        </w:pBdr>
        <w:jc w:val="both"/>
        <w:rPr>
          <w:rFonts w:ascii="Avenir Next LT Pro" w:hAnsi="Avenir Next LT Pro" w:cstheme="majorHAnsi"/>
          <w:b/>
          <w:bCs/>
        </w:rPr>
      </w:pPr>
    </w:p>
    <w:p w14:paraId="2FCE9DDE" w14:textId="7D60591B" w:rsidR="00A05EEF" w:rsidRPr="00E50154" w:rsidRDefault="00A05EEF" w:rsidP="00E50154">
      <w:pPr>
        <w:pStyle w:val="ListParagraph"/>
        <w:spacing w:after="0" w:line="240" w:lineRule="auto"/>
        <w:jc w:val="both"/>
        <w:rPr>
          <w:rFonts w:ascii="Avenir Next LT Pro" w:hAnsi="Avenir Next LT Pro" w:cstheme="majorHAnsi"/>
          <w:b/>
          <w:bCs/>
        </w:rPr>
      </w:pPr>
      <w:r>
        <w:rPr>
          <w:rFonts w:ascii="Avenir Next LT Pro" w:hAnsi="Avenir Next LT Pro" w:cstheme="majorHAnsi"/>
          <w:color w:val="FF0000"/>
        </w:rPr>
        <w:tab/>
      </w:r>
      <w:r>
        <w:rPr>
          <w:rFonts w:ascii="Avenir Next LT Pro" w:hAnsi="Avenir Next LT Pro" w:cstheme="majorHAnsi"/>
          <w:color w:val="FF0000"/>
        </w:rPr>
        <w:tab/>
      </w:r>
    </w:p>
    <w:p w14:paraId="37B8C198" w14:textId="63E6FEEC" w:rsidR="00A05EEF" w:rsidRPr="006516BA" w:rsidRDefault="00A05EEF" w:rsidP="00A05EEF">
      <w:pPr>
        <w:ind w:firstLine="720"/>
        <w:rPr>
          <w:rFonts w:ascii="Avenir Next LT Pro" w:hAnsi="Avenir Next LT Pro" w:cstheme="majorHAnsi"/>
          <w:color w:val="FF0000"/>
          <w:sz w:val="22"/>
          <w:szCs w:val="22"/>
        </w:rPr>
      </w:pPr>
      <w:r w:rsidRPr="0007359A">
        <w:rPr>
          <w:rFonts w:ascii="Avenir Next LT Pro" w:hAnsi="Avenir Next LT Pro" w:cstheme="majorHAnsi"/>
          <w:color w:val="FF0000"/>
          <w:sz w:val="22"/>
          <w:szCs w:val="22"/>
        </w:rPr>
        <w:t>Type response here. Space will expand.</w:t>
      </w:r>
    </w:p>
    <w:p w14:paraId="563CF716" w14:textId="77777777" w:rsidR="00626863" w:rsidRDefault="00626863" w:rsidP="004E3C52">
      <w:pPr>
        <w:ind w:left="360"/>
        <w:rPr>
          <w:rFonts w:ascii="Avenir Next LT Pro" w:hAnsi="Avenir Next LT Pro" w:cstheme="majorHAnsi"/>
          <w:sz w:val="22"/>
          <w:szCs w:val="22"/>
        </w:rPr>
      </w:pPr>
    </w:p>
    <w:sectPr w:rsidR="00626863" w:rsidSect="00790252">
      <w:headerReference w:type="default" r:id="rId12"/>
      <w:footerReference w:type="default" r:id="rId13"/>
      <w:pgSz w:w="11900" w:h="16820"/>
      <w:pgMar w:top="1440" w:right="1440" w:bottom="1440" w:left="1440" w:header="2381" w:footer="20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694FB" w14:textId="77777777" w:rsidR="008D30D1" w:rsidRDefault="008D30D1" w:rsidP="00A22E39">
      <w:r>
        <w:separator/>
      </w:r>
    </w:p>
  </w:endnote>
  <w:endnote w:type="continuationSeparator" w:id="0">
    <w:p w14:paraId="702C1975" w14:textId="77777777" w:rsidR="008D30D1" w:rsidRDefault="008D30D1" w:rsidP="00A22E39">
      <w:r>
        <w:continuationSeparator/>
      </w:r>
    </w:p>
  </w:endnote>
  <w:endnote w:type="continuationNotice" w:id="1">
    <w:p w14:paraId="4167E9D6" w14:textId="77777777" w:rsidR="008D30D1" w:rsidRDefault="008D30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3E1C1" w14:textId="211C3E63" w:rsidR="005623EA" w:rsidRDefault="00FA6605">
    <w:pPr>
      <w:pStyle w:val="Footer"/>
      <w:rPr>
        <w:noProof/>
      </w:rPr>
    </w:pPr>
    <w:r>
      <w:rPr>
        <w:noProof/>
      </w:rPr>
      <w:drawing>
        <wp:anchor distT="0" distB="0" distL="114300" distR="114300" simplePos="0" relativeHeight="251660290" behindDoc="1" locked="0" layoutInCell="1" allowOverlap="1" wp14:anchorId="5F61EB0F" wp14:editId="53921F53">
          <wp:simplePos x="0" y="0"/>
          <wp:positionH relativeFrom="page">
            <wp:align>right</wp:align>
          </wp:positionH>
          <wp:positionV relativeFrom="paragraph">
            <wp:posOffset>258896</wp:posOffset>
          </wp:positionV>
          <wp:extent cx="7553325" cy="1432744"/>
          <wp:effectExtent l="0" t="0" r="0" b="0"/>
          <wp:wrapNone/>
          <wp:docPr id="7005063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4327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458C9" w14:textId="7A1F62BF" w:rsidR="00C36AB2" w:rsidRDefault="00C36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839A3" w14:textId="77777777" w:rsidR="008D30D1" w:rsidRDefault="008D30D1" w:rsidP="00A22E39">
      <w:r>
        <w:separator/>
      </w:r>
    </w:p>
  </w:footnote>
  <w:footnote w:type="continuationSeparator" w:id="0">
    <w:p w14:paraId="0D03B4C8" w14:textId="77777777" w:rsidR="008D30D1" w:rsidRDefault="008D30D1" w:rsidP="00A22E39">
      <w:r>
        <w:continuationSeparator/>
      </w:r>
    </w:p>
  </w:footnote>
  <w:footnote w:type="continuationNotice" w:id="1">
    <w:p w14:paraId="0F625477" w14:textId="77777777" w:rsidR="008D30D1" w:rsidRDefault="008D30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0C57A" w14:textId="7C683BBD" w:rsidR="00A22E39" w:rsidRPr="00790252" w:rsidRDefault="00BA5F42" w:rsidP="00E66547">
    <w:pPr>
      <w:jc w:val="center"/>
      <w:rPr>
        <w:rFonts w:ascii="Helvetica Neue" w:hAnsi="Helvetica Neue"/>
      </w:rPr>
    </w:pPr>
    <w:r>
      <w:rPr>
        <w:noProof/>
      </w:rPr>
      <mc:AlternateContent>
        <mc:Choice Requires="wps">
          <w:drawing>
            <wp:anchor distT="0" distB="0" distL="114300" distR="114300" simplePos="0" relativeHeight="251658242" behindDoc="1" locked="0" layoutInCell="1" allowOverlap="1" wp14:anchorId="2A08D0FA" wp14:editId="6289B401">
              <wp:simplePos x="0" y="0"/>
              <wp:positionH relativeFrom="margin">
                <wp:posOffset>800100</wp:posOffset>
              </wp:positionH>
              <wp:positionV relativeFrom="paragraph">
                <wp:posOffset>-1035685</wp:posOffset>
              </wp:positionV>
              <wp:extent cx="5167630" cy="571500"/>
              <wp:effectExtent l="0" t="0" r="0" b="0"/>
              <wp:wrapTight wrapText="bothSides">
                <wp:wrapPolygon edited="0">
                  <wp:start x="239" y="0"/>
                  <wp:lineTo x="239" y="20880"/>
                  <wp:lineTo x="21340" y="20880"/>
                  <wp:lineTo x="21340" y="0"/>
                  <wp:lineTo x="239" y="0"/>
                </wp:wrapPolygon>
              </wp:wrapTight>
              <wp:docPr id="1980683443" name="Text Box 1980683443"/>
              <wp:cNvGraphicFramePr/>
              <a:graphic xmlns:a="http://schemas.openxmlformats.org/drawingml/2006/main">
                <a:graphicData uri="http://schemas.microsoft.com/office/word/2010/wordprocessingShape">
                  <wps:wsp>
                    <wps:cNvSpPr txBox="1"/>
                    <wps:spPr>
                      <a:xfrm>
                        <a:off x="0" y="0"/>
                        <a:ext cx="5167630" cy="571500"/>
                      </a:xfrm>
                      <a:prstGeom prst="rect">
                        <a:avLst/>
                      </a:prstGeom>
                      <a:noFill/>
                      <a:ln w="6350">
                        <a:noFill/>
                      </a:ln>
                    </wps:spPr>
                    <wps:txbx>
                      <w:txbxContent>
                        <w:p w14:paraId="73715059" w14:textId="77777777" w:rsidR="002D431F" w:rsidRPr="002D431F" w:rsidRDefault="002D431F" w:rsidP="002D431F">
                          <w:pPr>
                            <w:rPr>
                              <w:rFonts w:ascii="Avenir Next LT Pro Demi" w:hAnsi="Avenir Next LT Pro Demi"/>
                              <w:b/>
                              <w:bCs/>
                              <w:color w:val="FFFFFF" w:themeColor="background1"/>
                              <w:sz w:val="32"/>
                              <w:szCs w:val="32"/>
                            </w:rPr>
                          </w:pPr>
                          <w:r w:rsidRPr="002D431F">
                            <w:rPr>
                              <w:rFonts w:ascii="Avenir Next LT Pro Demi" w:hAnsi="Avenir Next LT Pro Demi"/>
                              <w:b/>
                              <w:bCs/>
                              <w:color w:val="FFFFFF" w:themeColor="background1"/>
                              <w:sz w:val="32"/>
                              <w:szCs w:val="32"/>
                            </w:rPr>
                            <w:t>SALES, MARKETING OR BUSINESS DEVELOPMENT PERSON OF THE YEAR AWARD</w:t>
                          </w:r>
                        </w:p>
                        <w:p w14:paraId="7C7B2BC3" w14:textId="26D8E65F" w:rsidR="00B96400" w:rsidRPr="00A36CA5" w:rsidRDefault="00E255AA" w:rsidP="00E255AA">
                          <w:pPr>
                            <w:rPr>
                              <w:rFonts w:ascii="Avenir Next LT Pro Demi" w:hAnsi="Avenir Next LT Pro Demi"/>
                              <w:b/>
                              <w:bCs/>
                              <w:color w:val="FFFFFF" w:themeColor="background1"/>
                              <w:sz w:val="32"/>
                              <w:szCs w:val="32"/>
                            </w:rPr>
                          </w:pPr>
                          <w:r w:rsidRPr="00B775ED">
                            <w:rPr>
                              <w:rFonts w:ascii="Avenir Next LT Pro Demi" w:hAnsi="Avenir Next LT Pro Demi"/>
                              <w:b/>
                              <w:bCs/>
                              <w:color w:val="FFFFFF" w:themeColor="background1"/>
                              <w:sz w:val="32"/>
                              <w:szCs w:val="32"/>
                            </w:rPr>
                            <w:t>AWARD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8D0FA" id="_x0000_t202" coordsize="21600,21600" o:spt="202" path="m,l,21600r21600,l21600,xe">
              <v:stroke joinstyle="miter"/>
              <v:path gradientshapeok="t" o:connecttype="rect"/>
            </v:shapetype>
            <v:shape id="Text Box 1980683443" o:spid="_x0000_s1027" type="#_x0000_t202" style="position:absolute;left:0;text-align:left;margin-left:63pt;margin-top:-81.55pt;width:406.9pt;height:4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" filled="f" stroked="f" strokeweight=".5pt">
              <v:textbox>
                <w:txbxContent>
                  <w:p w14:paraId="73715059" w14:textId="77777777" w:rsidR="002D431F" w:rsidRPr="002D431F" w:rsidRDefault="002D431F" w:rsidP="002D431F">
                    <w:pPr>
                      <w:rPr>
                        <w:rFonts w:ascii="Avenir Next LT Pro Demi" w:hAnsi="Avenir Next LT Pro Demi"/>
                        <w:b/>
                        <w:bCs/>
                        <w:color w:val="FFFFFF" w:themeColor="background1"/>
                        <w:sz w:val="32"/>
                        <w:szCs w:val="32"/>
                      </w:rPr>
                    </w:pPr>
                    <w:r w:rsidRPr="002D431F">
                      <w:rPr>
                        <w:rFonts w:ascii="Avenir Next LT Pro Demi" w:hAnsi="Avenir Next LT Pro Demi"/>
                        <w:b/>
                        <w:bCs/>
                        <w:color w:val="FFFFFF" w:themeColor="background1"/>
                        <w:sz w:val="32"/>
                        <w:szCs w:val="32"/>
                      </w:rPr>
                      <w:t>SALES, MARKETING OR BUSINESS DEVELOPMENT PERSON OF THE YEAR AWARD</w:t>
                    </w:r>
                  </w:p>
                  <w:p w14:paraId="7C7B2BC3" w14:textId="26D8E65F" w:rsidR="00B96400" w:rsidRPr="00A36CA5" w:rsidRDefault="00E255AA" w:rsidP="00E255AA">
                    <w:pPr>
                      <w:rPr>
                        <w:rFonts w:ascii="Avenir Next LT Pro Demi" w:hAnsi="Avenir Next LT Pro Demi"/>
                        <w:b/>
                        <w:bCs/>
                        <w:color w:val="FFFFFF" w:themeColor="background1"/>
                        <w:sz w:val="32"/>
                        <w:szCs w:val="32"/>
                      </w:rPr>
                    </w:pPr>
                    <w:r w:rsidRPr="00B775ED">
                      <w:rPr>
                        <w:rFonts w:ascii="Avenir Next LT Pro Demi" w:hAnsi="Avenir Next LT Pro Demi"/>
                        <w:b/>
                        <w:bCs/>
                        <w:color w:val="FFFFFF" w:themeColor="background1"/>
                        <w:sz w:val="32"/>
                        <w:szCs w:val="32"/>
                      </w:rPr>
                      <w:t>AWARD</w:t>
                    </w:r>
                  </w:p>
                </w:txbxContent>
              </v:textbox>
              <w10:wrap type="tight" anchorx="margin"/>
            </v:shape>
          </w:pict>
        </mc:Fallback>
      </mc:AlternateContent>
    </w:r>
    <w:r>
      <w:rPr>
        <w:noProof/>
      </w:rPr>
      <w:drawing>
        <wp:anchor distT="0" distB="0" distL="114300" distR="114300" simplePos="0" relativeHeight="251659266" behindDoc="1" locked="0" layoutInCell="1" allowOverlap="1" wp14:anchorId="65D5AAB1" wp14:editId="34FABF01">
          <wp:simplePos x="0" y="0"/>
          <wp:positionH relativeFrom="page">
            <wp:align>left</wp:align>
          </wp:positionH>
          <wp:positionV relativeFrom="paragraph">
            <wp:posOffset>-1511935</wp:posOffset>
          </wp:positionV>
          <wp:extent cx="7682915" cy="1457325"/>
          <wp:effectExtent l="0" t="0" r="0" b="0"/>
          <wp:wrapNone/>
          <wp:docPr id="6411337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5601" cy="145973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301EA"/>
    <w:multiLevelType w:val="hybridMultilevel"/>
    <w:tmpl w:val="216A287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76089"/>
    <w:multiLevelType w:val="hybridMultilevel"/>
    <w:tmpl w:val="D3947BFE"/>
    <w:lvl w:ilvl="0" w:tplc="4BE89996">
      <w:start w:val="1"/>
      <w:numFmt w:val="decimal"/>
      <w:lvlText w:val="%1."/>
      <w:lvlJc w:val="left"/>
      <w:pPr>
        <w:ind w:left="720" w:hanging="360"/>
      </w:pPr>
      <w:rPr>
        <w:rFonts w:hint="default"/>
        <w:b/>
        <w:bCs/>
        <w:sz w:val="28"/>
        <w:szCs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971DB5"/>
    <w:multiLevelType w:val="hybridMultilevel"/>
    <w:tmpl w:val="B56C88E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AE7851"/>
    <w:multiLevelType w:val="hybridMultilevel"/>
    <w:tmpl w:val="BCD48C60"/>
    <w:lvl w:ilvl="0" w:tplc="4874119A">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8626B3"/>
    <w:multiLevelType w:val="hybridMultilevel"/>
    <w:tmpl w:val="69D8189C"/>
    <w:lvl w:ilvl="0" w:tplc="0C090003">
      <w:start w:val="1"/>
      <w:numFmt w:val="bullet"/>
      <w:lvlText w:val="o"/>
      <w:lvlJc w:val="left"/>
      <w:pPr>
        <w:ind w:left="786" w:hanging="360"/>
      </w:pPr>
      <w:rPr>
        <w:rFonts w:ascii="Courier New" w:hAnsi="Courier New" w:cs="Courier New" w:hint="default"/>
      </w:rPr>
    </w:lvl>
    <w:lvl w:ilvl="1" w:tplc="FFFFFFFF">
      <w:start w:val="1"/>
      <w:numFmt w:val="bullet"/>
      <w:lvlText w:val="o"/>
      <w:lvlJc w:val="left"/>
      <w:pPr>
        <w:ind w:left="1441" w:hanging="360"/>
      </w:pPr>
      <w:rPr>
        <w:rFonts w:ascii="Courier New" w:hAnsi="Courier New" w:cs="Courier New" w:hint="default"/>
      </w:rPr>
    </w:lvl>
    <w:lvl w:ilvl="2" w:tplc="FFFFFFFF" w:tentative="1">
      <w:start w:val="1"/>
      <w:numFmt w:val="bullet"/>
      <w:lvlText w:val=""/>
      <w:lvlJc w:val="left"/>
      <w:pPr>
        <w:ind w:left="2161" w:hanging="360"/>
      </w:pPr>
      <w:rPr>
        <w:rFonts w:ascii="Wingdings" w:hAnsi="Wingdings" w:hint="default"/>
      </w:rPr>
    </w:lvl>
    <w:lvl w:ilvl="3" w:tplc="FFFFFFFF" w:tentative="1">
      <w:start w:val="1"/>
      <w:numFmt w:val="bullet"/>
      <w:lvlText w:val=""/>
      <w:lvlJc w:val="left"/>
      <w:pPr>
        <w:ind w:left="2881" w:hanging="360"/>
      </w:pPr>
      <w:rPr>
        <w:rFonts w:ascii="Symbol" w:hAnsi="Symbol" w:hint="default"/>
      </w:rPr>
    </w:lvl>
    <w:lvl w:ilvl="4" w:tplc="FFFFFFFF" w:tentative="1">
      <w:start w:val="1"/>
      <w:numFmt w:val="bullet"/>
      <w:lvlText w:val="o"/>
      <w:lvlJc w:val="left"/>
      <w:pPr>
        <w:ind w:left="3601" w:hanging="360"/>
      </w:pPr>
      <w:rPr>
        <w:rFonts w:ascii="Courier New" w:hAnsi="Courier New" w:cs="Courier New" w:hint="default"/>
      </w:rPr>
    </w:lvl>
    <w:lvl w:ilvl="5" w:tplc="FFFFFFFF" w:tentative="1">
      <w:start w:val="1"/>
      <w:numFmt w:val="bullet"/>
      <w:lvlText w:val=""/>
      <w:lvlJc w:val="left"/>
      <w:pPr>
        <w:ind w:left="4321" w:hanging="360"/>
      </w:pPr>
      <w:rPr>
        <w:rFonts w:ascii="Wingdings" w:hAnsi="Wingdings" w:hint="default"/>
      </w:rPr>
    </w:lvl>
    <w:lvl w:ilvl="6" w:tplc="FFFFFFFF" w:tentative="1">
      <w:start w:val="1"/>
      <w:numFmt w:val="bullet"/>
      <w:lvlText w:val=""/>
      <w:lvlJc w:val="left"/>
      <w:pPr>
        <w:ind w:left="5041" w:hanging="360"/>
      </w:pPr>
      <w:rPr>
        <w:rFonts w:ascii="Symbol" w:hAnsi="Symbol" w:hint="default"/>
      </w:rPr>
    </w:lvl>
    <w:lvl w:ilvl="7" w:tplc="FFFFFFFF" w:tentative="1">
      <w:start w:val="1"/>
      <w:numFmt w:val="bullet"/>
      <w:lvlText w:val="o"/>
      <w:lvlJc w:val="left"/>
      <w:pPr>
        <w:ind w:left="5761" w:hanging="360"/>
      </w:pPr>
      <w:rPr>
        <w:rFonts w:ascii="Courier New" w:hAnsi="Courier New" w:cs="Courier New" w:hint="default"/>
      </w:rPr>
    </w:lvl>
    <w:lvl w:ilvl="8" w:tplc="FFFFFFFF" w:tentative="1">
      <w:start w:val="1"/>
      <w:numFmt w:val="bullet"/>
      <w:lvlText w:val=""/>
      <w:lvlJc w:val="left"/>
      <w:pPr>
        <w:ind w:left="6481" w:hanging="360"/>
      </w:pPr>
      <w:rPr>
        <w:rFonts w:ascii="Wingdings" w:hAnsi="Wingdings" w:hint="default"/>
      </w:rPr>
    </w:lvl>
  </w:abstractNum>
  <w:abstractNum w:abstractNumId="5" w15:restartNumberingAfterBreak="0">
    <w:nsid w:val="11940F49"/>
    <w:multiLevelType w:val="hybridMultilevel"/>
    <w:tmpl w:val="0718820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A923B1"/>
    <w:multiLevelType w:val="hybridMultilevel"/>
    <w:tmpl w:val="6994E00A"/>
    <w:lvl w:ilvl="0" w:tplc="BEEE4F52">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7" w15:restartNumberingAfterBreak="0">
    <w:nsid w:val="14496C55"/>
    <w:multiLevelType w:val="hybridMultilevel"/>
    <w:tmpl w:val="3BD6D512"/>
    <w:lvl w:ilvl="0" w:tplc="BE624A80">
      <w:start w:val="1"/>
      <w:numFmt w:val="decimal"/>
      <w:lvlText w:val="%1."/>
      <w:lvlJc w:val="left"/>
      <w:pPr>
        <w:ind w:left="360" w:hanging="360"/>
      </w:pPr>
      <w:rPr>
        <w:rFonts w:hint="default"/>
        <w:b/>
        <w:bCs/>
        <w:i w:val="0"/>
        <w:iCs w:val="0"/>
        <w:sz w:val="28"/>
        <w:szCs w:val="2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5591F03"/>
    <w:multiLevelType w:val="hybridMultilevel"/>
    <w:tmpl w:val="DF0EC38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7422EF"/>
    <w:multiLevelType w:val="hybridMultilevel"/>
    <w:tmpl w:val="CB48FD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2583B52"/>
    <w:multiLevelType w:val="hybridMultilevel"/>
    <w:tmpl w:val="6194DBAE"/>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1" w15:restartNumberingAfterBreak="0">
    <w:nsid w:val="24EE08F8"/>
    <w:multiLevelType w:val="hybridMultilevel"/>
    <w:tmpl w:val="539618C4"/>
    <w:lvl w:ilvl="0" w:tplc="DD4C4F4A">
      <w:start w:val="1"/>
      <w:numFmt w:val="upperLetter"/>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CE913BF"/>
    <w:multiLevelType w:val="hybridMultilevel"/>
    <w:tmpl w:val="646E422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5E56E0"/>
    <w:multiLevelType w:val="hybridMultilevel"/>
    <w:tmpl w:val="6310D572"/>
    <w:lvl w:ilvl="0" w:tplc="9792418E">
      <w:start w:val="1"/>
      <w:numFmt w:val="lowerLetter"/>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1E37538"/>
    <w:multiLevelType w:val="hybridMultilevel"/>
    <w:tmpl w:val="4DF88F2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45527F6"/>
    <w:multiLevelType w:val="hybridMultilevel"/>
    <w:tmpl w:val="B20A9554"/>
    <w:lvl w:ilvl="0" w:tplc="E5D82FBC">
      <w:start w:val="1"/>
      <w:numFmt w:val="lowerLetter"/>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44E07A18"/>
    <w:multiLevelType w:val="hybridMultilevel"/>
    <w:tmpl w:val="8D14D2C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23712F"/>
    <w:multiLevelType w:val="hybridMultilevel"/>
    <w:tmpl w:val="2744B24C"/>
    <w:lvl w:ilvl="0" w:tplc="0C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8" w15:restartNumberingAfterBreak="0">
    <w:nsid w:val="498A0412"/>
    <w:multiLevelType w:val="hybridMultilevel"/>
    <w:tmpl w:val="43B04404"/>
    <w:lvl w:ilvl="0" w:tplc="D01A029E">
      <w:start w:val="1"/>
      <w:numFmt w:val="decimal"/>
      <w:lvlText w:val="%1."/>
      <w:lvlJc w:val="left"/>
      <w:pPr>
        <w:ind w:left="501" w:hanging="360"/>
      </w:pPr>
      <w:rPr>
        <w:rFonts w:hint="default"/>
        <w:b/>
        <w:bCs/>
      </w:r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19" w15:restartNumberingAfterBreak="0">
    <w:nsid w:val="4F5A02C2"/>
    <w:multiLevelType w:val="hybridMultilevel"/>
    <w:tmpl w:val="0D12D75A"/>
    <w:lvl w:ilvl="0" w:tplc="8BD015C2">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20" w15:restartNumberingAfterBreak="0">
    <w:nsid w:val="552B14DF"/>
    <w:multiLevelType w:val="hybridMultilevel"/>
    <w:tmpl w:val="5B543C00"/>
    <w:lvl w:ilvl="0" w:tplc="5AA01D16">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8A158EC"/>
    <w:multiLevelType w:val="hybridMultilevel"/>
    <w:tmpl w:val="4F54BECA"/>
    <w:lvl w:ilvl="0" w:tplc="F3D01F9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F4D591E"/>
    <w:multiLevelType w:val="hybridMultilevel"/>
    <w:tmpl w:val="B38E00AA"/>
    <w:lvl w:ilvl="0" w:tplc="85A8E130">
      <w:start w:val="1"/>
      <w:numFmt w:val="bullet"/>
      <w:lvlText w:val=""/>
      <w:lvlJc w:val="left"/>
      <w:pPr>
        <w:ind w:left="360" w:hanging="360"/>
      </w:pPr>
      <w:rPr>
        <w:rFonts w:ascii="Webdings" w:hAnsi="Web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7027CC3"/>
    <w:multiLevelType w:val="hybridMultilevel"/>
    <w:tmpl w:val="37F04DA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49B2F61"/>
    <w:multiLevelType w:val="hybridMultilevel"/>
    <w:tmpl w:val="D6B0C5B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5237F76"/>
    <w:multiLevelType w:val="hybridMultilevel"/>
    <w:tmpl w:val="BED8FDD6"/>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57310E7"/>
    <w:multiLevelType w:val="hybridMultilevel"/>
    <w:tmpl w:val="C9A2D1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6BF5D83"/>
    <w:multiLevelType w:val="hybridMultilevel"/>
    <w:tmpl w:val="5420A8BE"/>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787E5650"/>
    <w:multiLevelType w:val="hybridMultilevel"/>
    <w:tmpl w:val="9D80DD24"/>
    <w:lvl w:ilvl="0" w:tplc="E514C7E8">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C4F3441"/>
    <w:multiLevelType w:val="hybridMultilevel"/>
    <w:tmpl w:val="C06A1F02"/>
    <w:lvl w:ilvl="0" w:tplc="B494014A">
      <w:start w:val="1"/>
      <w:numFmt w:val="upperLetter"/>
      <w:lvlText w:val="%1."/>
      <w:lvlJc w:val="left"/>
      <w:pPr>
        <w:ind w:left="1074" w:hanging="360"/>
      </w:pPr>
      <w:rPr>
        <w:rFonts w:eastAsiaTheme="minorHAnsi" w:hint="default"/>
        <w:b/>
        <w:i w:val="0"/>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30" w15:restartNumberingAfterBreak="0">
    <w:nsid w:val="7D464BF8"/>
    <w:multiLevelType w:val="hybridMultilevel"/>
    <w:tmpl w:val="D32CFC10"/>
    <w:lvl w:ilvl="0" w:tplc="9388619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DFC7B74"/>
    <w:multiLevelType w:val="hybridMultilevel"/>
    <w:tmpl w:val="F9D86F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64116095">
    <w:abstractNumId w:val="22"/>
  </w:num>
  <w:num w:numId="2" w16cid:durableId="2132940806">
    <w:abstractNumId w:val="14"/>
  </w:num>
  <w:num w:numId="3" w16cid:durableId="2035960569">
    <w:abstractNumId w:val="30"/>
  </w:num>
  <w:num w:numId="4" w16cid:durableId="1898784205">
    <w:abstractNumId w:val="24"/>
  </w:num>
  <w:num w:numId="5" w16cid:durableId="1759057617">
    <w:abstractNumId w:val="0"/>
  </w:num>
  <w:num w:numId="6" w16cid:durableId="1462918779">
    <w:abstractNumId w:val="2"/>
  </w:num>
  <w:num w:numId="7" w16cid:durableId="1153714635">
    <w:abstractNumId w:val="10"/>
  </w:num>
  <w:num w:numId="8" w16cid:durableId="2058816245">
    <w:abstractNumId w:val="17"/>
  </w:num>
  <w:num w:numId="9" w16cid:durableId="201527663">
    <w:abstractNumId w:val="7"/>
  </w:num>
  <w:num w:numId="10" w16cid:durableId="1897551199">
    <w:abstractNumId w:val="5"/>
  </w:num>
  <w:num w:numId="11" w16cid:durableId="846208746">
    <w:abstractNumId w:val="27"/>
  </w:num>
  <w:num w:numId="12" w16cid:durableId="1899054699">
    <w:abstractNumId w:val="16"/>
  </w:num>
  <w:num w:numId="13" w16cid:durableId="778454406">
    <w:abstractNumId w:val="25"/>
  </w:num>
  <w:num w:numId="14" w16cid:durableId="1758405537">
    <w:abstractNumId w:val="31"/>
  </w:num>
  <w:num w:numId="15" w16cid:durableId="292760218">
    <w:abstractNumId w:val="12"/>
  </w:num>
  <w:num w:numId="16" w16cid:durableId="103693521">
    <w:abstractNumId w:val="23"/>
  </w:num>
  <w:num w:numId="17" w16cid:durableId="1702439484">
    <w:abstractNumId w:val="15"/>
  </w:num>
  <w:num w:numId="18" w16cid:durableId="564493579">
    <w:abstractNumId w:val="20"/>
  </w:num>
  <w:num w:numId="19" w16cid:durableId="219364834">
    <w:abstractNumId w:val="29"/>
  </w:num>
  <w:num w:numId="20" w16cid:durableId="733352842">
    <w:abstractNumId w:val="13"/>
  </w:num>
  <w:num w:numId="21" w16cid:durableId="792986839">
    <w:abstractNumId w:val="1"/>
  </w:num>
  <w:num w:numId="22" w16cid:durableId="2129472707">
    <w:abstractNumId w:val="6"/>
  </w:num>
  <w:num w:numId="23" w16cid:durableId="189884054">
    <w:abstractNumId w:val="19"/>
  </w:num>
  <w:num w:numId="24" w16cid:durableId="236063428">
    <w:abstractNumId w:val="21"/>
  </w:num>
  <w:num w:numId="25" w16cid:durableId="1331448648">
    <w:abstractNumId w:val="9"/>
  </w:num>
  <w:num w:numId="26" w16cid:durableId="1332954386">
    <w:abstractNumId w:val="8"/>
  </w:num>
  <w:num w:numId="27" w16cid:durableId="1786149208">
    <w:abstractNumId w:val="11"/>
  </w:num>
  <w:num w:numId="28" w16cid:durableId="925110693">
    <w:abstractNumId w:val="3"/>
  </w:num>
  <w:num w:numId="29" w16cid:durableId="308822363">
    <w:abstractNumId w:val="28"/>
  </w:num>
  <w:num w:numId="30" w16cid:durableId="1386293548">
    <w:abstractNumId w:val="18"/>
  </w:num>
  <w:num w:numId="31" w16cid:durableId="1707944240">
    <w:abstractNumId w:val="26"/>
  </w:num>
  <w:num w:numId="32" w16cid:durableId="1796023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E39"/>
    <w:rsid w:val="00010538"/>
    <w:rsid w:val="0001271A"/>
    <w:rsid w:val="0001372E"/>
    <w:rsid w:val="0001382E"/>
    <w:rsid w:val="00014186"/>
    <w:rsid w:val="000156D7"/>
    <w:rsid w:val="000158C6"/>
    <w:rsid w:val="00016A27"/>
    <w:rsid w:val="00020493"/>
    <w:rsid w:val="000225B2"/>
    <w:rsid w:val="000250CA"/>
    <w:rsid w:val="00025CAF"/>
    <w:rsid w:val="000300CC"/>
    <w:rsid w:val="00042638"/>
    <w:rsid w:val="00045153"/>
    <w:rsid w:val="00045716"/>
    <w:rsid w:val="00052524"/>
    <w:rsid w:val="0006124A"/>
    <w:rsid w:val="00063F92"/>
    <w:rsid w:val="000651AF"/>
    <w:rsid w:val="00071680"/>
    <w:rsid w:val="0007359A"/>
    <w:rsid w:val="000847CC"/>
    <w:rsid w:val="00087CDE"/>
    <w:rsid w:val="00094EA9"/>
    <w:rsid w:val="000A00B7"/>
    <w:rsid w:val="000A225E"/>
    <w:rsid w:val="000B2CCB"/>
    <w:rsid w:val="000B3D16"/>
    <w:rsid w:val="000B610D"/>
    <w:rsid w:val="000C0D42"/>
    <w:rsid w:val="000E1A55"/>
    <w:rsid w:val="000F2C51"/>
    <w:rsid w:val="000F55C0"/>
    <w:rsid w:val="001015E7"/>
    <w:rsid w:val="00105737"/>
    <w:rsid w:val="00106E15"/>
    <w:rsid w:val="0011571A"/>
    <w:rsid w:val="00115AE0"/>
    <w:rsid w:val="00117CE0"/>
    <w:rsid w:val="00123A85"/>
    <w:rsid w:val="00143088"/>
    <w:rsid w:val="00146D05"/>
    <w:rsid w:val="00153425"/>
    <w:rsid w:val="00156EF2"/>
    <w:rsid w:val="00160D63"/>
    <w:rsid w:val="00161AAA"/>
    <w:rsid w:val="00164EB9"/>
    <w:rsid w:val="0017033D"/>
    <w:rsid w:val="00173A4D"/>
    <w:rsid w:val="00173C84"/>
    <w:rsid w:val="00181C56"/>
    <w:rsid w:val="00184526"/>
    <w:rsid w:val="0019049F"/>
    <w:rsid w:val="00195EDF"/>
    <w:rsid w:val="001B6F66"/>
    <w:rsid w:val="001C16D3"/>
    <w:rsid w:val="001C371F"/>
    <w:rsid w:val="001C6DE0"/>
    <w:rsid w:val="001D2FD3"/>
    <w:rsid w:val="001E5A60"/>
    <w:rsid w:val="001F276A"/>
    <w:rsid w:val="001F2AEF"/>
    <w:rsid w:val="001F324D"/>
    <w:rsid w:val="001F6938"/>
    <w:rsid w:val="0020043D"/>
    <w:rsid w:val="00205F0F"/>
    <w:rsid w:val="002232A7"/>
    <w:rsid w:val="002252AE"/>
    <w:rsid w:val="00225727"/>
    <w:rsid w:val="0023248C"/>
    <w:rsid w:val="00233034"/>
    <w:rsid w:val="00234950"/>
    <w:rsid w:val="00235A85"/>
    <w:rsid w:val="002423C9"/>
    <w:rsid w:val="0025445D"/>
    <w:rsid w:val="00257748"/>
    <w:rsid w:val="00271466"/>
    <w:rsid w:val="002742D5"/>
    <w:rsid w:val="0028185F"/>
    <w:rsid w:val="00283BDF"/>
    <w:rsid w:val="00294CFA"/>
    <w:rsid w:val="002975BC"/>
    <w:rsid w:val="002A194B"/>
    <w:rsid w:val="002A26DB"/>
    <w:rsid w:val="002B1DC1"/>
    <w:rsid w:val="002B2E40"/>
    <w:rsid w:val="002B64B3"/>
    <w:rsid w:val="002D3A87"/>
    <w:rsid w:val="002D431F"/>
    <w:rsid w:val="002E2CE9"/>
    <w:rsid w:val="002E5D6D"/>
    <w:rsid w:val="002F3420"/>
    <w:rsid w:val="002F36B9"/>
    <w:rsid w:val="00305976"/>
    <w:rsid w:val="0031095D"/>
    <w:rsid w:val="003134D5"/>
    <w:rsid w:val="003145D9"/>
    <w:rsid w:val="00325F22"/>
    <w:rsid w:val="0032702B"/>
    <w:rsid w:val="00332C40"/>
    <w:rsid w:val="00333D92"/>
    <w:rsid w:val="00335280"/>
    <w:rsid w:val="00340DE1"/>
    <w:rsid w:val="00341620"/>
    <w:rsid w:val="00346B9E"/>
    <w:rsid w:val="00346C90"/>
    <w:rsid w:val="00354000"/>
    <w:rsid w:val="0035772B"/>
    <w:rsid w:val="00360E7D"/>
    <w:rsid w:val="0036703A"/>
    <w:rsid w:val="0037142C"/>
    <w:rsid w:val="003726B2"/>
    <w:rsid w:val="0037383B"/>
    <w:rsid w:val="00384FD2"/>
    <w:rsid w:val="00390639"/>
    <w:rsid w:val="00391069"/>
    <w:rsid w:val="0039694C"/>
    <w:rsid w:val="00397E66"/>
    <w:rsid w:val="003A27E6"/>
    <w:rsid w:val="003A35D5"/>
    <w:rsid w:val="003B6673"/>
    <w:rsid w:val="003C03C2"/>
    <w:rsid w:val="003C0DDD"/>
    <w:rsid w:val="003C6DE1"/>
    <w:rsid w:val="003C7ACE"/>
    <w:rsid w:val="003D1413"/>
    <w:rsid w:val="003D45D0"/>
    <w:rsid w:val="003D66AD"/>
    <w:rsid w:val="003E4BB2"/>
    <w:rsid w:val="00400113"/>
    <w:rsid w:val="00402CFD"/>
    <w:rsid w:val="00412223"/>
    <w:rsid w:val="00412507"/>
    <w:rsid w:val="00413245"/>
    <w:rsid w:val="00414399"/>
    <w:rsid w:val="00416475"/>
    <w:rsid w:val="00422D60"/>
    <w:rsid w:val="004264E9"/>
    <w:rsid w:val="004265F6"/>
    <w:rsid w:val="00444086"/>
    <w:rsid w:val="00444433"/>
    <w:rsid w:val="00454D54"/>
    <w:rsid w:val="004608E1"/>
    <w:rsid w:val="00460E89"/>
    <w:rsid w:val="0046238A"/>
    <w:rsid w:val="0046679E"/>
    <w:rsid w:val="004677A7"/>
    <w:rsid w:val="00467ED6"/>
    <w:rsid w:val="004727F4"/>
    <w:rsid w:val="004768F2"/>
    <w:rsid w:val="00481621"/>
    <w:rsid w:val="004828B2"/>
    <w:rsid w:val="00490A69"/>
    <w:rsid w:val="004944FE"/>
    <w:rsid w:val="00496EFA"/>
    <w:rsid w:val="004A2238"/>
    <w:rsid w:val="004A6EFC"/>
    <w:rsid w:val="004B2473"/>
    <w:rsid w:val="004B519F"/>
    <w:rsid w:val="004B6A00"/>
    <w:rsid w:val="004C15AF"/>
    <w:rsid w:val="004C21D6"/>
    <w:rsid w:val="004C4841"/>
    <w:rsid w:val="004C7F23"/>
    <w:rsid w:val="004D1A2A"/>
    <w:rsid w:val="004E1DC3"/>
    <w:rsid w:val="004E31EF"/>
    <w:rsid w:val="004E3C52"/>
    <w:rsid w:val="004E3FE8"/>
    <w:rsid w:val="004E6ABF"/>
    <w:rsid w:val="004E729E"/>
    <w:rsid w:val="004F1CDF"/>
    <w:rsid w:val="004F4082"/>
    <w:rsid w:val="004F62D4"/>
    <w:rsid w:val="005004B0"/>
    <w:rsid w:val="005020D5"/>
    <w:rsid w:val="00503C84"/>
    <w:rsid w:val="0050535F"/>
    <w:rsid w:val="00507F2F"/>
    <w:rsid w:val="005143B8"/>
    <w:rsid w:val="00516A76"/>
    <w:rsid w:val="00525499"/>
    <w:rsid w:val="00526605"/>
    <w:rsid w:val="005268F7"/>
    <w:rsid w:val="00532C23"/>
    <w:rsid w:val="005359ED"/>
    <w:rsid w:val="00537571"/>
    <w:rsid w:val="00541C9A"/>
    <w:rsid w:val="005426F2"/>
    <w:rsid w:val="005520C5"/>
    <w:rsid w:val="005547F7"/>
    <w:rsid w:val="005559BE"/>
    <w:rsid w:val="00555B8A"/>
    <w:rsid w:val="00561A2B"/>
    <w:rsid w:val="005623EA"/>
    <w:rsid w:val="00562ED4"/>
    <w:rsid w:val="00564B37"/>
    <w:rsid w:val="00566E68"/>
    <w:rsid w:val="00572EC0"/>
    <w:rsid w:val="00574014"/>
    <w:rsid w:val="00575988"/>
    <w:rsid w:val="005830ED"/>
    <w:rsid w:val="0058630A"/>
    <w:rsid w:val="00590398"/>
    <w:rsid w:val="005942FF"/>
    <w:rsid w:val="005A2822"/>
    <w:rsid w:val="005A2873"/>
    <w:rsid w:val="005B0982"/>
    <w:rsid w:val="005B2635"/>
    <w:rsid w:val="005B4CC2"/>
    <w:rsid w:val="005B7E33"/>
    <w:rsid w:val="005C19EA"/>
    <w:rsid w:val="005C6A08"/>
    <w:rsid w:val="005C7B98"/>
    <w:rsid w:val="005E27EB"/>
    <w:rsid w:val="005E2865"/>
    <w:rsid w:val="005E3C0C"/>
    <w:rsid w:val="005F3305"/>
    <w:rsid w:val="005F364A"/>
    <w:rsid w:val="005F62B0"/>
    <w:rsid w:val="006009F8"/>
    <w:rsid w:val="00600B12"/>
    <w:rsid w:val="00612CA4"/>
    <w:rsid w:val="0061365E"/>
    <w:rsid w:val="006235A7"/>
    <w:rsid w:val="00624A9C"/>
    <w:rsid w:val="00626863"/>
    <w:rsid w:val="0063096C"/>
    <w:rsid w:val="00631A1A"/>
    <w:rsid w:val="00632658"/>
    <w:rsid w:val="00641E94"/>
    <w:rsid w:val="006459BF"/>
    <w:rsid w:val="006516BA"/>
    <w:rsid w:val="00660DB8"/>
    <w:rsid w:val="00662388"/>
    <w:rsid w:val="00662817"/>
    <w:rsid w:val="006660C5"/>
    <w:rsid w:val="00670C85"/>
    <w:rsid w:val="006730CC"/>
    <w:rsid w:val="00673F2F"/>
    <w:rsid w:val="00676A5B"/>
    <w:rsid w:val="006803BC"/>
    <w:rsid w:val="00680918"/>
    <w:rsid w:val="006837D3"/>
    <w:rsid w:val="006847FB"/>
    <w:rsid w:val="006864E7"/>
    <w:rsid w:val="006963CB"/>
    <w:rsid w:val="006979AF"/>
    <w:rsid w:val="006B169F"/>
    <w:rsid w:val="006B3C6E"/>
    <w:rsid w:val="006B5F56"/>
    <w:rsid w:val="006C0973"/>
    <w:rsid w:val="006D0870"/>
    <w:rsid w:val="006D4954"/>
    <w:rsid w:val="006D4EA5"/>
    <w:rsid w:val="006D676F"/>
    <w:rsid w:val="006D7CDD"/>
    <w:rsid w:val="006E4D9A"/>
    <w:rsid w:val="006E534B"/>
    <w:rsid w:val="006F0F6B"/>
    <w:rsid w:val="00701E9D"/>
    <w:rsid w:val="00707F31"/>
    <w:rsid w:val="0071319C"/>
    <w:rsid w:val="00715F7A"/>
    <w:rsid w:val="00717BFC"/>
    <w:rsid w:val="007233E8"/>
    <w:rsid w:val="00724F1A"/>
    <w:rsid w:val="00727A87"/>
    <w:rsid w:val="00736CA2"/>
    <w:rsid w:val="00740F06"/>
    <w:rsid w:val="007419D6"/>
    <w:rsid w:val="007436F1"/>
    <w:rsid w:val="00763F2E"/>
    <w:rsid w:val="00765862"/>
    <w:rsid w:val="007705F3"/>
    <w:rsid w:val="00774215"/>
    <w:rsid w:val="007757D1"/>
    <w:rsid w:val="0079002A"/>
    <w:rsid w:val="00790252"/>
    <w:rsid w:val="00791475"/>
    <w:rsid w:val="00793F4B"/>
    <w:rsid w:val="0079764E"/>
    <w:rsid w:val="007A0365"/>
    <w:rsid w:val="007A2C92"/>
    <w:rsid w:val="007A6253"/>
    <w:rsid w:val="007B020C"/>
    <w:rsid w:val="007B10A0"/>
    <w:rsid w:val="007C29DD"/>
    <w:rsid w:val="007C2EA8"/>
    <w:rsid w:val="007D7A8E"/>
    <w:rsid w:val="007F7EAD"/>
    <w:rsid w:val="0081227E"/>
    <w:rsid w:val="00812601"/>
    <w:rsid w:val="008134B7"/>
    <w:rsid w:val="008222A9"/>
    <w:rsid w:val="00823138"/>
    <w:rsid w:val="00823999"/>
    <w:rsid w:val="00826BB6"/>
    <w:rsid w:val="00827A97"/>
    <w:rsid w:val="0083440A"/>
    <w:rsid w:val="00843025"/>
    <w:rsid w:val="00845B30"/>
    <w:rsid w:val="0085229D"/>
    <w:rsid w:val="0085788E"/>
    <w:rsid w:val="00877111"/>
    <w:rsid w:val="00882EB0"/>
    <w:rsid w:val="0089316B"/>
    <w:rsid w:val="008A3016"/>
    <w:rsid w:val="008A3EA7"/>
    <w:rsid w:val="008B0A65"/>
    <w:rsid w:val="008B55D4"/>
    <w:rsid w:val="008C3AFE"/>
    <w:rsid w:val="008C5164"/>
    <w:rsid w:val="008D09B7"/>
    <w:rsid w:val="008D23CF"/>
    <w:rsid w:val="008D30D1"/>
    <w:rsid w:val="008D76DA"/>
    <w:rsid w:val="008F2536"/>
    <w:rsid w:val="008F6EA6"/>
    <w:rsid w:val="00904C6C"/>
    <w:rsid w:val="00905FAF"/>
    <w:rsid w:val="00910F89"/>
    <w:rsid w:val="0091258D"/>
    <w:rsid w:val="009149E3"/>
    <w:rsid w:val="00924BE8"/>
    <w:rsid w:val="0093030B"/>
    <w:rsid w:val="00931A66"/>
    <w:rsid w:val="00932B50"/>
    <w:rsid w:val="0094527B"/>
    <w:rsid w:val="009452D1"/>
    <w:rsid w:val="0094547F"/>
    <w:rsid w:val="00945BA9"/>
    <w:rsid w:val="0094780C"/>
    <w:rsid w:val="00955080"/>
    <w:rsid w:val="0096661A"/>
    <w:rsid w:val="00966A57"/>
    <w:rsid w:val="00966D46"/>
    <w:rsid w:val="00972A55"/>
    <w:rsid w:val="00973C97"/>
    <w:rsid w:val="00975E05"/>
    <w:rsid w:val="00985C11"/>
    <w:rsid w:val="00985C71"/>
    <w:rsid w:val="00986018"/>
    <w:rsid w:val="009871E6"/>
    <w:rsid w:val="00992765"/>
    <w:rsid w:val="00992F02"/>
    <w:rsid w:val="009941B6"/>
    <w:rsid w:val="00995879"/>
    <w:rsid w:val="00996DA2"/>
    <w:rsid w:val="009A0ACB"/>
    <w:rsid w:val="009A2734"/>
    <w:rsid w:val="009B50A0"/>
    <w:rsid w:val="009D1CA0"/>
    <w:rsid w:val="009E1D33"/>
    <w:rsid w:val="009E409C"/>
    <w:rsid w:val="009F0A4F"/>
    <w:rsid w:val="009F5053"/>
    <w:rsid w:val="00A00341"/>
    <w:rsid w:val="00A0051C"/>
    <w:rsid w:val="00A05EEF"/>
    <w:rsid w:val="00A078DB"/>
    <w:rsid w:val="00A1716E"/>
    <w:rsid w:val="00A22E39"/>
    <w:rsid w:val="00A23532"/>
    <w:rsid w:val="00A2502C"/>
    <w:rsid w:val="00A2546C"/>
    <w:rsid w:val="00A32A3A"/>
    <w:rsid w:val="00A332BF"/>
    <w:rsid w:val="00A35C56"/>
    <w:rsid w:val="00A36CA5"/>
    <w:rsid w:val="00A40471"/>
    <w:rsid w:val="00A414BF"/>
    <w:rsid w:val="00A422AE"/>
    <w:rsid w:val="00A44BBE"/>
    <w:rsid w:val="00A50A6E"/>
    <w:rsid w:val="00A512C2"/>
    <w:rsid w:val="00A639DE"/>
    <w:rsid w:val="00A7133E"/>
    <w:rsid w:val="00A71DF1"/>
    <w:rsid w:val="00A77606"/>
    <w:rsid w:val="00A81DC8"/>
    <w:rsid w:val="00A8261E"/>
    <w:rsid w:val="00A87480"/>
    <w:rsid w:val="00A90A00"/>
    <w:rsid w:val="00A91D8D"/>
    <w:rsid w:val="00AA662F"/>
    <w:rsid w:val="00AB4A80"/>
    <w:rsid w:val="00AB772E"/>
    <w:rsid w:val="00AB7BA3"/>
    <w:rsid w:val="00AD6101"/>
    <w:rsid w:val="00AD7A3E"/>
    <w:rsid w:val="00AF3663"/>
    <w:rsid w:val="00AF4DB6"/>
    <w:rsid w:val="00AF61E3"/>
    <w:rsid w:val="00AF6D02"/>
    <w:rsid w:val="00B01BE7"/>
    <w:rsid w:val="00B0271F"/>
    <w:rsid w:val="00B02817"/>
    <w:rsid w:val="00B05213"/>
    <w:rsid w:val="00B05926"/>
    <w:rsid w:val="00B12A9F"/>
    <w:rsid w:val="00B159B4"/>
    <w:rsid w:val="00B15BBC"/>
    <w:rsid w:val="00B163BA"/>
    <w:rsid w:val="00B16FD6"/>
    <w:rsid w:val="00B1750F"/>
    <w:rsid w:val="00B2421D"/>
    <w:rsid w:val="00B25833"/>
    <w:rsid w:val="00B25ED2"/>
    <w:rsid w:val="00B26796"/>
    <w:rsid w:val="00B37B37"/>
    <w:rsid w:val="00B41926"/>
    <w:rsid w:val="00B42B49"/>
    <w:rsid w:val="00B53A71"/>
    <w:rsid w:val="00B569CD"/>
    <w:rsid w:val="00B62DF2"/>
    <w:rsid w:val="00B6452E"/>
    <w:rsid w:val="00B70E36"/>
    <w:rsid w:val="00B72553"/>
    <w:rsid w:val="00B72C17"/>
    <w:rsid w:val="00B750EB"/>
    <w:rsid w:val="00B7701D"/>
    <w:rsid w:val="00B775ED"/>
    <w:rsid w:val="00B80395"/>
    <w:rsid w:val="00B84B6D"/>
    <w:rsid w:val="00B84F56"/>
    <w:rsid w:val="00B85411"/>
    <w:rsid w:val="00B96148"/>
    <w:rsid w:val="00B96400"/>
    <w:rsid w:val="00BA2EDB"/>
    <w:rsid w:val="00BA41C7"/>
    <w:rsid w:val="00BA4FF5"/>
    <w:rsid w:val="00BA5F42"/>
    <w:rsid w:val="00BA70CE"/>
    <w:rsid w:val="00BB5470"/>
    <w:rsid w:val="00BB5587"/>
    <w:rsid w:val="00BB6AEE"/>
    <w:rsid w:val="00BC37C1"/>
    <w:rsid w:val="00BC400C"/>
    <w:rsid w:val="00BC58AA"/>
    <w:rsid w:val="00BD5C00"/>
    <w:rsid w:val="00BE40AA"/>
    <w:rsid w:val="00BF372B"/>
    <w:rsid w:val="00BF7DF0"/>
    <w:rsid w:val="00C0181A"/>
    <w:rsid w:val="00C1178C"/>
    <w:rsid w:val="00C17BCB"/>
    <w:rsid w:val="00C247B1"/>
    <w:rsid w:val="00C36AB2"/>
    <w:rsid w:val="00C43790"/>
    <w:rsid w:val="00C52A24"/>
    <w:rsid w:val="00C646A6"/>
    <w:rsid w:val="00C65013"/>
    <w:rsid w:val="00C65AE1"/>
    <w:rsid w:val="00C7196C"/>
    <w:rsid w:val="00C7459F"/>
    <w:rsid w:val="00C85E9C"/>
    <w:rsid w:val="00C915C3"/>
    <w:rsid w:val="00C91E9F"/>
    <w:rsid w:val="00C963EE"/>
    <w:rsid w:val="00CA4EA1"/>
    <w:rsid w:val="00CA5EB8"/>
    <w:rsid w:val="00CA6654"/>
    <w:rsid w:val="00CA70DD"/>
    <w:rsid w:val="00CB319B"/>
    <w:rsid w:val="00CB437B"/>
    <w:rsid w:val="00CD05ED"/>
    <w:rsid w:val="00CD43A5"/>
    <w:rsid w:val="00CD565E"/>
    <w:rsid w:val="00CE5534"/>
    <w:rsid w:val="00CE5F3F"/>
    <w:rsid w:val="00CE63FB"/>
    <w:rsid w:val="00CF4F83"/>
    <w:rsid w:val="00CF60A8"/>
    <w:rsid w:val="00D01833"/>
    <w:rsid w:val="00D105E5"/>
    <w:rsid w:val="00D23629"/>
    <w:rsid w:val="00D23946"/>
    <w:rsid w:val="00D23C54"/>
    <w:rsid w:val="00D249DC"/>
    <w:rsid w:val="00D24FE6"/>
    <w:rsid w:val="00D26AF2"/>
    <w:rsid w:val="00D35F84"/>
    <w:rsid w:val="00D36656"/>
    <w:rsid w:val="00D37230"/>
    <w:rsid w:val="00D507F2"/>
    <w:rsid w:val="00D53200"/>
    <w:rsid w:val="00D60CE7"/>
    <w:rsid w:val="00D615DC"/>
    <w:rsid w:val="00D63926"/>
    <w:rsid w:val="00D67A32"/>
    <w:rsid w:val="00D67D0F"/>
    <w:rsid w:val="00D842FD"/>
    <w:rsid w:val="00D9073B"/>
    <w:rsid w:val="00D96B4A"/>
    <w:rsid w:val="00DB393B"/>
    <w:rsid w:val="00DB4A59"/>
    <w:rsid w:val="00DB7A64"/>
    <w:rsid w:val="00DC0A46"/>
    <w:rsid w:val="00DC5B78"/>
    <w:rsid w:val="00DC70BA"/>
    <w:rsid w:val="00DD7AF0"/>
    <w:rsid w:val="00DE2231"/>
    <w:rsid w:val="00DE29B5"/>
    <w:rsid w:val="00DE5C89"/>
    <w:rsid w:val="00DE6E30"/>
    <w:rsid w:val="00DF13C9"/>
    <w:rsid w:val="00DF1F55"/>
    <w:rsid w:val="00E00BC3"/>
    <w:rsid w:val="00E10213"/>
    <w:rsid w:val="00E11114"/>
    <w:rsid w:val="00E13A99"/>
    <w:rsid w:val="00E22275"/>
    <w:rsid w:val="00E2355B"/>
    <w:rsid w:val="00E255AA"/>
    <w:rsid w:val="00E279A7"/>
    <w:rsid w:val="00E31841"/>
    <w:rsid w:val="00E3542D"/>
    <w:rsid w:val="00E41DFF"/>
    <w:rsid w:val="00E44B7A"/>
    <w:rsid w:val="00E46337"/>
    <w:rsid w:val="00E469CA"/>
    <w:rsid w:val="00E50154"/>
    <w:rsid w:val="00E50A0D"/>
    <w:rsid w:val="00E54ECD"/>
    <w:rsid w:val="00E5533D"/>
    <w:rsid w:val="00E615F7"/>
    <w:rsid w:val="00E61845"/>
    <w:rsid w:val="00E63C09"/>
    <w:rsid w:val="00E66547"/>
    <w:rsid w:val="00E67F01"/>
    <w:rsid w:val="00E74158"/>
    <w:rsid w:val="00E86615"/>
    <w:rsid w:val="00E873CD"/>
    <w:rsid w:val="00EB31E0"/>
    <w:rsid w:val="00EB55C0"/>
    <w:rsid w:val="00EB5A8F"/>
    <w:rsid w:val="00EC011E"/>
    <w:rsid w:val="00EC4172"/>
    <w:rsid w:val="00EE47EF"/>
    <w:rsid w:val="00EE77A2"/>
    <w:rsid w:val="00EF281C"/>
    <w:rsid w:val="00EF30B8"/>
    <w:rsid w:val="00F01867"/>
    <w:rsid w:val="00F0207E"/>
    <w:rsid w:val="00F03EEA"/>
    <w:rsid w:val="00F07617"/>
    <w:rsid w:val="00F126BB"/>
    <w:rsid w:val="00F14C0C"/>
    <w:rsid w:val="00F226F8"/>
    <w:rsid w:val="00F24334"/>
    <w:rsid w:val="00F3432F"/>
    <w:rsid w:val="00F3468F"/>
    <w:rsid w:val="00F403E9"/>
    <w:rsid w:val="00F4509C"/>
    <w:rsid w:val="00F4554A"/>
    <w:rsid w:val="00F45664"/>
    <w:rsid w:val="00F54E6B"/>
    <w:rsid w:val="00F54F65"/>
    <w:rsid w:val="00F57940"/>
    <w:rsid w:val="00F62DAA"/>
    <w:rsid w:val="00F7119A"/>
    <w:rsid w:val="00F7459F"/>
    <w:rsid w:val="00F77632"/>
    <w:rsid w:val="00F80290"/>
    <w:rsid w:val="00F809DB"/>
    <w:rsid w:val="00F81AE7"/>
    <w:rsid w:val="00F83483"/>
    <w:rsid w:val="00F94E46"/>
    <w:rsid w:val="00F951EA"/>
    <w:rsid w:val="00FA3A90"/>
    <w:rsid w:val="00FA6605"/>
    <w:rsid w:val="00FB13C4"/>
    <w:rsid w:val="00FB2CAF"/>
    <w:rsid w:val="00FB4017"/>
    <w:rsid w:val="00FB767E"/>
    <w:rsid w:val="00FC1C25"/>
    <w:rsid w:val="00FC204E"/>
    <w:rsid w:val="00FD4D30"/>
    <w:rsid w:val="00FD6011"/>
    <w:rsid w:val="00FD73A8"/>
    <w:rsid w:val="00FE20E5"/>
    <w:rsid w:val="00FF41D5"/>
    <w:rsid w:val="00FF46BF"/>
    <w:rsid w:val="00FF6F6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040CA"/>
  <w15:chartTrackingRefBased/>
  <w15:docId w15:val="{92580718-BE57-4673-B5B4-9D17C5E3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9B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E39"/>
    <w:pPr>
      <w:tabs>
        <w:tab w:val="center" w:pos="4513"/>
        <w:tab w:val="right" w:pos="9026"/>
      </w:tabs>
    </w:pPr>
  </w:style>
  <w:style w:type="character" w:customStyle="1" w:styleId="HeaderChar">
    <w:name w:val="Header Char"/>
    <w:basedOn w:val="DefaultParagraphFont"/>
    <w:link w:val="Header"/>
    <w:uiPriority w:val="99"/>
    <w:rsid w:val="00A22E39"/>
    <w:rPr>
      <w:rFonts w:eastAsiaTheme="minorEastAsia"/>
    </w:rPr>
  </w:style>
  <w:style w:type="paragraph" w:styleId="Footer">
    <w:name w:val="footer"/>
    <w:basedOn w:val="Normal"/>
    <w:link w:val="FooterChar"/>
    <w:uiPriority w:val="99"/>
    <w:unhideWhenUsed/>
    <w:rsid w:val="00A22E39"/>
    <w:pPr>
      <w:tabs>
        <w:tab w:val="center" w:pos="4513"/>
        <w:tab w:val="right" w:pos="9026"/>
      </w:tabs>
    </w:pPr>
  </w:style>
  <w:style w:type="character" w:customStyle="1" w:styleId="FooterChar">
    <w:name w:val="Footer Char"/>
    <w:basedOn w:val="DefaultParagraphFont"/>
    <w:link w:val="Footer"/>
    <w:uiPriority w:val="99"/>
    <w:rsid w:val="00A22E39"/>
    <w:rPr>
      <w:rFonts w:eastAsiaTheme="minorEastAsia"/>
    </w:rPr>
  </w:style>
  <w:style w:type="paragraph" w:styleId="ListParagraph">
    <w:name w:val="List Paragraph"/>
    <w:basedOn w:val="Normal"/>
    <w:uiPriority w:val="34"/>
    <w:qFormat/>
    <w:rsid w:val="00790252"/>
    <w:pPr>
      <w:spacing w:after="160" w:line="259" w:lineRule="auto"/>
      <w:ind w:left="720"/>
      <w:contextualSpacing/>
    </w:pPr>
    <w:rPr>
      <w:rFonts w:eastAsiaTheme="minorHAnsi"/>
      <w:kern w:val="0"/>
      <w:sz w:val="22"/>
      <w:szCs w:val="22"/>
      <w14:ligatures w14:val="none"/>
    </w:rPr>
  </w:style>
  <w:style w:type="table" w:styleId="TableGrid">
    <w:name w:val="Table Grid"/>
    <w:basedOn w:val="TableNormal"/>
    <w:uiPriority w:val="39"/>
    <w:rsid w:val="0023248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C1A1360F40A419803630991CDFD6F" ma:contentTypeVersion="18" ma:contentTypeDescription="Create a new document." ma:contentTypeScope="" ma:versionID="090bbeab809fa2078c9667157273d4c8">
  <xsd:schema xmlns:xsd="http://www.w3.org/2001/XMLSchema" xmlns:xs="http://www.w3.org/2001/XMLSchema" xmlns:p="http://schemas.microsoft.com/office/2006/metadata/properties" xmlns:ns2="83ffc7f0-b1c2-49b3-a88b-3834cbe2c619" xmlns:ns3="0dfe38fa-d657-4cc0-baa4-a9920b586835" targetNamespace="http://schemas.microsoft.com/office/2006/metadata/properties" ma:root="true" ma:fieldsID="d80f60aff581c6c12ae42eae13a48754" ns2:_="" ns3:_="">
    <xsd:import namespace="83ffc7f0-b1c2-49b3-a88b-3834cbe2c619"/>
    <xsd:import namespace="0dfe38fa-d657-4cc0-baa4-a9920b5868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fc7f0-b1c2-49b3-a88b-3834cbe2c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ccf266-6939-436b-b30f-88fee7ce05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fe38fa-d657-4cc0-baa4-a9920b58683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89665a-63d8-4436-b485-97878d1f84fc}" ma:internalName="TaxCatchAll" ma:showField="CatchAllData" ma:web="0dfe38fa-d657-4cc0-baa4-a9920b586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ffc7f0-b1c2-49b3-a88b-3834cbe2c619">
      <Terms xmlns="http://schemas.microsoft.com/office/infopath/2007/PartnerControls"/>
    </lcf76f155ced4ddcb4097134ff3c332f>
    <TaxCatchAll xmlns="0dfe38fa-d657-4cc0-baa4-a9920b58683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149D7-2183-4AD8-85F2-2B95D46DBE97}">
  <ds:schemaRefs>
    <ds:schemaRef ds:uri="http://schemas.microsoft.com/sharepoint/v3/contenttype/forms"/>
  </ds:schemaRefs>
</ds:datastoreItem>
</file>

<file path=customXml/itemProps2.xml><?xml version="1.0" encoding="utf-8"?>
<ds:datastoreItem xmlns:ds="http://schemas.openxmlformats.org/officeDocument/2006/customXml" ds:itemID="{7C3D2B57-E10A-4712-857D-1DB37F262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fc7f0-b1c2-49b3-a88b-3834cbe2c619"/>
    <ds:schemaRef ds:uri="0dfe38fa-d657-4cc0-baa4-a9920b586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6BECA-0D80-476E-B309-F4B04A30B65F}">
  <ds:schemaRefs>
    <ds:schemaRef ds:uri="http://schemas.microsoft.com/office/2006/metadata/properties"/>
    <ds:schemaRef ds:uri="http://schemas.microsoft.com/office/infopath/2007/PartnerControls"/>
    <ds:schemaRef ds:uri="83ffc7f0-b1c2-49b3-a88b-3834cbe2c619"/>
    <ds:schemaRef ds:uri="0dfe38fa-d657-4cc0-baa4-a9920b586835"/>
  </ds:schemaRefs>
</ds:datastoreItem>
</file>

<file path=customXml/itemProps4.xml><?xml version="1.0" encoding="utf-8"?>
<ds:datastoreItem xmlns:ds="http://schemas.openxmlformats.org/officeDocument/2006/customXml" ds:itemID="{F70DB4EB-CCBA-4A57-A8C8-4BC6A54E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8</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Beedell</dc:creator>
  <cp:keywords/>
  <dc:description/>
  <cp:lastModifiedBy>Emmanuel Manalad</cp:lastModifiedBy>
  <cp:revision>538</cp:revision>
  <dcterms:created xsi:type="dcterms:W3CDTF">2023-09-21T22:19:00Z</dcterms:created>
  <dcterms:modified xsi:type="dcterms:W3CDTF">2024-12-05T00:43:00Z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0x0101005B6C1A1360F40A419803630991CDFD6F</vt:lpwstr>
  </property>
  <property fmtid="{D5CDD505-2E9C-101B-9397-08002B2CF9AE}" pid="3" name="MediaServiceImageTags">
    <vt:lpwstr/>
  </property>
  <property fmtid="{D5CDD505-2E9C-101B-9397-08002B2CF9AE}" pid="4" name="GrammarlyDocumentId">
    <vt:lpwstr>c5b918735422e38d79c380444c58aed1def5b0642ecfd0f48ad5c785e43be054</vt:lpwstr>
  </property>
</Properties>
</file>