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2EBC7B8D" w:rsidR="00346B9E" w:rsidRPr="0007359A" w:rsidRDefault="00AD67C3">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49687714" wp14:editId="5962C1B2">
            <wp:simplePos x="0" y="0"/>
            <wp:positionH relativeFrom="page">
              <wp:align>right</wp:align>
            </wp:positionH>
            <wp:positionV relativeFrom="paragraph">
              <wp:posOffset>-914400</wp:posOffset>
            </wp:positionV>
            <wp:extent cx="7542904" cy="10668000"/>
            <wp:effectExtent l="0" t="0" r="1270" b="0"/>
            <wp:wrapNone/>
            <wp:docPr id="1320279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6FAE574F">
                <wp:simplePos x="0" y="0"/>
                <wp:positionH relativeFrom="page">
                  <wp:align>left</wp:align>
                </wp:positionH>
                <wp:positionV relativeFrom="paragraph">
                  <wp:posOffset>5534025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5B3C8E81" w14:textId="77777777" w:rsidR="00B41963" w:rsidRPr="00B41963" w:rsidRDefault="00B41963" w:rsidP="00B41963">
                            <w:pPr>
                              <w:jc w:val="center"/>
                              <w:rPr>
                                <w:rFonts w:ascii="Avenir Next LT Pro Demi" w:hAnsi="Avenir Next LT Pro Demi"/>
                                <w:b/>
                                <w:bCs/>
                                <w:color w:val="FFFFFF" w:themeColor="background1"/>
                                <w:sz w:val="56"/>
                                <w:szCs w:val="56"/>
                              </w:rPr>
                            </w:pPr>
                            <w:r w:rsidRPr="00B41963">
                              <w:rPr>
                                <w:rFonts w:ascii="Avenir Next LT Pro Demi" w:hAnsi="Avenir Next LT Pro Demi"/>
                                <w:b/>
                                <w:bCs/>
                                <w:color w:val="FFFFFF" w:themeColor="background1"/>
                                <w:sz w:val="56"/>
                                <w:szCs w:val="56"/>
                              </w:rPr>
                              <w:t>PROFESSIONAL CONFERENCE ORGANISATION AWARD</w:t>
                            </w:r>
                          </w:p>
                          <w:p w14:paraId="7C5D3BCA" w14:textId="7ED5DBD8" w:rsidR="009452D1" w:rsidRPr="00122AC3" w:rsidRDefault="00B159B4" w:rsidP="00A91D8D">
                            <w:pPr>
                              <w:jc w:val="center"/>
                              <w:rPr>
                                <w:rFonts w:ascii="Avenir Next LT Pro Demi" w:hAnsi="Avenir Next LT Pro Demi"/>
                                <w:sz w:val="56"/>
                                <w:szCs w:val="56"/>
                              </w:rPr>
                            </w:pPr>
                            <w:r w:rsidRPr="00122AC3">
                              <w:rPr>
                                <w:rFonts w:ascii="Avenir Next LT Pro Demi" w:hAnsi="Avenir Next LT Pro Demi"/>
                                <w:color w:val="FFFFFF" w:themeColor="background1"/>
                                <w:sz w:val="56"/>
                                <w:szCs w:val="56"/>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35.7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DXuWmV4AAAAAoBAAAPAAAAZHJzL2Rvd25yZXYueG1sTI9BT8MwDIXvSPyHyEjc&#10;WNpJ26rSdJoqTUgIDhu7cHMbr61InNJkW+HXk3GBm+339Py9Yj1ZI840+t6xgnSWgCBunO65VXB4&#10;2z5kIHxA1mgck4Iv8rAub28KzLW78I7O+9CKGMI+RwVdCEMupW86suhnbiCO2tGNFkNcx1bqES8x&#10;3Bo5T5KltNhz/NDhQFVHzcf+ZBU8V9tX3NVzm32b6unluBk+D+8Lpe7vps0jiEBT+DPDFT+iQxmZ&#10;andi7YVREIsEBdkqXYC4ymmWxVP9Oy1XIMtC/q9Q/gAAAP//AwBQSwECLQAUAAYACAAAACEAtoM4&#10;kv4AAADhAQAAEwAAAAAAAAAAAAAAAAAAAAAAW0NvbnRlbnRfVHlwZXNdLnhtbFBLAQItABQABgAI&#10;AAAAIQA4/SH/1gAAAJQBAAALAAAAAAAAAAAAAAAAAC8BAABfcmVscy8ucmVsc1BLAQItABQABgAI&#10;AAAAIQAvgRaUFwIAAC0EAAAOAAAAAAAAAAAAAAAAAC4CAABkcnMvZTJvRG9jLnhtbFBLAQItABQA&#10;BgAIAAAAIQDXuWmV4AAAAAoBAAAPAAAAAAAAAAAAAAAAAHEEAABkcnMvZG93bnJldi54bWxQSwUG&#10;AAAAAAQABADzAAAAfgUAAAAA&#10;" filled="f" stroked="f" strokeweight=".5pt">
                <v:textbox>
                  <w:txbxContent>
                    <w:p w14:paraId="5B3C8E81" w14:textId="77777777" w:rsidR="00B41963" w:rsidRPr="00B41963" w:rsidRDefault="00B41963" w:rsidP="00B41963">
                      <w:pPr>
                        <w:jc w:val="center"/>
                        <w:rPr>
                          <w:rFonts w:ascii="Avenir Next LT Pro Demi" w:hAnsi="Avenir Next LT Pro Demi"/>
                          <w:b/>
                          <w:bCs/>
                          <w:color w:val="FFFFFF" w:themeColor="background1"/>
                          <w:sz w:val="56"/>
                          <w:szCs w:val="56"/>
                        </w:rPr>
                      </w:pPr>
                      <w:r w:rsidRPr="00B41963">
                        <w:rPr>
                          <w:rFonts w:ascii="Avenir Next LT Pro Demi" w:hAnsi="Avenir Next LT Pro Demi"/>
                          <w:b/>
                          <w:bCs/>
                          <w:color w:val="FFFFFF" w:themeColor="background1"/>
                          <w:sz w:val="56"/>
                          <w:szCs w:val="56"/>
                        </w:rPr>
                        <w:t>PROFESSIONAL CONFERENCE ORGANISATION AWARD</w:t>
                      </w:r>
                    </w:p>
                    <w:p w14:paraId="7C5D3BCA" w14:textId="7ED5DBD8" w:rsidR="009452D1" w:rsidRPr="00122AC3" w:rsidRDefault="00B159B4" w:rsidP="00A91D8D">
                      <w:pPr>
                        <w:jc w:val="center"/>
                        <w:rPr>
                          <w:rFonts w:ascii="Avenir Next LT Pro Demi" w:hAnsi="Avenir Next LT Pro Demi"/>
                          <w:sz w:val="56"/>
                          <w:szCs w:val="56"/>
                        </w:rPr>
                      </w:pPr>
                      <w:r w:rsidRPr="00122AC3">
                        <w:rPr>
                          <w:rFonts w:ascii="Avenir Next LT Pro Demi" w:hAnsi="Avenir Next LT Pro Demi"/>
                          <w:color w:val="FFFFFF" w:themeColor="background1"/>
                          <w:sz w:val="56"/>
                          <w:szCs w:val="56"/>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362A2043" w:rsidR="00D23629" w:rsidRDefault="00D23629" w:rsidP="00D23629">
      <w:pPr>
        <w:rPr>
          <w:rFonts w:ascii="Avenir Next LT Pro" w:hAnsi="Avenir Next LT Pro"/>
          <w:b/>
          <w:bCs/>
          <w:sz w:val="28"/>
          <w:szCs w:val="28"/>
        </w:rPr>
      </w:pPr>
      <w:r w:rsidRPr="009C10C9">
        <w:rPr>
          <w:rFonts w:ascii="Avenir Next LT Pro" w:hAnsi="Avenir Next LT Pro"/>
          <w:b/>
          <w:bCs/>
          <w:sz w:val="28"/>
          <w:szCs w:val="28"/>
        </w:rPr>
        <w:lastRenderedPageBreak/>
        <w:t>AWARD DESCRIPTION</w:t>
      </w:r>
    </w:p>
    <w:p w14:paraId="19D96D14" w14:textId="730141E0" w:rsidR="00D23629" w:rsidRPr="009C10C9" w:rsidRDefault="00AC2613" w:rsidP="00200267">
      <w:pPr>
        <w:jc w:val="both"/>
        <w:rPr>
          <w:rFonts w:ascii="Avenir Next LT Pro" w:hAnsi="Avenir Next LT Pro" w:cstheme="majorHAnsi"/>
          <w:sz w:val="22"/>
          <w:szCs w:val="22"/>
        </w:rPr>
      </w:pPr>
      <w:proofErr w:type="gramStart"/>
      <w:r w:rsidRPr="009C10C9">
        <w:rPr>
          <w:rFonts w:ascii="Avenir Next LT Pro" w:hAnsi="Avenir Next LT Pro" w:cstheme="majorHAnsi"/>
          <w:sz w:val="22"/>
          <w:szCs w:val="22"/>
        </w:rPr>
        <w:t>The Professional Conference Organisation Award</w:t>
      </w:r>
      <w:r w:rsidR="000E2800">
        <w:rPr>
          <w:rFonts w:ascii="Avenir Next LT Pro" w:hAnsi="Avenir Next LT Pro" w:cstheme="majorHAnsi"/>
          <w:sz w:val="22"/>
          <w:szCs w:val="22"/>
        </w:rPr>
        <w:t>,</w:t>
      </w:r>
      <w:proofErr w:type="gramEnd"/>
      <w:r w:rsidR="00B205F0">
        <w:rPr>
          <w:rFonts w:ascii="Avenir Next LT Pro" w:hAnsi="Avenir Next LT Pro" w:cstheme="majorHAnsi"/>
          <w:sz w:val="22"/>
          <w:szCs w:val="22"/>
        </w:rPr>
        <w:t xml:space="preserve"> </w:t>
      </w:r>
      <w:r w:rsidRPr="009C10C9">
        <w:rPr>
          <w:rFonts w:ascii="Avenir Next LT Pro" w:hAnsi="Avenir Next LT Pro" w:cstheme="majorHAnsi"/>
          <w:sz w:val="22"/>
          <w:szCs w:val="22"/>
        </w:rPr>
        <w:t xml:space="preserve">judges the business of running a conference management organisation, as distinct from the organisation of any one event or conference. Professional Conference Organisers may manage other event types as part of their </w:t>
      </w:r>
      <w:proofErr w:type="gramStart"/>
      <w:r w:rsidRPr="009C10C9">
        <w:rPr>
          <w:rFonts w:ascii="Avenir Next LT Pro" w:hAnsi="Avenir Next LT Pro" w:cstheme="majorHAnsi"/>
          <w:sz w:val="22"/>
          <w:szCs w:val="22"/>
        </w:rPr>
        <w:t>business, but</w:t>
      </w:r>
      <w:proofErr w:type="gramEnd"/>
      <w:r w:rsidRPr="009C10C9">
        <w:rPr>
          <w:rFonts w:ascii="Avenir Next LT Pro" w:hAnsi="Avenir Next LT Pro" w:cstheme="majorHAnsi"/>
          <w:sz w:val="22"/>
          <w:szCs w:val="22"/>
        </w:rPr>
        <w:t xml:space="preserve"> should the major source of revenue be generated by other event types, submissions should be entered for the Event Agency Award.</w:t>
      </w:r>
    </w:p>
    <w:p w14:paraId="453A570E" w14:textId="77777777" w:rsidR="00D23629" w:rsidRPr="009C10C9" w:rsidRDefault="00D23629" w:rsidP="00D23629">
      <w:pPr>
        <w:rPr>
          <w:rFonts w:ascii="Avenir Next LT Pro" w:hAnsi="Avenir Next LT Pro" w:cstheme="majorHAnsi"/>
          <w:sz w:val="22"/>
          <w:szCs w:val="22"/>
        </w:rPr>
      </w:pPr>
    </w:p>
    <w:p w14:paraId="5E97DD9E" w14:textId="77777777" w:rsidR="0067296B" w:rsidRDefault="0067296B" w:rsidP="00D23629">
      <w:pPr>
        <w:rPr>
          <w:rFonts w:ascii="Avenir Next LT Pro" w:hAnsi="Avenir Next LT Pro" w:cstheme="majorHAnsi"/>
          <w:b/>
          <w:bCs/>
          <w:sz w:val="28"/>
          <w:szCs w:val="28"/>
        </w:rPr>
      </w:pPr>
    </w:p>
    <w:p w14:paraId="4AAA0C20" w14:textId="3F2F068D" w:rsidR="00DB6D8B" w:rsidRPr="009C10C9" w:rsidRDefault="00D23629" w:rsidP="00D23629">
      <w:pPr>
        <w:rPr>
          <w:rFonts w:ascii="Avenir Next LT Pro" w:hAnsi="Avenir Next LT Pro" w:cstheme="majorHAnsi"/>
          <w:b/>
          <w:bCs/>
          <w:sz w:val="28"/>
          <w:szCs w:val="28"/>
        </w:rPr>
      </w:pPr>
      <w:r w:rsidRPr="009C10C9">
        <w:rPr>
          <w:rFonts w:ascii="Avenir Next LT Pro" w:hAnsi="Avenir Next LT Pro" w:cstheme="majorHAnsi"/>
          <w:b/>
          <w:bCs/>
          <w:sz w:val="28"/>
          <w:szCs w:val="28"/>
        </w:rPr>
        <w:t>ELIGIBILITY</w:t>
      </w:r>
    </w:p>
    <w:p w14:paraId="042EF1B0" w14:textId="77777777" w:rsidR="00846A62" w:rsidRPr="00B043BA" w:rsidRDefault="00846A62" w:rsidP="00846A62">
      <w:pPr>
        <w:jc w:val="both"/>
      </w:pPr>
      <w:r w:rsidRPr="00B043BA">
        <w:t>This Award is open to those whose major source of income is derived from the organisation and management of meetings, conferences, or exhibitions on behalf of a client base.</w:t>
      </w:r>
    </w:p>
    <w:p w14:paraId="105DBDD6" w14:textId="77777777" w:rsidR="00846A62" w:rsidRPr="009C10C9" w:rsidRDefault="00846A62" w:rsidP="00846A62">
      <w:pPr>
        <w:jc w:val="both"/>
        <w:rPr>
          <w:rFonts w:ascii="Avenir Next LT Pro" w:hAnsi="Avenir Next LT Pro" w:cstheme="majorHAnsi"/>
          <w:sz w:val="22"/>
          <w:szCs w:val="22"/>
        </w:rPr>
      </w:pPr>
    </w:p>
    <w:p w14:paraId="17FA9507" w14:textId="08A72C5E" w:rsidR="00846A62" w:rsidRPr="009C10C9" w:rsidRDefault="00846A62" w:rsidP="00846A62">
      <w:pPr>
        <w:jc w:val="both"/>
        <w:rPr>
          <w:rFonts w:ascii="Avenir Next LT Pro" w:hAnsi="Avenir Next LT Pro" w:cstheme="majorHAnsi"/>
          <w:sz w:val="22"/>
          <w:szCs w:val="22"/>
        </w:rPr>
      </w:pPr>
      <w:r w:rsidRPr="009C10C9">
        <w:rPr>
          <w:rFonts w:ascii="Avenir Next LT Pro" w:hAnsi="Avenir Next LT Pro" w:cstheme="majorHAnsi"/>
          <w:sz w:val="22"/>
          <w:szCs w:val="22"/>
        </w:rPr>
        <w:t xml:space="preserve">Excludes: In-house meetings/events managers (e.g. association, government or corporate event organisers) event agencies, and special event companies.   </w:t>
      </w:r>
    </w:p>
    <w:p w14:paraId="3020D2DF" w14:textId="77777777" w:rsidR="00846A62" w:rsidRPr="009C10C9" w:rsidRDefault="00846A62" w:rsidP="00846A62">
      <w:pPr>
        <w:jc w:val="both"/>
        <w:rPr>
          <w:rFonts w:ascii="Avenir Next LT Pro" w:hAnsi="Avenir Next LT Pro" w:cstheme="majorHAnsi"/>
          <w:sz w:val="22"/>
          <w:szCs w:val="22"/>
        </w:rPr>
      </w:pPr>
    </w:p>
    <w:p w14:paraId="29049F9C" w14:textId="1741EF6E" w:rsidR="00D23629" w:rsidRPr="009C10C9" w:rsidRDefault="00846A62" w:rsidP="00846A62">
      <w:pPr>
        <w:jc w:val="both"/>
        <w:rPr>
          <w:rFonts w:ascii="Avenir Next LT Pro" w:hAnsi="Avenir Next LT Pro" w:cstheme="majorHAnsi"/>
          <w:sz w:val="22"/>
          <w:szCs w:val="22"/>
        </w:rPr>
      </w:pPr>
      <w:r w:rsidRPr="009C10C9">
        <w:rPr>
          <w:rFonts w:ascii="Avenir Next LT Pro" w:hAnsi="Avenir Next LT Pro" w:cstheme="majorHAnsi"/>
          <w:sz w:val="22"/>
          <w:szCs w:val="22"/>
        </w:rPr>
        <w:t>The National Winner of the Award will be eligible for MEA’s 202</w:t>
      </w:r>
      <w:r w:rsidR="00BF6C0B">
        <w:rPr>
          <w:rFonts w:ascii="Avenir Next LT Pro" w:hAnsi="Avenir Next LT Pro" w:cstheme="majorHAnsi"/>
          <w:sz w:val="22"/>
          <w:szCs w:val="22"/>
        </w:rPr>
        <w:t>4</w:t>
      </w:r>
      <w:r w:rsidRPr="009C10C9">
        <w:rPr>
          <w:rFonts w:ascii="Avenir Next LT Pro" w:hAnsi="Avenir Next LT Pro" w:cstheme="majorHAnsi"/>
          <w:sz w:val="22"/>
          <w:szCs w:val="22"/>
        </w:rPr>
        <w:t xml:space="preserve"> Company of the Year Platinum Award.</w:t>
      </w:r>
    </w:p>
    <w:p w14:paraId="316BF2A6" w14:textId="77777777" w:rsidR="00D23629" w:rsidRPr="009C10C9" w:rsidRDefault="00D23629" w:rsidP="00D23629">
      <w:pPr>
        <w:rPr>
          <w:rFonts w:ascii="Avenir Next LT Pro" w:hAnsi="Avenir Next LT Pro" w:cstheme="majorHAnsi"/>
          <w:sz w:val="22"/>
          <w:szCs w:val="22"/>
        </w:rPr>
      </w:pPr>
    </w:p>
    <w:p w14:paraId="2F1D03B4" w14:textId="77777777" w:rsidR="0067296B" w:rsidRDefault="0067296B" w:rsidP="00D23629">
      <w:pPr>
        <w:rPr>
          <w:rFonts w:ascii="Avenir Next LT Pro" w:hAnsi="Avenir Next LT Pro" w:cstheme="majorHAnsi"/>
          <w:b/>
          <w:bCs/>
          <w:sz w:val="28"/>
          <w:szCs w:val="28"/>
        </w:rPr>
      </w:pPr>
    </w:p>
    <w:p w14:paraId="19A15D0F" w14:textId="34B216AF" w:rsidR="00B949AA" w:rsidRPr="009C10C9" w:rsidRDefault="00D23629" w:rsidP="00D23629">
      <w:pPr>
        <w:rPr>
          <w:rFonts w:ascii="Avenir Next LT Pro" w:hAnsi="Avenir Next LT Pro" w:cstheme="majorHAnsi"/>
          <w:b/>
          <w:bCs/>
          <w:sz w:val="28"/>
          <w:szCs w:val="28"/>
        </w:rPr>
      </w:pPr>
      <w:r w:rsidRPr="009C10C9">
        <w:rPr>
          <w:rFonts w:ascii="Avenir Next LT Pro" w:hAnsi="Avenir Next LT Pro" w:cstheme="majorHAnsi"/>
          <w:b/>
          <w:bCs/>
          <w:sz w:val="28"/>
          <w:szCs w:val="28"/>
        </w:rPr>
        <w:t>GENERAL GUIDELINES</w:t>
      </w:r>
    </w:p>
    <w:p w14:paraId="1F15CDE2" w14:textId="28A2F276" w:rsidR="00D23629" w:rsidRDefault="00D23629" w:rsidP="00B34A91">
      <w:pPr>
        <w:jc w:val="both"/>
        <w:rPr>
          <w:rFonts w:ascii="Avenir Next LT Pro" w:hAnsi="Avenir Next LT Pro" w:cstheme="majorHAnsi"/>
          <w:sz w:val="22"/>
          <w:szCs w:val="22"/>
        </w:rPr>
      </w:pPr>
      <w:r w:rsidRPr="009C10C9">
        <w:rPr>
          <w:rFonts w:ascii="Avenir Next LT Pro" w:hAnsi="Avenir Next LT Pro" w:cstheme="majorHAnsi"/>
          <w:sz w:val="22"/>
          <w:szCs w:val="22"/>
        </w:rPr>
        <w:t>Ensure that your submission is restricted to the qualifying period 1 January 202</w:t>
      </w:r>
      <w:r w:rsidR="00241DC5">
        <w:rPr>
          <w:rFonts w:ascii="Avenir Next LT Pro" w:hAnsi="Avenir Next LT Pro" w:cstheme="majorHAnsi"/>
          <w:sz w:val="22"/>
          <w:szCs w:val="22"/>
        </w:rPr>
        <w:t>4</w:t>
      </w:r>
      <w:r w:rsidRPr="009C10C9">
        <w:rPr>
          <w:rFonts w:ascii="Avenir Next LT Pro" w:hAnsi="Avenir Next LT Pro" w:cstheme="majorHAnsi"/>
          <w:sz w:val="22"/>
          <w:szCs w:val="22"/>
        </w:rPr>
        <w:t xml:space="preserve"> – 31 December 202</w:t>
      </w:r>
      <w:r w:rsidR="0052520D">
        <w:rPr>
          <w:rFonts w:ascii="Avenir Next LT Pro" w:hAnsi="Avenir Next LT Pro" w:cstheme="majorHAnsi"/>
          <w:sz w:val="22"/>
          <w:szCs w:val="22"/>
        </w:rPr>
        <w:t>4</w:t>
      </w:r>
      <w:r w:rsidRPr="009C10C9">
        <w:rPr>
          <w:rFonts w:ascii="Avenir Next LT Pro" w:hAnsi="Avenir Next LT Pro" w:cstheme="majorHAnsi"/>
          <w:sz w:val="22"/>
          <w:szCs w:val="22"/>
        </w:rPr>
        <w:t xml:space="preserve">. </w:t>
      </w:r>
    </w:p>
    <w:p w14:paraId="4BBD0694" w14:textId="77777777" w:rsidR="00B949AA" w:rsidRPr="009C10C9" w:rsidRDefault="00B949AA" w:rsidP="00B34A91">
      <w:pPr>
        <w:jc w:val="both"/>
        <w:rPr>
          <w:rFonts w:ascii="Avenir Next LT Pro" w:hAnsi="Avenir Next LT Pro" w:cstheme="majorHAnsi"/>
          <w:sz w:val="22"/>
          <w:szCs w:val="22"/>
        </w:rPr>
      </w:pPr>
    </w:p>
    <w:p w14:paraId="6D399237" w14:textId="77777777" w:rsidR="00F1119A" w:rsidRPr="009C10C9"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t xml:space="preserve">Answer all the questions. There is a maximum word count for all answers that cannot be exceeded. After completing each question, indicate your word count. Judges will not read beyond the word count. </w:t>
      </w:r>
    </w:p>
    <w:p w14:paraId="54AB3A52" w14:textId="77777777" w:rsidR="00F1119A" w:rsidRPr="009C10C9"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t>The examples provided are suggestions only that provide some guidance as to what the judges will be seeking. Do not simply answer each of these evidence types in order.</w:t>
      </w:r>
    </w:p>
    <w:p w14:paraId="47E93CD2" w14:textId="77777777" w:rsidR="00F1119A" w:rsidRPr="009C10C9"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59CF26BE" w14:textId="77777777" w:rsidR="00F1119A" w:rsidRPr="009C10C9"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7B0E3AC9" w14:textId="77777777" w:rsidR="00F1119A" w:rsidRPr="009C10C9"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t>Judges’ feedback will be provided to applicants as soon as possible after the conclusion of the National Awards Ceremony.</w:t>
      </w:r>
    </w:p>
    <w:p w14:paraId="6BF22335" w14:textId="1E8004D1" w:rsidR="00F1119A"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t xml:space="preserve">Judges will look for evidence that you are well organised, your business is well managed, how you are </w:t>
      </w:r>
      <w:proofErr w:type="gramStart"/>
      <w:r w:rsidR="0067296B">
        <w:rPr>
          <w:rFonts w:ascii="Avenir Next LT Pro" w:hAnsi="Avenir Next LT Pro" w:cstheme="majorHAnsi"/>
        </w:rPr>
        <w:t>future-proofing</w:t>
      </w:r>
      <w:proofErr w:type="gramEnd"/>
      <w:r w:rsidRPr="009C10C9">
        <w:rPr>
          <w:rFonts w:ascii="Avenir Next LT Pro" w:hAnsi="Avenir Next LT Pro" w:cstheme="majorHAnsi"/>
        </w:rPr>
        <w:t xml:space="preserve"> your business, and that you have systems and procedures that are appropriate and well-maintained. </w:t>
      </w:r>
    </w:p>
    <w:p w14:paraId="0542C91D" w14:textId="77777777" w:rsidR="0067296B" w:rsidRDefault="0067296B" w:rsidP="0067296B">
      <w:pPr>
        <w:jc w:val="both"/>
        <w:rPr>
          <w:rFonts w:ascii="Avenir Next LT Pro" w:hAnsi="Avenir Next LT Pro" w:cstheme="majorHAnsi"/>
        </w:rPr>
      </w:pPr>
    </w:p>
    <w:p w14:paraId="38987A4E" w14:textId="77777777" w:rsidR="0067296B" w:rsidRPr="0067296B" w:rsidRDefault="0067296B" w:rsidP="0067296B">
      <w:pPr>
        <w:jc w:val="both"/>
        <w:rPr>
          <w:rFonts w:ascii="Avenir Next LT Pro" w:hAnsi="Avenir Next LT Pro" w:cstheme="majorHAnsi"/>
        </w:rPr>
      </w:pPr>
    </w:p>
    <w:p w14:paraId="433DA190" w14:textId="77777777" w:rsidR="00F1119A" w:rsidRPr="009C10C9" w:rsidRDefault="00F1119A" w:rsidP="00B34A91">
      <w:pPr>
        <w:pStyle w:val="ListParagraph"/>
        <w:numPr>
          <w:ilvl w:val="0"/>
          <w:numId w:val="1"/>
        </w:numPr>
        <w:spacing w:after="0" w:line="240" w:lineRule="auto"/>
        <w:jc w:val="both"/>
        <w:rPr>
          <w:rFonts w:ascii="Avenir Next LT Pro" w:hAnsi="Avenir Next LT Pro" w:cstheme="majorHAnsi"/>
        </w:rPr>
      </w:pPr>
      <w:r w:rsidRPr="009C10C9">
        <w:rPr>
          <w:rFonts w:ascii="Avenir Next LT Pro" w:hAnsi="Avenir Next LT Pro" w:cstheme="majorHAnsi"/>
        </w:rPr>
        <w:lastRenderedPageBreak/>
        <w:t>Judges do not want details of your financial accounts, but rather are seeking to understand how your business has operated during the qualifying period.</w:t>
      </w:r>
    </w:p>
    <w:p w14:paraId="7DCD5227" w14:textId="0455C156" w:rsidR="00D23629" w:rsidRPr="009C10C9" w:rsidRDefault="00F1119A" w:rsidP="00B34A91">
      <w:pPr>
        <w:pStyle w:val="ListParagraph"/>
        <w:numPr>
          <w:ilvl w:val="0"/>
          <w:numId w:val="1"/>
        </w:numPr>
        <w:spacing w:after="0" w:line="240" w:lineRule="auto"/>
        <w:jc w:val="both"/>
        <w:rPr>
          <w:rFonts w:ascii="Avenir Next LT Pro" w:hAnsi="Avenir Next LT Pro" w:cstheme="majorHAnsi"/>
          <w:b/>
          <w:bCs/>
        </w:rPr>
      </w:pPr>
      <w:r w:rsidRPr="009C10C9">
        <w:rPr>
          <w:rFonts w:ascii="Avenir Next LT Pro" w:hAnsi="Avenir Next LT Pro" w:cstheme="majorHAnsi"/>
        </w:rPr>
        <w:t xml:space="preserve">All applications must be submitted prior to </w:t>
      </w:r>
      <w:r w:rsidR="00C37AD6">
        <w:rPr>
          <w:rFonts w:ascii="Avenir Next LT Pro" w:hAnsi="Avenir Next LT Pro" w:cstheme="majorHAnsi"/>
          <w:b/>
          <w:bCs/>
        </w:rPr>
        <w:t>Fri</w:t>
      </w:r>
      <w:r w:rsidRPr="009C10C9">
        <w:rPr>
          <w:rFonts w:ascii="Avenir Next LT Pro" w:hAnsi="Avenir Next LT Pro" w:cstheme="majorHAnsi"/>
          <w:b/>
          <w:bCs/>
        </w:rPr>
        <w:t>day 1</w:t>
      </w:r>
      <w:r w:rsidR="00C37AD6">
        <w:rPr>
          <w:rFonts w:ascii="Avenir Next LT Pro" w:hAnsi="Avenir Next LT Pro" w:cstheme="majorHAnsi"/>
          <w:b/>
          <w:bCs/>
        </w:rPr>
        <w:t>4</w:t>
      </w:r>
      <w:r w:rsidRPr="009C10C9">
        <w:rPr>
          <w:rFonts w:ascii="Avenir Next LT Pro" w:hAnsi="Avenir Next LT Pro" w:cstheme="majorHAnsi"/>
          <w:b/>
          <w:bCs/>
        </w:rPr>
        <w:t xml:space="preserve"> February 202</w:t>
      </w:r>
      <w:r w:rsidR="00241DC5">
        <w:rPr>
          <w:rFonts w:ascii="Avenir Next LT Pro" w:hAnsi="Avenir Next LT Pro" w:cstheme="majorHAnsi"/>
          <w:b/>
          <w:bCs/>
        </w:rPr>
        <w:t>5</w:t>
      </w:r>
      <w:r w:rsidRPr="009C10C9">
        <w:rPr>
          <w:rFonts w:ascii="Avenir Next LT Pro" w:hAnsi="Avenir Next LT Pro" w:cstheme="majorHAnsi"/>
          <w:b/>
          <w:bCs/>
        </w:rPr>
        <w:t xml:space="preserve"> at 11:59pm AEDT.</w:t>
      </w:r>
    </w:p>
    <w:p w14:paraId="507EB737" w14:textId="77777777" w:rsidR="00B34A91" w:rsidRPr="009C10C9" w:rsidRDefault="00B34A91" w:rsidP="00D23629">
      <w:pPr>
        <w:jc w:val="both"/>
        <w:rPr>
          <w:rFonts w:ascii="Avenir Next LT Pro" w:hAnsi="Avenir Next LT Pro" w:cstheme="majorHAnsi"/>
          <w:b/>
          <w:bCs/>
          <w:sz w:val="28"/>
          <w:szCs w:val="28"/>
        </w:rPr>
      </w:pPr>
    </w:p>
    <w:p w14:paraId="720B4813" w14:textId="3CACE94B" w:rsidR="00D23629" w:rsidRPr="009C10C9" w:rsidRDefault="00D23629" w:rsidP="00D23629">
      <w:pPr>
        <w:jc w:val="both"/>
        <w:rPr>
          <w:rFonts w:ascii="Avenir Next LT Pro" w:hAnsi="Avenir Next LT Pro" w:cstheme="majorHAnsi"/>
          <w:b/>
          <w:bCs/>
          <w:sz w:val="28"/>
          <w:szCs w:val="28"/>
        </w:rPr>
      </w:pPr>
      <w:r w:rsidRPr="009C10C9">
        <w:rPr>
          <w:rFonts w:ascii="Avenir Next LT Pro" w:hAnsi="Avenir Next LT Pro" w:cstheme="majorHAnsi"/>
          <w:b/>
          <w:bCs/>
          <w:sz w:val="28"/>
          <w:szCs w:val="28"/>
        </w:rPr>
        <w:t>SCORING</w:t>
      </w:r>
    </w:p>
    <w:p w14:paraId="35D8F052" w14:textId="77777777" w:rsidR="00D23629" w:rsidRPr="009C10C9" w:rsidRDefault="00D23629" w:rsidP="00200267">
      <w:pPr>
        <w:jc w:val="both"/>
        <w:rPr>
          <w:rFonts w:ascii="Avenir Next LT Pro" w:hAnsi="Avenir Next LT Pro" w:cstheme="majorHAnsi"/>
          <w:sz w:val="22"/>
          <w:szCs w:val="22"/>
        </w:rPr>
      </w:pPr>
      <w:r w:rsidRPr="009C10C9">
        <w:rPr>
          <w:rFonts w:ascii="Avenir Next LT Pro" w:hAnsi="Avenir Next LT Pro" w:cstheme="majorHAnsi"/>
          <w:sz w:val="22"/>
          <w:szCs w:val="22"/>
        </w:rPr>
        <w:t xml:space="preserve">How your submission is weighted: </w:t>
      </w:r>
    </w:p>
    <w:p w14:paraId="61B1CAAD" w14:textId="77777777" w:rsidR="002C3FB1"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Business Planning &amp; Resource Management – 20%</w:t>
      </w:r>
    </w:p>
    <w:p w14:paraId="7CB937BE" w14:textId="77777777" w:rsidR="002C3FB1"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 xml:space="preserve">Project Planning &amp; Client Management – 30% </w:t>
      </w:r>
    </w:p>
    <w:p w14:paraId="689C7F9D" w14:textId="77777777" w:rsidR="002C3FB1"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Challenges &amp; Responses – 20%</w:t>
      </w:r>
    </w:p>
    <w:p w14:paraId="56D89329" w14:textId="77777777" w:rsidR="002C3FB1"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Outcome &amp; Evidence – 15%</w:t>
      </w:r>
    </w:p>
    <w:p w14:paraId="4D925FAA" w14:textId="77777777" w:rsidR="002C3FB1"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 xml:space="preserve">Contribution to the Industry – 5% </w:t>
      </w:r>
    </w:p>
    <w:p w14:paraId="036CD973" w14:textId="77777777" w:rsidR="002C3FB1"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 xml:space="preserve">Sustainability – 5% </w:t>
      </w:r>
    </w:p>
    <w:p w14:paraId="42806D0A" w14:textId="01DEB858" w:rsidR="00D23629" w:rsidRPr="009C10C9" w:rsidRDefault="002C3FB1" w:rsidP="00200267">
      <w:pPr>
        <w:pStyle w:val="ListParagraph"/>
        <w:numPr>
          <w:ilvl w:val="0"/>
          <w:numId w:val="2"/>
        </w:numPr>
        <w:spacing w:after="0" w:line="240" w:lineRule="auto"/>
        <w:jc w:val="both"/>
        <w:rPr>
          <w:rFonts w:ascii="Avenir Next LT Pro" w:hAnsi="Avenir Next LT Pro" w:cstheme="majorHAnsi"/>
        </w:rPr>
      </w:pPr>
      <w:r w:rsidRPr="009C10C9">
        <w:rPr>
          <w:rFonts w:ascii="Avenir Next LT Pro" w:hAnsi="Avenir Next LT Pro" w:cstheme="majorHAnsi"/>
        </w:rPr>
        <w:t>Final Statement – 5%</w:t>
      </w:r>
    </w:p>
    <w:p w14:paraId="7752A70C" w14:textId="34E1E77F" w:rsidR="00D23629" w:rsidRPr="009C10C9" w:rsidRDefault="00D23629" w:rsidP="00D23629">
      <w:pPr>
        <w:jc w:val="both"/>
        <w:rPr>
          <w:rFonts w:ascii="Avenir Next LT Pro" w:hAnsi="Avenir Next LT Pro" w:cstheme="majorHAnsi"/>
        </w:rPr>
      </w:pPr>
    </w:p>
    <w:p w14:paraId="7F840974" w14:textId="0D585DE0" w:rsidR="00D23629" w:rsidRPr="009C10C9" w:rsidRDefault="00D23629">
      <w:pPr>
        <w:rPr>
          <w:rFonts w:ascii="Avenir Next LT Pro" w:hAnsi="Avenir Next LT Pro" w:cstheme="majorHAnsi"/>
        </w:rPr>
      </w:pPr>
      <w:r w:rsidRPr="009C10C9">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23248C" w:rsidRPr="009C10C9" w14:paraId="50B594EC" w14:textId="77777777" w:rsidTr="001A6912">
        <w:tc>
          <w:tcPr>
            <w:tcW w:w="9010" w:type="dxa"/>
            <w:gridSpan w:val="2"/>
            <w:shd w:val="clear" w:color="auto" w:fill="987C4D"/>
          </w:tcPr>
          <w:p w14:paraId="443C19C6" w14:textId="4E20BA3D" w:rsidR="0023248C" w:rsidRPr="009C10C9" w:rsidRDefault="00CA2A6A">
            <w:pPr>
              <w:rPr>
                <w:rFonts w:ascii="Avenir Next LT Pro" w:hAnsi="Avenir Next LT Pro"/>
                <w:b/>
                <w:bCs/>
                <w:color w:val="FFFFFF" w:themeColor="background1"/>
                <w:sz w:val="28"/>
                <w:szCs w:val="28"/>
              </w:rPr>
            </w:pPr>
            <w:r w:rsidRPr="009C10C9">
              <w:rPr>
                <w:rFonts w:ascii="Avenir Next LT Pro" w:hAnsi="Avenir Next LT Pro"/>
                <w:b/>
                <w:bCs/>
                <w:color w:val="FFFFFF" w:themeColor="background1"/>
                <w:sz w:val="28"/>
                <w:szCs w:val="28"/>
              </w:rPr>
              <w:lastRenderedPageBreak/>
              <w:t>NAME OF PROFESSIONAL CONFERENCE ORGANISATION</w:t>
            </w:r>
          </w:p>
        </w:tc>
      </w:tr>
      <w:tr w:rsidR="001A6912" w:rsidRPr="009C10C9" w14:paraId="1AE2950D" w14:textId="77777777" w:rsidTr="00D802DA">
        <w:tc>
          <w:tcPr>
            <w:tcW w:w="3964" w:type="dxa"/>
          </w:tcPr>
          <w:p w14:paraId="2DA515F7" w14:textId="1FF67EFD" w:rsidR="001A6912" w:rsidRPr="001A6912" w:rsidRDefault="001A6912" w:rsidP="001A6912">
            <w:pPr>
              <w:rPr>
                <w:rFonts w:ascii="Avenir Next LT Pro" w:hAnsi="Avenir Next LT Pro" w:cstheme="majorHAnsi"/>
                <w:i/>
                <w:iCs/>
              </w:rPr>
            </w:pPr>
            <w:r w:rsidRPr="001A6912">
              <w:rPr>
                <w:rFonts w:ascii="Avenir Next LT Pro" w:hAnsi="Avenir Next LT Pro" w:cstheme="majorHAnsi"/>
                <w:i/>
                <w:iCs/>
                <w:sz w:val="20"/>
                <w:szCs w:val="20"/>
              </w:rPr>
              <w:t xml:space="preserve">Insert professional conference organisation name in the blank space </w:t>
            </w:r>
            <w:r>
              <w:rPr>
                <w:rFonts w:ascii="Avenir Next LT Pro" w:hAnsi="Avenir Next LT Pro" w:cstheme="majorHAnsi"/>
                <w:i/>
                <w:iCs/>
                <w:sz w:val="20"/>
                <w:szCs w:val="20"/>
              </w:rPr>
              <w:t>provided</w:t>
            </w:r>
            <w:r w:rsidRPr="001A6912">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tcPr>
          <w:p w14:paraId="43FB4DC0" w14:textId="275C73F2" w:rsidR="001A6912" w:rsidRPr="001A6912" w:rsidRDefault="001A6912" w:rsidP="001A6912">
            <w:pPr>
              <w:jc w:val="center"/>
              <w:rPr>
                <w:rFonts w:ascii="Avenir Next LT Pro" w:hAnsi="Avenir Next LT Pro" w:cstheme="majorHAnsi"/>
              </w:rPr>
            </w:pPr>
            <w:r w:rsidRPr="001A6912">
              <w:rPr>
                <w:rFonts w:ascii="Avenir Next LT Pro" w:hAnsi="Avenir Next LT Pro" w:cstheme="majorHAnsi"/>
              </w:rPr>
              <w:t>Insert name here</w:t>
            </w:r>
          </w:p>
        </w:tc>
      </w:tr>
    </w:tbl>
    <w:p w14:paraId="017CD8A9" w14:textId="77777777" w:rsidR="0023248C" w:rsidRPr="009C10C9" w:rsidRDefault="0023248C" w:rsidP="0023248C">
      <w:pPr>
        <w:rPr>
          <w:rFonts w:ascii="Avenir Next LT Pro" w:hAnsi="Avenir Next LT Pro"/>
          <w:sz w:val="28"/>
          <w:szCs w:val="28"/>
        </w:rPr>
      </w:pPr>
    </w:p>
    <w:p w14:paraId="2D908311" w14:textId="77777777" w:rsidR="0023248C" w:rsidRPr="009C10C9" w:rsidRDefault="0023248C" w:rsidP="0023248C">
      <w:pPr>
        <w:rPr>
          <w:rFonts w:ascii="Avenir Next LT Pro" w:hAnsi="Avenir Next LT Pro"/>
          <w:b/>
          <w:bCs/>
          <w:sz w:val="28"/>
          <w:szCs w:val="28"/>
        </w:rPr>
      </w:pPr>
      <w:r w:rsidRPr="009C10C9">
        <w:rPr>
          <w:rFonts w:ascii="Avenir Next LT Pro" w:hAnsi="Avenir Next LT Pro"/>
          <w:b/>
          <w:bCs/>
          <w:sz w:val="28"/>
          <w:szCs w:val="28"/>
        </w:rPr>
        <w:t>BUSINESS PROFILE</w:t>
      </w:r>
    </w:p>
    <w:p w14:paraId="1C00FB72" w14:textId="77777777" w:rsidR="0023248C" w:rsidRPr="009C10C9" w:rsidRDefault="0023248C" w:rsidP="0023248C">
      <w:pPr>
        <w:rPr>
          <w:rFonts w:ascii="Avenir Next LT Pro" w:hAnsi="Avenir Next LT Pro" w:cstheme="majorHAnsi"/>
          <w:sz w:val="22"/>
          <w:szCs w:val="22"/>
        </w:rPr>
      </w:pPr>
      <w:r w:rsidRPr="009C10C9">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9C10C9" w:rsidRDefault="0023248C" w:rsidP="0023248C">
      <w:pPr>
        <w:rPr>
          <w:rFonts w:ascii="Avenir Next LT Pro" w:hAnsi="Avenir Next LT Pro" w:cstheme="majorHAnsi"/>
          <w:sz w:val="22"/>
          <w:szCs w:val="22"/>
        </w:rPr>
      </w:pPr>
    </w:p>
    <w:p w14:paraId="6CBB0257" w14:textId="3A2E76C9" w:rsidR="0023248C" w:rsidRPr="00B949AA" w:rsidRDefault="0023248C" w:rsidP="0023248C">
      <w:pPr>
        <w:rPr>
          <w:rFonts w:ascii="Avenir Next LT Pro" w:hAnsi="Avenir Next LT Pro" w:cstheme="majorHAnsi"/>
          <w:i/>
          <w:iCs/>
          <w:sz w:val="22"/>
          <w:szCs w:val="22"/>
        </w:rPr>
      </w:pPr>
      <w:r w:rsidRPr="00B949AA">
        <w:rPr>
          <w:rFonts w:ascii="Avenir Next LT Pro" w:hAnsi="Avenir Next LT Pro" w:cstheme="majorHAnsi"/>
          <w:i/>
          <w:iCs/>
          <w:sz w:val="22"/>
          <w:szCs w:val="22"/>
        </w:rPr>
        <w:t xml:space="preserve">Maximum word count for this section: 600 </w:t>
      </w:r>
    </w:p>
    <w:p w14:paraId="5D55B575" w14:textId="77777777" w:rsidR="0023248C" w:rsidRPr="009C10C9" w:rsidRDefault="0023248C" w:rsidP="0023248C">
      <w:pPr>
        <w:rPr>
          <w:rFonts w:ascii="Avenir Next LT Pro" w:hAnsi="Avenir Next LT Pro" w:cstheme="majorHAnsi"/>
        </w:rPr>
      </w:pPr>
    </w:p>
    <w:p w14:paraId="3C1F36AD" w14:textId="77777777" w:rsidR="0023248C" w:rsidRPr="009C10C9" w:rsidRDefault="0023248C" w:rsidP="0023248C">
      <w:pPr>
        <w:pStyle w:val="ListParagraph"/>
        <w:numPr>
          <w:ilvl w:val="0"/>
          <w:numId w:val="3"/>
        </w:numPr>
        <w:spacing w:after="0" w:line="240" w:lineRule="auto"/>
        <w:rPr>
          <w:rFonts w:ascii="Avenir Next LT Pro" w:hAnsi="Avenir Next LT Pro" w:cstheme="majorHAnsi"/>
          <w:b/>
          <w:bCs/>
        </w:rPr>
      </w:pPr>
      <w:r w:rsidRPr="009C10C9">
        <w:rPr>
          <w:rFonts w:ascii="Avenir Next LT Pro" w:hAnsi="Avenir Next LT Pro" w:cstheme="majorHAnsi"/>
          <w:b/>
          <w:bCs/>
        </w:rPr>
        <w:t xml:space="preserve">PROVIDE A GENERAL DESCRIPTION OF YOUR BUSINESS AS IT RELATES TO EVENTS: </w:t>
      </w:r>
    </w:p>
    <w:p w14:paraId="2B93AC64" w14:textId="77777777" w:rsidR="00B949AA" w:rsidRDefault="00B949AA" w:rsidP="0023248C">
      <w:pPr>
        <w:ind w:firstLine="360"/>
        <w:rPr>
          <w:rFonts w:ascii="Avenir Next LT Pro" w:hAnsi="Avenir Next LT Pro" w:cstheme="majorHAnsi"/>
          <w:i/>
          <w:iCs/>
          <w:sz w:val="22"/>
          <w:szCs w:val="22"/>
        </w:rPr>
      </w:pPr>
    </w:p>
    <w:p w14:paraId="40FDFCC2" w14:textId="2DB2487D" w:rsidR="0023248C" w:rsidRPr="009C10C9" w:rsidRDefault="0023248C" w:rsidP="0067296B">
      <w:pPr>
        <w:ind w:firstLine="360"/>
        <w:rPr>
          <w:rFonts w:ascii="Avenir Next LT Pro" w:hAnsi="Avenir Next LT Pro" w:cstheme="majorHAnsi"/>
          <w:i/>
          <w:iCs/>
          <w:sz w:val="22"/>
          <w:szCs w:val="22"/>
        </w:rPr>
      </w:pPr>
      <w:r w:rsidRPr="009C10C9">
        <w:rPr>
          <w:rFonts w:ascii="Avenir Next LT Pro" w:hAnsi="Avenir Next LT Pro" w:cstheme="majorHAnsi"/>
          <w:i/>
          <w:iCs/>
          <w:sz w:val="22"/>
          <w:szCs w:val="22"/>
        </w:rPr>
        <w:t xml:space="preserve">Examples could include but are not restricted to: </w:t>
      </w:r>
    </w:p>
    <w:p w14:paraId="6AD680A1" w14:textId="70D97018" w:rsidR="0023248C" w:rsidRPr="009C10C9" w:rsidRDefault="0023248C" w:rsidP="0023248C">
      <w:pPr>
        <w:pStyle w:val="ListParagraph"/>
        <w:numPr>
          <w:ilvl w:val="0"/>
          <w:numId w:val="6"/>
        </w:numPr>
        <w:spacing w:after="0" w:line="240" w:lineRule="auto"/>
        <w:rPr>
          <w:rFonts w:ascii="Avenir Next LT Pro" w:hAnsi="Avenir Next LT Pro" w:cstheme="majorHAnsi"/>
        </w:rPr>
      </w:pPr>
      <w:r w:rsidRPr="009C10C9">
        <w:rPr>
          <w:rFonts w:ascii="Avenir Next LT Pro" w:hAnsi="Avenir Next LT Pro" w:cstheme="majorHAnsi"/>
          <w:i/>
          <w:iCs/>
        </w:rPr>
        <w:t>Diversity of clients serviced</w:t>
      </w:r>
    </w:p>
    <w:p w14:paraId="42119EBE" w14:textId="77777777" w:rsidR="0023248C" w:rsidRPr="009C10C9" w:rsidRDefault="0023248C" w:rsidP="0023248C">
      <w:pPr>
        <w:pStyle w:val="ListParagraph"/>
        <w:numPr>
          <w:ilvl w:val="0"/>
          <w:numId w:val="6"/>
        </w:numPr>
        <w:spacing w:after="0" w:line="240" w:lineRule="auto"/>
        <w:rPr>
          <w:rFonts w:ascii="Avenir Next LT Pro" w:hAnsi="Avenir Next LT Pro" w:cstheme="majorHAnsi"/>
        </w:rPr>
      </w:pPr>
      <w:r w:rsidRPr="009C10C9">
        <w:rPr>
          <w:rFonts w:ascii="Avenir Next LT Pro" w:hAnsi="Avenir Next LT Pro" w:cstheme="majorHAnsi"/>
          <w:i/>
          <w:iCs/>
        </w:rPr>
        <w:t>Number, size and range of events, including those that were finalised as well as those in progress</w:t>
      </w:r>
    </w:p>
    <w:p w14:paraId="3903BB69" w14:textId="77777777" w:rsidR="0023248C" w:rsidRPr="009C10C9" w:rsidRDefault="0023248C" w:rsidP="0023248C">
      <w:pPr>
        <w:pStyle w:val="ListParagraph"/>
        <w:numPr>
          <w:ilvl w:val="0"/>
          <w:numId w:val="6"/>
        </w:numPr>
        <w:spacing w:after="0" w:line="240" w:lineRule="auto"/>
        <w:rPr>
          <w:rFonts w:ascii="Avenir Next LT Pro" w:hAnsi="Avenir Next LT Pro" w:cstheme="majorHAnsi"/>
        </w:rPr>
      </w:pPr>
      <w:r w:rsidRPr="009C10C9">
        <w:rPr>
          <w:rFonts w:ascii="Avenir Next LT Pro" w:hAnsi="Avenir Next LT Pro" w:cstheme="majorHAnsi"/>
        </w:rPr>
        <w:t>The range and diversity of event services and projects undertaken</w:t>
      </w:r>
    </w:p>
    <w:p w14:paraId="5F39838F" w14:textId="572BBEAF" w:rsidR="0023248C" w:rsidRPr="009C10C9" w:rsidRDefault="0023248C" w:rsidP="0023248C">
      <w:pPr>
        <w:pBdr>
          <w:bottom w:val="single" w:sz="12" w:space="1" w:color="auto"/>
        </w:pBdr>
        <w:ind w:left="360"/>
        <w:rPr>
          <w:rFonts w:ascii="Avenir Next LT Pro" w:hAnsi="Avenir Next LT Pro" w:cstheme="majorHAnsi"/>
        </w:rPr>
      </w:pPr>
    </w:p>
    <w:p w14:paraId="16A7DDC3" w14:textId="77777777" w:rsidR="0023248C" w:rsidRPr="009C10C9" w:rsidRDefault="0023248C" w:rsidP="0023248C">
      <w:pPr>
        <w:ind w:left="360"/>
        <w:rPr>
          <w:rFonts w:ascii="Avenir Next LT Pro" w:hAnsi="Avenir Next LT Pro" w:cstheme="majorHAnsi"/>
          <w:sz w:val="22"/>
          <w:szCs w:val="22"/>
        </w:rPr>
      </w:pPr>
    </w:p>
    <w:p w14:paraId="206B101A" w14:textId="4E726E1A" w:rsidR="0023248C" w:rsidRPr="009C10C9" w:rsidRDefault="004E3C52" w:rsidP="0023248C">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 xml:space="preserve">Type </w:t>
      </w:r>
      <w:r w:rsidR="001A6912">
        <w:rPr>
          <w:rFonts w:ascii="Avenir Next LT Pro" w:hAnsi="Avenir Next LT Pro" w:cstheme="majorHAnsi"/>
          <w:color w:val="FF0000"/>
          <w:sz w:val="22"/>
          <w:szCs w:val="22"/>
        </w:rPr>
        <w:t xml:space="preserve">your </w:t>
      </w:r>
      <w:r w:rsidRPr="009C10C9">
        <w:rPr>
          <w:rFonts w:ascii="Avenir Next LT Pro" w:hAnsi="Avenir Next LT Pro" w:cstheme="majorHAnsi"/>
          <w:color w:val="FF0000"/>
          <w:sz w:val="22"/>
          <w:szCs w:val="22"/>
        </w:rPr>
        <w:t>response here. Space will expand.</w:t>
      </w:r>
    </w:p>
    <w:p w14:paraId="7C71EE5E" w14:textId="77777777" w:rsidR="00791475" w:rsidRPr="009C10C9" w:rsidRDefault="00791475" w:rsidP="0023248C">
      <w:pPr>
        <w:ind w:left="360"/>
        <w:rPr>
          <w:rFonts w:ascii="Avenir Next LT Pro" w:hAnsi="Avenir Next LT Pro" w:cstheme="majorHAnsi"/>
          <w:sz w:val="22"/>
          <w:szCs w:val="22"/>
        </w:rPr>
      </w:pPr>
    </w:p>
    <w:p w14:paraId="72579CAD" w14:textId="77777777" w:rsidR="004E3C52" w:rsidRDefault="004E3C52" w:rsidP="0023248C">
      <w:pPr>
        <w:ind w:left="360"/>
        <w:rPr>
          <w:rFonts w:ascii="Avenir Next LT Pro" w:hAnsi="Avenir Next LT Pro" w:cstheme="majorHAnsi"/>
          <w:sz w:val="22"/>
          <w:szCs w:val="22"/>
        </w:rPr>
      </w:pPr>
    </w:p>
    <w:p w14:paraId="18089B38" w14:textId="77777777" w:rsidR="0067296B" w:rsidRPr="009C10C9" w:rsidRDefault="0067296B" w:rsidP="0023248C">
      <w:pPr>
        <w:ind w:left="360"/>
        <w:rPr>
          <w:rFonts w:ascii="Avenir Next LT Pro" w:hAnsi="Avenir Next LT Pro" w:cstheme="majorHAnsi"/>
          <w:sz w:val="22"/>
          <w:szCs w:val="22"/>
        </w:rPr>
      </w:pPr>
    </w:p>
    <w:p w14:paraId="3C78EBAD" w14:textId="77777777" w:rsidR="0023248C" w:rsidRPr="009C10C9" w:rsidRDefault="0023248C" w:rsidP="0023248C">
      <w:pPr>
        <w:pStyle w:val="ListParagraph"/>
        <w:numPr>
          <w:ilvl w:val="0"/>
          <w:numId w:val="3"/>
        </w:numPr>
        <w:spacing w:after="0" w:line="240" w:lineRule="auto"/>
        <w:rPr>
          <w:rFonts w:ascii="Avenir Next LT Pro" w:hAnsi="Avenir Next LT Pro" w:cstheme="majorHAnsi"/>
          <w:b/>
          <w:bCs/>
        </w:rPr>
      </w:pPr>
      <w:r w:rsidRPr="009C10C9">
        <w:rPr>
          <w:rFonts w:ascii="Avenir Next LT Pro" w:hAnsi="Avenir Next LT Pro" w:cstheme="majorHAnsi"/>
          <w:b/>
          <w:bCs/>
        </w:rPr>
        <w:t>WHAT IS YOUR ORGANISATION’S HISTORY OF INVOLVEMENT IN THE EVENTS INDUSTRY:</w:t>
      </w:r>
    </w:p>
    <w:p w14:paraId="266952BA" w14:textId="77777777" w:rsidR="00B949AA" w:rsidRDefault="00B949AA" w:rsidP="00F54E6B">
      <w:pPr>
        <w:ind w:firstLine="360"/>
        <w:rPr>
          <w:rFonts w:ascii="Avenir Next LT Pro" w:hAnsi="Avenir Next LT Pro" w:cstheme="majorHAnsi"/>
          <w:i/>
          <w:iCs/>
          <w:sz w:val="22"/>
          <w:szCs w:val="22"/>
        </w:rPr>
      </w:pPr>
    </w:p>
    <w:p w14:paraId="366289BF" w14:textId="60FD111A" w:rsidR="00F54E6B" w:rsidRPr="009C10C9" w:rsidRDefault="0023248C" w:rsidP="0067296B">
      <w:pPr>
        <w:ind w:firstLine="360"/>
        <w:rPr>
          <w:rFonts w:ascii="Avenir Next LT Pro" w:hAnsi="Avenir Next LT Pro" w:cstheme="majorHAnsi"/>
          <w:i/>
          <w:iCs/>
          <w:sz w:val="22"/>
          <w:szCs w:val="22"/>
        </w:rPr>
      </w:pPr>
      <w:r w:rsidRPr="009C10C9">
        <w:rPr>
          <w:rFonts w:ascii="Avenir Next LT Pro" w:hAnsi="Avenir Next LT Pro" w:cstheme="majorHAnsi"/>
          <w:i/>
          <w:iCs/>
          <w:sz w:val="22"/>
          <w:szCs w:val="22"/>
        </w:rPr>
        <w:t xml:space="preserve">Examples could include but are not restricted to: </w:t>
      </w:r>
    </w:p>
    <w:p w14:paraId="0946A787" w14:textId="77777777" w:rsidR="00F54E6B" w:rsidRPr="009C10C9" w:rsidRDefault="0023248C" w:rsidP="00444086">
      <w:pPr>
        <w:pStyle w:val="ListParagraph"/>
        <w:numPr>
          <w:ilvl w:val="0"/>
          <w:numId w:val="7"/>
        </w:numPr>
        <w:spacing w:after="0" w:line="240" w:lineRule="auto"/>
        <w:rPr>
          <w:rFonts w:ascii="Avenir Next LT Pro" w:hAnsi="Avenir Next LT Pro" w:cstheme="majorHAnsi"/>
          <w:i/>
          <w:iCs/>
        </w:rPr>
      </w:pPr>
      <w:r w:rsidRPr="009C10C9">
        <w:rPr>
          <w:rFonts w:ascii="Avenir Next LT Pro" w:hAnsi="Avenir Next LT Pro" w:cstheme="majorHAnsi"/>
          <w:i/>
          <w:iCs/>
        </w:rPr>
        <w:t>Growth year on year</w:t>
      </w:r>
    </w:p>
    <w:p w14:paraId="42F62B14" w14:textId="15CA3457" w:rsidR="0023248C" w:rsidRPr="009C10C9" w:rsidRDefault="0023248C" w:rsidP="00444086">
      <w:pPr>
        <w:pStyle w:val="ListParagraph"/>
        <w:numPr>
          <w:ilvl w:val="0"/>
          <w:numId w:val="7"/>
        </w:numPr>
        <w:spacing w:after="0" w:line="240" w:lineRule="auto"/>
        <w:rPr>
          <w:rFonts w:ascii="Avenir Next LT Pro" w:hAnsi="Avenir Next LT Pro" w:cstheme="majorHAnsi"/>
          <w:i/>
          <w:iCs/>
        </w:rPr>
      </w:pPr>
      <w:r w:rsidRPr="009C10C9">
        <w:rPr>
          <w:rFonts w:ascii="Avenir Next LT Pro" w:hAnsi="Avenir Next LT Pro" w:cstheme="majorHAnsi"/>
          <w:i/>
          <w:iCs/>
        </w:rPr>
        <w:t>Years of operation</w:t>
      </w:r>
    </w:p>
    <w:p w14:paraId="1034C284" w14:textId="77777777" w:rsidR="00F54E6B" w:rsidRPr="009C10C9" w:rsidRDefault="00F54E6B" w:rsidP="00444086">
      <w:pPr>
        <w:pBdr>
          <w:bottom w:val="single" w:sz="12" w:space="1" w:color="auto"/>
        </w:pBdr>
        <w:ind w:left="360"/>
        <w:rPr>
          <w:rFonts w:ascii="Avenir Next LT Pro" w:hAnsi="Avenir Next LT Pro" w:cstheme="majorHAnsi"/>
        </w:rPr>
      </w:pPr>
    </w:p>
    <w:p w14:paraId="449392B6" w14:textId="77777777" w:rsidR="004E3C52" w:rsidRPr="009C10C9" w:rsidRDefault="004E3C52" w:rsidP="004E3C52">
      <w:pPr>
        <w:ind w:left="360"/>
        <w:rPr>
          <w:rFonts w:ascii="Avenir Next LT Pro" w:hAnsi="Avenir Next LT Pro" w:cstheme="majorHAnsi"/>
          <w:sz w:val="22"/>
          <w:szCs w:val="22"/>
        </w:rPr>
      </w:pPr>
    </w:p>
    <w:p w14:paraId="6C70345E" w14:textId="77777777" w:rsidR="004E3C52" w:rsidRPr="009C10C9" w:rsidRDefault="004E3C52" w:rsidP="004E3C52">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2795FBB4" w14:textId="77777777" w:rsidR="004E3C52" w:rsidRPr="009C10C9" w:rsidRDefault="004E3C52" w:rsidP="004E3C52">
      <w:pPr>
        <w:ind w:left="360"/>
        <w:rPr>
          <w:rFonts w:ascii="Avenir Next LT Pro" w:hAnsi="Avenir Next LT Pro" w:cstheme="majorHAnsi"/>
          <w:sz w:val="22"/>
          <w:szCs w:val="22"/>
        </w:rPr>
      </w:pPr>
    </w:p>
    <w:p w14:paraId="3FE5DE1D" w14:textId="77777777" w:rsidR="004E3C52" w:rsidRDefault="004E3C52" w:rsidP="004E3C52">
      <w:pPr>
        <w:ind w:left="360"/>
        <w:rPr>
          <w:rFonts w:ascii="Avenir Next LT Pro" w:hAnsi="Avenir Next LT Pro" w:cstheme="majorHAnsi"/>
          <w:sz w:val="22"/>
          <w:szCs w:val="22"/>
        </w:rPr>
      </w:pPr>
    </w:p>
    <w:p w14:paraId="1C07A0BF" w14:textId="77777777" w:rsidR="00B949AA" w:rsidRDefault="00B949AA" w:rsidP="004E3C52">
      <w:pPr>
        <w:ind w:left="360"/>
        <w:rPr>
          <w:rFonts w:ascii="Avenir Next LT Pro" w:hAnsi="Avenir Next LT Pro" w:cstheme="majorHAnsi"/>
          <w:sz w:val="22"/>
          <w:szCs w:val="22"/>
        </w:rPr>
      </w:pPr>
    </w:p>
    <w:p w14:paraId="1F3CD12A" w14:textId="77777777" w:rsidR="00B949AA" w:rsidRDefault="00B949AA" w:rsidP="004E3C52">
      <w:pPr>
        <w:ind w:left="360"/>
        <w:rPr>
          <w:rFonts w:ascii="Avenir Next LT Pro" w:hAnsi="Avenir Next LT Pro" w:cstheme="majorHAnsi"/>
          <w:sz w:val="22"/>
          <w:szCs w:val="22"/>
        </w:rPr>
      </w:pPr>
    </w:p>
    <w:p w14:paraId="22C42F73" w14:textId="77777777" w:rsidR="00B949AA" w:rsidRDefault="00B949AA" w:rsidP="004E3C52">
      <w:pPr>
        <w:ind w:left="360"/>
        <w:rPr>
          <w:rFonts w:ascii="Avenir Next LT Pro" w:hAnsi="Avenir Next LT Pro" w:cstheme="majorHAnsi"/>
          <w:sz w:val="22"/>
          <w:szCs w:val="22"/>
        </w:rPr>
      </w:pPr>
    </w:p>
    <w:p w14:paraId="1B34BD64" w14:textId="77777777" w:rsidR="00B949AA" w:rsidRDefault="00B949AA" w:rsidP="004E3C52">
      <w:pPr>
        <w:ind w:left="360"/>
        <w:rPr>
          <w:rFonts w:ascii="Avenir Next LT Pro" w:hAnsi="Avenir Next LT Pro" w:cstheme="majorHAnsi"/>
          <w:sz w:val="22"/>
          <w:szCs w:val="22"/>
        </w:rPr>
      </w:pPr>
    </w:p>
    <w:p w14:paraId="3188048A" w14:textId="77777777" w:rsidR="0023248C" w:rsidRPr="009C10C9" w:rsidRDefault="0023248C" w:rsidP="00B4615F">
      <w:pPr>
        <w:pStyle w:val="ListParagraph"/>
        <w:numPr>
          <w:ilvl w:val="0"/>
          <w:numId w:val="3"/>
        </w:numPr>
        <w:spacing w:after="0" w:line="240" w:lineRule="auto"/>
        <w:ind w:left="357" w:hanging="357"/>
        <w:rPr>
          <w:rFonts w:ascii="Avenir Next LT Pro" w:hAnsi="Avenir Next LT Pro" w:cstheme="majorHAnsi"/>
          <w:b/>
          <w:bCs/>
        </w:rPr>
      </w:pPr>
      <w:r w:rsidRPr="009C10C9">
        <w:rPr>
          <w:rFonts w:ascii="Avenir Next LT Pro" w:hAnsi="Avenir Next LT Pro" w:cstheme="majorHAnsi"/>
          <w:b/>
          <w:bCs/>
        </w:rPr>
        <w:t>WHAT IS YOUR ORGANISATIONAL STRUCTURE, AS IT RELATES TO EVENTS:</w:t>
      </w:r>
    </w:p>
    <w:p w14:paraId="31AB5396" w14:textId="77777777" w:rsidR="0067296B" w:rsidRDefault="0067296B" w:rsidP="0067296B">
      <w:pPr>
        <w:rPr>
          <w:rFonts w:ascii="Avenir Next LT Pro" w:hAnsi="Avenir Next LT Pro" w:cstheme="majorHAnsi"/>
          <w:i/>
          <w:iCs/>
          <w:sz w:val="22"/>
          <w:szCs w:val="22"/>
        </w:rPr>
      </w:pPr>
    </w:p>
    <w:p w14:paraId="3AB09690" w14:textId="24CEEEC9" w:rsidR="0023248C" w:rsidRPr="009C10C9" w:rsidRDefault="0023248C" w:rsidP="0067296B">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 xml:space="preserve">Examples could include but are not restricted to: </w:t>
      </w:r>
    </w:p>
    <w:p w14:paraId="238CD8F9" w14:textId="77777777" w:rsidR="0023248C" w:rsidRPr="009C10C9" w:rsidRDefault="0023248C" w:rsidP="004B519F">
      <w:pPr>
        <w:pStyle w:val="ListParagraph"/>
        <w:numPr>
          <w:ilvl w:val="0"/>
          <w:numId w:val="8"/>
        </w:numPr>
        <w:spacing w:after="0" w:line="240" w:lineRule="auto"/>
        <w:rPr>
          <w:rFonts w:ascii="Avenir Next LT Pro" w:hAnsi="Avenir Next LT Pro" w:cstheme="majorHAnsi"/>
          <w:i/>
          <w:iCs/>
        </w:rPr>
      </w:pPr>
      <w:r w:rsidRPr="009C10C9">
        <w:rPr>
          <w:rFonts w:ascii="Avenir Next LT Pro" w:hAnsi="Avenir Next LT Pro" w:cstheme="majorHAnsi"/>
          <w:i/>
          <w:iCs/>
        </w:rPr>
        <w:t>Number of employees</w:t>
      </w:r>
    </w:p>
    <w:p w14:paraId="336D9C1B" w14:textId="77777777" w:rsidR="004B519F" w:rsidRPr="009C10C9" w:rsidRDefault="0023248C" w:rsidP="004B519F">
      <w:pPr>
        <w:pStyle w:val="ListParagraph"/>
        <w:numPr>
          <w:ilvl w:val="0"/>
          <w:numId w:val="8"/>
        </w:numPr>
        <w:spacing w:after="0" w:line="240" w:lineRule="auto"/>
        <w:rPr>
          <w:rFonts w:ascii="Avenir Next LT Pro" w:hAnsi="Avenir Next LT Pro" w:cstheme="majorHAnsi"/>
          <w:i/>
          <w:iCs/>
        </w:rPr>
      </w:pPr>
      <w:r w:rsidRPr="009C10C9">
        <w:rPr>
          <w:rFonts w:ascii="Avenir Next LT Pro" w:hAnsi="Avenir Next LT Pro" w:cstheme="majorHAnsi"/>
          <w:i/>
          <w:iCs/>
        </w:rPr>
        <w:t>Organisational chart (please attach in submission portal as a PDF)</w:t>
      </w:r>
    </w:p>
    <w:p w14:paraId="12162109" w14:textId="490DD9E9" w:rsidR="00D23629" w:rsidRPr="009C10C9" w:rsidRDefault="0023248C" w:rsidP="004B519F">
      <w:pPr>
        <w:pStyle w:val="ListParagraph"/>
        <w:numPr>
          <w:ilvl w:val="0"/>
          <w:numId w:val="8"/>
        </w:numPr>
        <w:spacing w:after="0" w:line="240" w:lineRule="auto"/>
        <w:rPr>
          <w:rFonts w:ascii="Avenir Next LT Pro" w:hAnsi="Avenir Next LT Pro" w:cstheme="majorHAnsi"/>
          <w:i/>
          <w:iCs/>
        </w:rPr>
      </w:pPr>
      <w:r w:rsidRPr="009C10C9">
        <w:rPr>
          <w:rFonts w:ascii="Avenir Next LT Pro" w:hAnsi="Avenir Next LT Pro" w:cstheme="majorHAnsi"/>
          <w:i/>
          <w:iCs/>
        </w:rPr>
        <w:t>The number and type of internal departments</w:t>
      </w:r>
    </w:p>
    <w:p w14:paraId="6CE73F6E" w14:textId="77777777" w:rsidR="004B519F" w:rsidRPr="009C10C9" w:rsidRDefault="004B519F" w:rsidP="004B519F">
      <w:pPr>
        <w:pBdr>
          <w:bottom w:val="single" w:sz="12" w:space="1" w:color="auto"/>
        </w:pBdr>
        <w:ind w:left="360"/>
        <w:rPr>
          <w:rFonts w:ascii="Avenir Next LT Pro" w:hAnsi="Avenir Next LT Pro" w:cstheme="majorHAnsi"/>
        </w:rPr>
      </w:pPr>
    </w:p>
    <w:p w14:paraId="0CDE81E3" w14:textId="77777777" w:rsidR="004E3C52" w:rsidRPr="009C10C9" w:rsidRDefault="004E3C52" w:rsidP="004E3C52">
      <w:pPr>
        <w:ind w:left="360"/>
        <w:rPr>
          <w:rFonts w:ascii="Avenir Next LT Pro" w:hAnsi="Avenir Next LT Pro" w:cstheme="majorHAnsi"/>
          <w:sz w:val="22"/>
          <w:szCs w:val="22"/>
        </w:rPr>
      </w:pPr>
    </w:p>
    <w:p w14:paraId="4F2997A3" w14:textId="77777777" w:rsidR="004E3C52" w:rsidRPr="009C10C9" w:rsidRDefault="004E3C52" w:rsidP="004E3C52">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09AB2E92" w14:textId="77777777" w:rsidR="004E3C52" w:rsidRPr="009C10C9" w:rsidRDefault="004E3C52" w:rsidP="004E3C52">
      <w:pPr>
        <w:ind w:left="360"/>
        <w:rPr>
          <w:rFonts w:ascii="Avenir Next LT Pro" w:hAnsi="Avenir Next LT Pro" w:cstheme="majorHAnsi"/>
          <w:sz w:val="22"/>
          <w:szCs w:val="22"/>
        </w:rPr>
      </w:pPr>
    </w:p>
    <w:p w14:paraId="07264F2A" w14:textId="77777777" w:rsidR="004E3C52" w:rsidRPr="009C10C9" w:rsidRDefault="004E3C52" w:rsidP="004E3C52">
      <w:pPr>
        <w:ind w:left="360"/>
        <w:rPr>
          <w:rFonts w:ascii="Avenir Next LT Pro" w:hAnsi="Avenir Next LT Pro" w:cstheme="majorHAnsi"/>
          <w:sz w:val="22"/>
          <w:szCs w:val="22"/>
        </w:rPr>
      </w:pPr>
    </w:p>
    <w:p w14:paraId="11C31A51" w14:textId="77777777" w:rsidR="004B519F" w:rsidRPr="009C10C9" w:rsidRDefault="004B519F" w:rsidP="004B519F">
      <w:pPr>
        <w:ind w:left="360"/>
        <w:rPr>
          <w:rFonts w:ascii="Avenir Next LT Pro" w:hAnsi="Avenir Next LT Pro" w:cstheme="majorHAnsi"/>
        </w:rPr>
      </w:pPr>
    </w:p>
    <w:p w14:paraId="2FEC723E" w14:textId="77777777" w:rsidR="004B519F" w:rsidRPr="009C10C9" w:rsidRDefault="004B519F" w:rsidP="004B519F">
      <w:pPr>
        <w:ind w:left="360"/>
        <w:rPr>
          <w:rFonts w:ascii="Avenir Next LT Pro" w:hAnsi="Avenir Next LT Pro" w:cstheme="majorHAnsi"/>
        </w:rPr>
      </w:pPr>
    </w:p>
    <w:p w14:paraId="65481E6A" w14:textId="77777777" w:rsidR="00D23629" w:rsidRPr="009C10C9" w:rsidRDefault="00D23629" w:rsidP="004B519F">
      <w:pPr>
        <w:rPr>
          <w:rFonts w:ascii="Avenir Next LT Pro" w:hAnsi="Avenir Next LT Pro" w:cstheme="majorHAnsi"/>
        </w:rPr>
      </w:pPr>
    </w:p>
    <w:p w14:paraId="75C40BB4" w14:textId="77777777" w:rsidR="004B519F" w:rsidRPr="009C10C9" w:rsidRDefault="004B519F" w:rsidP="004B519F">
      <w:pPr>
        <w:rPr>
          <w:rFonts w:ascii="Avenir Next LT Pro" w:hAnsi="Avenir Next LT Pro" w:cstheme="majorHAnsi"/>
        </w:rPr>
      </w:pPr>
    </w:p>
    <w:p w14:paraId="4C241993" w14:textId="1FF5F27F" w:rsidR="004B519F" w:rsidRPr="009C10C9" w:rsidRDefault="004B519F">
      <w:pPr>
        <w:rPr>
          <w:rFonts w:ascii="Avenir Next LT Pro" w:hAnsi="Avenir Next LT Pro" w:cstheme="majorHAnsi"/>
        </w:rPr>
      </w:pPr>
      <w:r w:rsidRPr="009C10C9">
        <w:rPr>
          <w:rFonts w:ascii="Avenir Next LT Pro" w:hAnsi="Avenir Next LT Pro" w:cstheme="majorHAnsi"/>
        </w:rPr>
        <w:br w:type="page"/>
      </w:r>
    </w:p>
    <w:p w14:paraId="315308F9" w14:textId="77777777" w:rsidR="004B519F" w:rsidRPr="009C10C9" w:rsidRDefault="004B519F" w:rsidP="004B519F">
      <w:pPr>
        <w:numPr>
          <w:ilvl w:val="0"/>
          <w:numId w:val="9"/>
        </w:numPr>
        <w:rPr>
          <w:rFonts w:ascii="Avenir Next LT Pro" w:hAnsi="Avenir Next LT Pro" w:cstheme="majorHAnsi"/>
          <w:b/>
          <w:bCs/>
          <w:sz w:val="28"/>
          <w:szCs w:val="28"/>
        </w:rPr>
      </w:pPr>
      <w:r w:rsidRPr="009C10C9">
        <w:rPr>
          <w:rFonts w:ascii="Avenir Next LT Pro" w:hAnsi="Avenir Next LT Pro" w:cstheme="majorHAnsi"/>
          <w:b/>
          <w:bCs/>
          <w:sz w:val="28"/>
          <w:szCs w:val="28"/>
        </w:rPr>
        <w:lastRenderedPageBreak/>
        <w:t>BUSINESS PLANNING &amp; RESOURCE MANAGEMENT</w:t>
      </w:r>
    </w:p>
    <w:p w14:paraId="3964C0AA" w14:textId="5F544EE6" w:rsidR="004B519F" w:rsidRPr="009C10C9" w:rsidRDefault="004B519F" w:rsidP="004B519F">
      <w:pPr>
        <w:ind w:left="360"/>
        <w:rPr>
          <w:rFonts w:ascii="Avenir Next LT Pro" w:hAnsi="Avenir Next LT Pro" w:cstheme="majorHAnsi"/>
          <w:sz w:val="22"/>
          <w:szCs w:val="22"/>
        </w:rPr>
      </w:pPr>
      <w:r w:rsidRPr="009C10C9">
        <w:rPr>
          <w:rFonts w:ascii="Avenir Next LT Pro" w:hAnsi="Avenir Next LT Pro" w:cstheme="majorHAnsi"/>
          <w:i/>
          <w:iCs/>
          <w:sz w:val="22"/>
          <w:szCs w:val="22"/>
        </w:rPr>
        <w:t>Maximum word count for this section: 900</w:t>
      </w:r>
    </w:p>
    <w:p w14:paraId="29560028" w14:textId="77777777" w:rsidR="004B519F" w:rsidRPr="009C10C9" w:rsidRDefault="004B519F" w:rsidP="004B519F">
      <w:pPr>
        <w:ind w:left="360"/>
        <w:rPr>
          <w:rFonts w:ascii="Avenir Next LT Pro" w:hAnsi="Avenir Next LT Pro" w:cstheme="majorHAnsi"/>
          <w:sz w:val="22"/>
          <w:szCs w:val="22"/>
        </w:rPr>
      </w:pPr>
    </w:p>
    <w:p w14:paraId="2B453754" w14:textId="6F9F0052" w:rsidR="004B519F" w:rsidRPr="00C75BD3" w:rsidRDefault="004B519F" w:rsidP="00B4615F">
      <w:pPr>
        <w:pStyle w:val="ListParagraph"/>
        <w:numPr>
          <w:ilvl w:val="0"/>
          <w:numId w:val="17"/>
        </w:numPr>
        <w:spacing w:after="0" w:line="240" w:lineRule="auto"/>
        <w:ind w:left="714" w:hanging="357"/>
        <w:rPr>
          <w:rFonts w:ascii="Avenir Next LT Pro" w:hAnsi="Avenir Next LT Pro" w:cstheme="majorHAnsi"/>
        </w:rPr>
      </w:pPr>
      <w:r w:rsidRPr="00C75BD3">
        <w:rPr>
          <w:rFonts w:ascii="Avenir Next LT Pro" w:hAnsi="Avenir Next LT Pro" w:cstheme="majorHAnsi"/>
          <w:b/>
          <w:bCs/>
        </w:rPr>
        <w:t>Describe your business planning process undertaken in the qualifying period.</w:t>
      </w:r>
    </w:p>
    <w:p w14:paraId="244E4368" w14:textId="77777777" w:rsidR="00C75BD3" w:rsidRDefault="00C75BD3" w:rsidP="00C75BD3">
      <w:pPr>
        <w:ind w:left="360" w:firstLine="360"/>
        <w:rPr>
          <w:rFonts w:ascii="Avenir Next LT Pro" w:hAnsi="Avenir Next LT Pro" w:cstheme="majorHAnsi"/>
          <w:i/>
          <w:iCs/>
          <w:sz w:val="22"/>
          <w:szCs w:val="22"/>
        </w:rPr>
      </w:pPr>
    </w:p>
    <w:p w14:paraId="189F5496" w14:textId="3B4A1682" w:rsidR="004B519F" w:rsidRPr="009C10C9" w:rsidRDefault="004B519F" w:rsidP="00F17A29">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337CB3EB" w14:textId="77777777"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How it is communicated to your team/organisation</w:t>
      </w:r>
    </w:p>
    <w:p w14:paraId="520F0567" w14:textId="77777777"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How often you review your business plan</w:t>
      </w:r>
    </w:p>
    <w:p w14:paraId="254F21C0" w14:textId="77777777"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How you measure progress and performance</w:t>
      </w:r>
    </w:p>
    <w:p w14:paraId="67CE9AB7" w14:textId="77777777"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How you structure the planning process (e.g. brainstorming workshops)</w:t>
      </w:r>
    </w:p>
    <w:p w14:paraId="7C1241C2" w14:textId="77777777"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Timeline/schedule</w:t>
      </w:r>
    </w:p>
    <w:p w14:paraId="3F6BA5BD" w14:textId="77777777"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Tools used (e.g. SWOT analysis)</w:t>
      </w:r>
    </w:p>
    <w:p w14:paraId="54D1A067" w14:textId="71FE2F5B" w:rsidR="004B519F" w:rsidRPr="009C10C9" w:rsidRDefault="004B519F" w:rsidP="00C75BD3">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Who is involved (e.g. staff and/or external consultants)</w:t>
      </w:r>
    </w:p>
    <w:p w14:paraId="03804DAB" w14:textId="77777777" w:rsidR="004B519F" w:rsidRPr="009C10C9" w:rsidRDefault="004B519F" w:rsidP="004B519F">
      <w:pPr>
        <w:pBdr>
          <w:bottom w:val="single" w:sz="12" w:space="1" w:color="auto"/>
        </w:pBdr>
        <w:ind w:left="360"/>
        <w:rPr>
          <w:rFonts w:ascii="Avenir Next LT Pro" w:hAnsi="Avenir Next LT Pro" w:cstheme="majorHAnsi"/>
        </w:rPr>
      </w:pPr>
    </w:p>
    <w:p w14:paraId="63B7B39B" w14:textId="77777777" w:rsidR="004E3C52" w:rsidRPr="009C10C9" w:rsidRDefault="004E3C52" w:rsidP="004E3C52">
      <w:pPr>
        <w:ind w:left="360"/>
        <w:rPr>
          <w:rFonts w:ascii="Avenir Next LT Pro" w:hAnsi="Avenir Next LT Pro" w:cstheme="majorHAnsi"/>
          <w:sz w:val="22"/>
          <w:szCs w:val="22"/>
        </w:rPr>
      </w:pPr>
    </w:p>
    <w:p w14:paraId="197227BD" w14:textId="77777777" w:rsidR="004E3C52" w:rsidRPr="009C10C9" w:rsidRDefault="004E3C52" w:rsidP="004E3C52">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4B6B3CC0" w14:textId="77777777" w:rsidR="004E3C52" w:rsidRDefault="004E3C52" w:rsidP="004E3C52">
      <w:pPr>
        <w:ind w:left="360"/>
        <w:rPr>
          <w:rFonts w:ascii="Avenir Next LT Pro" w:hAnsi="Avenir Next LT Pro" w:cstheme="majorHAnsi"/>
          <w:sz w:val="22"/>
          <w:szCs w:val="22"/>
        </w:rPr>
      </w:pPr>
    </w:p>
    <w:p w14:paraId="7A8C7F01" w14:textId="77777777" w:rsidR="00F17A29" w:rsidRDefault="00F17A29" w:rsidP="004E3C52">
      <w:pPr>
        <w:ind w:left="360"/>
        <w:rPr>
          <w:rFonts w:ascii="Avenir Next LT Pro" w:hAnsi="Avenir Next LT Pro" w:cstheme="majorHAnsi"/>
          <w:sz w:val="22"/>
          <w:szCs w:val="22"/>
        </w:rPr>
      </w:pPr>
    </w:p>
    <w:p w14:paraId="14893E0C" w14:textId="77777777" w:rsidR="00F17A29" w:rsidRPr="009C10C9" w:rsidRDefault="00F17A29" w:rsidP="004E3C52">
      <w:pPr>
        <w:ind w:left="360"/>
        <w:rPr>
          <w:rFonts w:ascii="Avenir Next LT Pro" w:hAnsi="Avenir Next LT Pro" w:cstheme="majorHAnsi"/>
          <w:sz w:val="22"/>
          <w:szCs w:val="22"/>
        </w:rPr>
      </w:pPr>
    </w:p>
    <w:p w14:paraId="6C066957" w14:textId="77777777" w:rsidR="004E3C52" w:rsidRPr="009C10C9" w:rsidRDefault="004E3C52" w:rsidP="004E3C52">
      <w:pPr>
        <w:ind w:left="360"/>
        <w:rPr>
          <w:rFonts w:ascii="Avenir Next LT Pro" w:hAnsi="Avenir Next LT Pro" w:cstheme="majorHAnsi"/>
          <w:sz w:val="22"/>
          <w:szCs w:val="22"/>
        </w:rPr>
      </w:pPr>
    </w:p>
    <w:p w14:paraId="0B343586" w14:textId="06E77872" w:rsidR="00444086" w:rsidRPr="009C10C9" w:rsidRDefault="00444086" w:rsidP="00B4615F">
      <w:pPr>
        <w:pStyle w:val="ListParagraph"/>
        <w:numPr>
          <w:ilvl w:val="0"/>
          <w:numId w:val="17"/>
        </w:numPr>
        <w:spacing w:after="0" w:line="240" w:lineRule="auto"/>
        <w:ind w:left="714" w:hanging="357"/>
        <w:rPr>
          <w:rFonts w:ascii="Avenir Next LT Pro" w:hAnsi="Avenir Next LT Pro" w:cstheme="majorHAnsi"/>
          <w:b/>
          <w:bCs/>
        </w:rPr>
      </w:pPr>
      <w:bookmarkStart w:id="0" w:name="_Hlk146203069"/>
      <w:r w:rsidRPr="009C10C9">
        <w:rPr>
          <w:rFonts w:ascii="Avenir Next LT Pro" w:hAnsi="Avenir Next LT Pro" w:cstheme="majorHAnsi"/>
          <w:b/>
          <w:bCs/>
        </w:rPr>
        <w:t>Describe the ways you manage resources and staff to achieve the most effective outcomes over the qualifying period.</w:t>
      </w:r>
    </w:p>
    <w:p w14:paraId="32ABAA33" w14:textId="77777777" w:rsidR="00C75BD3" w:rsidRDefault="00C75BD3" w:rsidP="00B4615F">
      <w:pPr>
        <w:ind w:left="360"/>
        <w:rPr>
          <w:rFonts w:ascii="Avenir Next LT Pro" w:hAnsi="Avenir Next LT Pro" w:cstheme="majorHAnsi"/>
          <w:i/>
          <w:iCs/>
          <w:sz w:val="22"/>
          <w:szCs w:val="22"/>
        </w:rPr>
      </w:pPr>
    </w:p>
    <w:p w14:paraId="587A7AD9" w14:textId="21220F24" w:rsidR="00444086" w:rsidRPr="009C10C9" w:rsidRDefault="00444086" w:rsidP="00F17A29">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6DC7BA8F" w14:textId="77777777" w:rsidR="00444086" w:rsidRPr="009C10C9" w:rsidRDefault="00444086" w:rsidP="0035378C">
      <w:pPr>
        <w:numPr>
          <w:ilvl w:val="0"/>
          <w:numId w:val="13"/>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 xml:space="preserve">Communication strategies </w:t>
      </w:r>
    </w:p>
    <w:p w14:paraId="224CF716" w14:textId="77777777" w:rsidR="00444086" w:rsidRPr="009C10C9" w:rsidRDefault="00444086" w:rsidP="0035378C">
      <w:pPr>
        <w:numPr>
          <w:ilvl w:val="0"/>
          <w:numId w:val="13"/>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Goal setting</w:t>
      </w:r>
    </w:p>
    <w:p w14:paraId="7DAFD9A2" w14:textId="77777777" w:rsidR="00444086" w:rsidRPr="009C10C9" w:rsidRDefault="00444086" w:rsidP="0035378C">
      <w:pPr>
        <w:numPr>
          <w:ilvl w:val="0"/>
          <w:numId w:val="13"/>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How staff are consulted and involved</w:t>
      </w:r>
    </w:p>
    <w:p w14:paraId="5E3D2977" w14:textId="77777777" w:rsidR="00444086" w:rsidRPr="009C10C9" w:rsidRDefault="00444086" w:rsidP="0035378C">
      <w:pPr>
        <w:numPr>
          <w:ilvl w:val="0"/>
          <w:numId w:val="13"/>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Other resources that could include technology, specialist equipment or contractors and consultants</w:t>
      </w:r>
    </w:p>
    <w:p w14:paraId="4598493A" w14:textId="77777777" w:rsidR="00444086" w:rsidRPr="009C10C9" w:rsidRDefault="00444086" w:rsidP="0035378C">
      <w:pPr>
        <w:numPr>
          <w:ilvl w:val="0"/>
          <w:numId w:val="13"/>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Staff appraisals</w:t>
      </w:r>
    </w:p>
    <w:p w14:paraId="79BA6323" w14:textId="3CA94A68" w:rsidR="004B519F" w:rsidRPr="009C10C9" w:rsidRDefault="00444086" w:rsidP="0035378C">
      <w:pPr>
        <w:numPr>
          <w:ilvl w:val="0"/>
          <w:numId w:val="13"/>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Staff training</w:t>
      </w:r>
      <w:bookmarkEnd w:id="0"/>
    </w:p>
    <w:p w14:paraId="21FDDD07" w14:textId="77777777" w:rsidR="004E3C52" w:rsidRPr="009C10C9" w:rsidRDefault="004E3C52" w:rsidP="004E3C52">
      <w:pPr>
        <w:pBdr>
          <w:bottom w:val="single" w:sz="12" w:space="1" w:color="auto"/>
        </w:pBdr>
        <w:ind w:left="360"/>
        <w:rPr>
          <w:rFonts w:ascii="Avenir Next LT Pro" w:hAnsi="Avenir Next LT Pro" w:cstheme="majorHAnsi"/>
        </w:rPr>
      </w:pPr>
    </w:p>
    <w:p w14:paraId="39C65038" w14:textId="77777777" w:rsidR="004E3C52" w:rsidRPr="009C10C9" w:rsidRDefault="004E3C52" w:rsidP="004E3C52">
      <w:pPr>
        <w:ind w:left="360"/>
        <w:rPr>
          <w:rFonts w:ascii="Avenir Next LT Pro" w:hAnsi="Avenir Next LT Pro" w:cstheme="majorHAnsi"/>
          <w:sz w:val="22"/>
          <w:szCs w:val="22"/>
        </w:rPr>
      </w:pPr>
    </w:p>
    <w:p w14:paraId="08003E27" w14:textId="77777777" w:rsidR="004E3C52" w:rsidRPr="009C10C9" w:rsidRDefault="004E3C52" w:rsidP="004E3C52">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0C5D0E6D" w14:textId="77777777" w:rsidR="004E3C52" w:rsidRPr="009C10C9" w:rsidRDefault="004E3C52" w:rsidP="004E3C52">
      <w:pPr>
        <w:ind w:left="360"/>
        <w:rPr>
          <w:rFonts w:ascii="Avenir Next LT Pro" w:hAnsi="Avenir Next LT Pro" w:cstheme="majorHAnsi"/>
          <w:sz w:val="22"/>
          <w:szCs w:val="22"/>
        </w:rPr>
      </w:pPr>
    </w:p>
    <w:p w14:paraId="68FF1E2C" w14:textId="77777777" w:rsidR="004E3C52" w:rsidRPr="009C10C9" w:rsidRDefault="004E3C52" w:rsidP="004E3C52">
      <w:pPr>
        <w:ind w:left="360"/>
        <w:rPr>
          <w:rFonts w:ascii="Avenir Next LT Pro" w:hAnsi="Avenir Next LT Pro" w:cstheme="majorHAnsi"/>
          <w:sz w:val="22"/>
          <w:szCs w:val="22"/>
        </w:rPr>
      </w:pPr>
    </w:p>
    <w:p w14:paraId="3E861244" w14:textId="77777777" w:rsidR="004E3C52" w:rsidRPr="009C10C9" w:rsidRDefault="004E3C52" w:rsidP="004E3C52">
      <w:pPr>
        <w:ind w:left="360"/>
        <w:rPr>
          <w:rFonts w:ascii="Avenir Next LT Pro" w:hAnsi="Avenir Next LT Pro" w:cstheme="majorHAnsi"/>
        </w:rPr>
      </w:pPr>
    </w:p>
    <w:p w14:paraId="41C440D7" w14:textId="77777777" w:rsidR="004E3C52" w:rsidRPr="009C10C9" w:rsidRDefault="004E3C52" w:rsidP="004E3C52">
      <w:pPr>
        <w:ind w:left="360"/>
        <w:rPr>
          <w:rFonts w:ascii="Avenir Next LT Pro" w:hAnsi="Avenir Next LT Pro" w:cstheme="majorHAnsi"/>
        </w:rPr>
      </w:pPr>
    </w:p>
    <w:p w14:paraId="728635E9" w14:textId="77777777" w:rsidR="004E3C52" w:rsidRPr="009C10C9" w:rsidRDefault="004E3C52" w:rsidP="004E3C52">
      <w:pPr>
        <w:ind w:left="360"/>
        <w:rPr>
          <w:rFonts w:ascii="Avenir Next LT Pro" w:hAnsi="Avenir Next LT Pro" w:cstheme="majorHAnsi"/>
        </w:rPr>
      </w:pPr>
    </w:p>
    <w:p w14:paraId="20B89946" w14:textId="77777777" w:rsidR="004E3C52" w:rsidRPr="009C10C9" w:rsidRDefault="004E3C52" w:rsidP="004E3C52">
      <w:pPr>
        <w:ind w:left="360"/>
        <w:rPr>
          <w:rFonts w:ascii="Avenir Next LT Pro" w:hAnsi="Avenir Next LT Pro" w:cstheme="majorHAnsi"/>
        </w:rPr>
      </w:pPr>
    </w:p>
    <w:p w14:paraId="095590C5" w14:textId="77777777" w:rsidR="004E3C52" w:rsidRPr="009C10C9" w:rsidRDefault="004E3C52" w:rsidP="004E3C52">
      <w:pPr>
        <w:ind w:left="360"/>
        <w:rPr>
          <w:rFonts w:ascii="Avenir Next LT Pro" w:hAnsi="Avenir Next LT Pro" w:cstheme="majorHAnsi"/>
        </w:rPr>
      </w:pPr>
    </w:p>
    <w:p w14:paraId="2D399E18" w14:textId="77777777" w:rsidR="004E3C52" w:rsidRPr="009C10C9" w:rsidRDefault="004E3C52" w:rsidP="004E3C52">
      <w:pPr>
        <w:ind w:left="360"/>
        <w:rPr>
          <w:rFonts w:ascii="Avenir Next LT Pro" w:hAnsi="Avenir Next LT Pro" w:cstheme="majorHAnsi"/>
        </w:rPr>
      </w:pPr>
    </w:p>
    <w:p w14:paraId="440B64C9" w14:textId="5B8816F7" w:rsidR="004E3C52" w:rsidRPr="00F17A29" w:rsidRDefault="004E3C52" w:rsidP="00F17A29">
      <w:pPr>
        <w:pStyle w:val="ListParagraph"/>
        <w:numPr>
          <w:ilvl w:val="0"/>
          <w:numId w:val="9"/>
        </w:numPr>
        <w:rPr>
          <w:rFonts w:ascii="Avenir Next LT Pro" w:hAnsi="Avenir Next LT Pro" w:cstheme="majorHAnsi"/>
          <w:b/>
          <w:bCs/>
          <w:sz w:val="28"/>
          <w:szCs w:val="28"/>
        </w:rPr>
      </w:pPr>
      <w:r w:rsidRPr="00F17A29">
        <w:rPr>
          <w:rFonts w:ascii="Avenir Next LT Pro" w:hAnsi="Avenir Next LT Pro" w:cstheme="majorHAnsi"/>
        </w:rPr>
        <w:br w:type="page"/>
      </w:r>
      <w:r w:rsidRPr="00F17A29">
        <w:rPr>
          <w:rFonts w:ascii="Avenir Next LT Pro" w:hAnsi="Avenir Next LT Pro" w:cstheme="majorHAnsi"/>
          <w:b/>
          <w:bCs/>
          <w:sz w:val="28"/>
          <w:szCs w:val="28"/>
        </w:rPr>
        <w:lastRenderedPageBreak/>
        <w:t>PROJECT PLANNING &amp; CLIENT MANAGEMENT</w:t>
      </w:r>
    </w:p>
    <w:p w14:paraId="59C5A9AB" w14:textId="5300BFAC" w:rsidR="004E3C52" w:rsidRPr="009C10C9" w:rsidRDefault="004E3C52" w:rsidP="009452D1">
      <w:pPr>
        <w:pStyle w:val="ListParagraph"/>
        <w:spacing w:after="0" w:line="240" w:lineRule="auto"/>
        <w:ind w:left="357"/>
        <w:rPr>
          <w:rFonts w:ascii="Avenir Next LT Pro" w:hAnsi="Avenir Next LT Pro" w:cstheme="majorHAnsi"/>
        </w:rPr>
      </w:pPr>
      <w:r w:rsidRPr="009C10C9">
        <w:rPr>
          <w:rFonts w:ascii="Avenir Next LT Pro" w:hAnsi="Avenir Next LT Pro" w:cstheme="majorHAnsi"/>
          <w:i/>
          <w:iCs/>
        </w:rPr>
        <w:t xml:space="preserve">Maximum word count for this section: </w:t>
      </w:r>
      <w:r w:rsidR="0007359A" w:rsidRPr="009C10C9">
        <w:rPr>
          <w:rFonts w:ascii="Avenir Next LT Pro" w:hAnsi="Avenir Next LT Pro" w:cstheme="majorHAnsi"/>
          <w:i/>
          <w:iCs/>
        </w:rPr>
        <w:t>1,200</w:t>
      </w:r>
    </w:p>
    <w:p w14:paraId="31A3B4B4" w14:textId="77777777" w:rsidR="004E3C52" w:rsidRPr="009C10C9" w:rsidRDefault="004E3C52" w:rsidP="009452D1">
      <w:pPr>
        <w:ind w:left="357"/>
        <w:rPr>
          <w:rFonts w:ascii="Avenir Next LT Pro" w:hAnsi="Avenir Next LT Pro" w:cstheme="majorHAnsi"/>
          <w:sz w:val="22"/>
          <w:szCs w:val="22"/>
        </w:rPr>
      </w:pPr>
    </w:p>
    <w:p w14:paraId="70582E63" w14:textId="56C01908" w:rsidR="004E3C52" w:rsidRPr="00B82B1D" w:rsidRDefault="004E3C52" w:rsidP="00B4615F">
      <w:pPr>
        <w:pStyle w:val="ListParagraph"/>
        <w:numPr>
          <w:ilvl w:val="0"/>
          <w:numId w:val="18"/>
        </w:numPr>
        <w:spacing w:after="0" w:line="240" w:lineRule="auto"/>
        <w:ind w:left="714" w:hanging="357"/>
        <w:rPr>
          <w:rFonts w:ascii="Avenir Next LT Pro" w:hAnsi="Avenir Next LT Pro" w:cstheme="majorHAnsi"/>
        </w:rPr>
      </w:pPr>
      <w:r w:rsidRPr="00B82B1D">
        <w:rPr>
          <w:rFonts w:ascii="Avenir Next LT Pro" w:hAnsi="Avenir Next LT Pro" w:cstheme="majorHAnsi"/>
          <w:b/>
          <w:bCs/>
        </w:rPr>
        <w:t>Provide insight into how you plan your events. Use up to 5 examples.</w:t>
      </w:r>
    </w:p>
    <w:p w14:paraId="74335ED8" w14:textId="77777777" w:rsidR="00B82B1D" w:rsidRDefault="00B82B1D" w:rsidP="00B82B1D">
      <w:pPr>
        <w:ind w:left="360" w:firstLine="354"/>
        <w:rPr>
          <w:rFonts w:ascii="Avenir Next LT Pro" w:hAnsi="Avenir Next LT Pro" w:cstheme="majorHAnsi"/>
          <w:i/>
          <w:iCs/>
          <w:sz w:val="22"/>
          <w:szCs w:val="22"/>
        </w:rPr>
      </w:pPr>
    </w:p>
    <w:p w14:paraId="01F8735F" w14:textId="0935E8DF" w:rsidR="004E3C52" w:rsidRPr="009C10C9" w:rsidRDefault="004E3C52" w:rsidP="00F17A29">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7A461A4A"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Budgeting and financial management</w:t>
      </w:r>
    </w:p>
    <w:p w14:paraId="6E6B7381"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Consideration of alternative delivery formats (e.g. hybrid &amp; virtual options)</w:t>
      </w:r>
    </w:p>
    <w:p w14:paraId="2B3B07FD"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Methods used in planning, both formal and informal (e.g. brainstorming workshops)</w:t>
      </w:r>
    </w:p>
    <w:p w14:paraId="12AE2C96"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Program design</w:t>
      </w:r>
    </w:p>
    <w:p w14:paraId="3EF12865"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Risk mitigation/crisis management</w:t>
      </w:r>
    </w:p>
    <w:p w14:paraId="44A7837B"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The timeline/schedule/critical path/goal setting</w:t>
      </w:r>
    </w:p>
    <w:p w14:paraId="696BE8E3" w14:textId="77777777" w:rsidR="0035378C"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Understanding your client and their objectives</w:t>
      </w:r>
    </w:p>
    <w:p w14:paraId="14B2A2AC" w14:textId="6BD2392F" w:rsidR="004E3C52" w:rsidRPr="009C10C9" w:rsidRDefault="0035378C" w:rsidP="0035378C">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Venue liaison</w:t>
      </w:r>
    </w:p>
    <w:p w14:paraId="241750AA" w14:textId="77777777" w:rsidR="004E3C52" w:rsidRPr="009C10C9" w:rsidRDefault="004E3C52" w:rsidP="004E3C52">
      <w:pPr>
        <w:pBdr>
          <w:bottom w:val="single" w:sz="12" w:space="1" w:color="auto"/>
        </w:pBdr>
        <w:ind w:left="360"/>
        <w:rPr>
          <w:rFonts w:ascii="Avenir Next LT Pro" w:hAnsi="Avenir Next LT Pro" w:cstheme="majorHAnsi"/>
        </w:rPr>
      </w:pPr>
    </w:p>
    <w:p w14:paraId="30E881B4" w14:textId="77777777" w:rsidR="00DE29B5" w:rsidRPr="009C10C9" w:rsidRDefault="00DE29B5" w:rsidP="00DE29B5">
      <w:pPr>
        <w:ind w:left="360"/>
        <w:rPr>
          <w:rFonts w:ascii="Avenir Next LT Pro" w:hAnsi="Avenir Next LT Pro" w:cstheme="majorHAnsi"/>
          <w:sz w:val="22"/>
          <w:szCs w:val="22"/>
        </w:rPr>
      </w:pPr>
    </w:p>
    <w:p w14:paraId="62C4AA29" w14:textId="77777777" w:rsidR="00DE29B5" w:rsidRPr="009C10C9" w:rsidRDefault="00DE29B5" w:rsidP="00DE29B5">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2DC0C395" w14:textId="77777777" w:rsidR="00DE29B5" w:rsidRDefault="00DE29B5" w:rsidP="00DE29B5">
      <w:pPr>
        <w:ind w:left="360"/>
        <w:rPr>
          <w:rFonts w:ascii="Avenir Next LT Pro" w:hAnsi="Avenir Next LT Pro" w:cstheme="majorHAnsi"/>
          <w:sz w:val="22"/>
          <w:szCs w:val="22"/>
        </w:rPr>
      </w:pPr>
    </w:p>
    <w:p w14:paraId="03BD5BD3" w14:textId="77777777" w:rsidR="00F17A29" w:rsidRDefault="00F17A29" w:rsidP="00DE29B5">
      <w:pPr>
        <w:ind w:left="360"/>
        <w:rPr>
          <w:rFonts w:ascii="Avenir Next LT Pro" w:hAnsi="Avenir Next LT Pro" w:cstheme="majorHAnsi"/>
          <w:sz w:val="22"/>
          <w:szCs w:val="22"/>
        </w:rPr>
      </w:pPr>
    </w:p>
    <w:p w14:paraId="2F109935" w14:textId="77777777" w:rsidR="00F17A29" w:rsidRPr="009C10C9" w:rsidRDefault="00F17A29" w:rsidP="00DE29B5">
      <w:pPr>
        <w:ind w:left="360"/>
        <w:rPr>
          <w:rFonts w:ascii="Avenir Next LT Pro" w:hAnsi="Avenir Next LT Pro" w:cstheme="majorHAnsi"/>
          <w:sz w:val="22"/>
          <w:szCs w:val="22"/>
        </w:rPr>
      </w:pPr>
    </w:p>
    <w:p w14:paraId="571BF90E" w14:textId="77777777" w:rsidR="00DE29B5" w:rsidRPr="009C10C9" w:rsidRDefault="00DE29B5" w:rsidP="00DE29B5">
      <w:pPr>
        <w:ind w:left="360"/>
        <w:rPr>
          <w:rFonts w:ascii="Avenir Next LT Pro" w:hAnsi="Avenir Next LT Pro" w:cstheme="majorHAnsi"/>
          <w:sz w:val="22"/>
          <w:szCs w:val="22"/>
        </w:rPr>
      </w:pPr>
    </w:p>
    <w:p w14:paraId="340C9257" w14:textId="6D7D1C98" w:rsidR="004E3C52" w:rsidRPr="00B82B1D" w:rsidRDefault="004E3C52" w:rsidP="00B4615F">
      <w:pPr>
        <w:pStyle w:val="ListParagraph"/>
        <w:numPr>
          <w:ilvl w:val="0"/>
          <w:numId w:val="18"/>
        </w:numPr>
        <w:spacing w:after="0" w:line="240" w:lineRule="auto"/>
        <w:ind w:left="714" w:hanging="357"/>
        <w:rPr>
          <w:rFonts w:ascii="Avenir Next LT Pro" w:hAnsi="Avenir Next LT Pro" w:cstheme="majorHAnsi"/>
        </w:rPr>
      </w:pPr>
      <w:r w:rsidRPr="00B82B1D">
        <w:rPr>
          <w:rFonts w:ascii="Avenir Next LT Pro" w:hAnsi="Avenir Next LT Pro" w:cstheme="majorHAnsi"/>
          <w:b/>
          <w:bCs/>
        </w:rPr>
        <w:t xml:space="preserve">Provide insight into how you </w:t>
      </w:r>
      <w:r w:rsidR="00F17A29">
        <w:rPr>
          <w:rFonts w:ascii="Avenir Next LT Pro" w:hAnsi="Avenir Next LT Pro" w:cstheme="majorHAnsi"/>
          <w:b/>
          <w:bCs/>
        </w:rPr>
        <w:t>deliver</w:t>
      </w:r>
      <w:r w:rsidRPr="00B82B1D">
        <w:rPr>
          <w:rFonts w:ascii="Avenir Next LT Pro" w:hAnsi="Avenir Next LT Pro" w:cstheme="majorHAnsi"/>
          <w:b/>
          <w:bCs/>
        </w:rPr>
        <w:t xml:space="preserve"> your events. Use up to 5 examples.</w:t>
      </w:r>
    </w:p>
    <w:p w14:paraId="59CF202A" w14:textId="77777777" w:rsidR="00B4615F" w:rsidRDefault="00B4615F" w:rsidP="00B82B1D">
      <w:pPr>
        <w:ind w:left="360" w:firstLine="354"/>
        <w:rPr>
          <w:rFonts w:ascii="Avenir Next LT Pro" w:hAnsi="Avenir Next LT Pro" w:cstheme="majorHAnsi"/>
          <w:i/>
          <w:iCs/>
          <w:sz w:val="22"/>
          <w:szCs w:val="22"/>
        </w:rPr>
      </w:pPr>
    </w:p>
    <w:p w14:paraId="6156D0AC" w14:textId="0841A7CD" w:rsidR="004E3C52" w:rsidRPr="009C10C9" w:rsidRDefault="004E3C52" w:rsidP="00F17A29">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2685194E" w14:textId="77777777" w:rsidR="00AF581E" w:rsidRPr="009C10C9" w:rsidRDefault="00AF581E" w:rsidP="00AF581E">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Appointment of staff, contractors, volunteers</w:t>
      </w:r>
    </w:p>
    <w:p w14:paraId="5B288E17" w14:textId="77777777" w:rsidR="00AF581E" w:rsidRPr="009C10C9" w:rsidRDefault="00AF581E" w:rsidP="00AF581E">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Liaison with client, media, venue, local authorities, security</w:t>
      </w:r>
    </w:p>
    <w:p w14:paraId="3DDFF082" w14:textId="77777777" w:rsidR="00AF581E" w:rsidRPr="009C10C9" w:rsidRDefault="00AF581E" w:rsidP="00AF581E">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Managing fatigue, risk and safety</w:t>
      </w:r>
    </w:p>
    <w:p w14:paraId="531A7122" w14:textId="77777777" w:rsidR="00AF581E" w:rsidRPr="009C10C9" w:rsidRDefault="00AF581E" w:rsidP="00AF581E">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Managing registrations or ticketing</w:t>
      </w:r>
    </w:p>
    <w:p w14:paraId="38731140" w14:textId="77777777" w:rsidR="00AF581E" w:rsidRPr="009C10C9" w:rsidRDefault="00AF581E" w:rsidP="00AF581E">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Traffic and crowd control</w:t>
      </w:r>
    </w:p>
    <w:p w14:paraId="4D5796C1" w14:textId="31698D4E" w:rsidR="004E3C52" w:rsidRPr="009C10C9" w:rsidRDefault="00AF581E" w:rsidP="00AF581E">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Venue liaison</w:t>
      </w:r>
    </w:p>
    <w:p w14:paraId="343F3EC9" w14:textId="77777777" w:rsidR="004E3C52" w:rsidRPr="009C10C9" w:rsidRDefault="004E3C52" w:rsidP="004E3C52">
      <w:pPr>
        <w:pBdr>
          <w:bottom w:val="single" w:sz="12" w:space="1" w:color="auto"/>
        </w:pBdr>
        <w:ind w:left="360"/>
        <w:rPr>
          <w:rFonts w:ascii="Avenir Next LT Pro" w:hAnsi="Avenir Next LT Pro" w:cstheme="majorHAnsi"/>
        </w:rPr>
      </w:pPr>
    </w:p>
    <w:p w14:paraId="6EDED643" w14:textId="77777777" w:rsidR="00DE29B5" w:rsidRPr="009C10C9" w:rsidRDefault="00DE29B5" w:rsidP="00DE29B5">
      <w:pPr>
        <w:ind w:left="360"/>
        <w:rPr>
          <w:rFonts w:ascii="Avenir Next LT Pro" w:hAnsi="Avenir Next LT Pro" w:cstheme="majorHAnsi"/>
          <w:sz w:val="22"/>
          <w:szCs w:val="22"/>
        </w:rPr>
      </w:pPr>
    </w:p>
    <w:p w14:paraId="75CEBA61" w14:textId="77777777" w:rsidR="00DE29B5" w:rsidRPr="009C10C9" w:rsidRDefault="00DE29B5" w:rsidP="00DE29B5">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16D106C3" w14:textId="77777777" w:rsidR="00DE29B5" w:rsidRPr="009C10C9" w:rsidRDefault="00DE29B5" w:rsidP="00DE29B5">
      <w:pPr>
        <w:ind w:left="360"/>
        <w:rPr>
          <w:rFonts w:ascii="Avenir Next LT Pro" w:hAnsi="Avenir Next LT Pro" w:cstheme="majorHAnsi"/>
          <w:sz w:val="22"/>
          <w:szCs w:val="22"/>
        </w:rPr>
      </w:pPr>
    </w:p>
    <w:p w14:paraId="6BFD337D" w14:textId="77777777" w:rsidR="00DE29B5" w:rsidRPr="009C10C9" w:rsidRDefault="00DE29B5" w:rsidP="00DE29B5">
      <w:pPr>
        <w:ind w:left="360"/>
        <w:rPr>
          <w:rFonts w:ascii="Avenir Next LT Pro" w:hAnsi="Avenir Next LT Pro" w:cstheme="majorHAnsi"/>
          <w:sz w:val="22"/>
          <w:szCs w:val="22"/>
        </w:rPr>
      </w:pPr>
    </w:p>
    <w:p w14:paraId="7958623C" w14:textId="0846DA3F" w:rsidR="00E41DFF" w:rsidRPr="009C10C9" w:rsidRDefault="00E41DFF">
      <w:pPr>
        <w:rPr>
          <w:rFonts w:ascii="Avenir Next LT Pro" w:hAnsi="Avenir Next LT Pro" w:cstheme="majorHAnsi"/>
        </w:rPr>
      </w:pPr>
      <w:r w:rsidRPr="009C10C9">
        <w:rPr>
          <w:rFonts w:ascii="Avenir Next LT Pro" w:hAnsi="Avenir Next LT Pro" w:cstheme="majorHAnsi"/>
        </w:rPr>
        <w:br w:type="page"/>
      </w:r>
    </w:p>
    <w:p w14:paraId="212F46B4" w14:textId="322F4D7D" w:rsidR="004E3C52" w:rsidRPr="009C10C9" w:rsidRDefault="00E41DFF" w:rsidP="00E41DFF">
      <w:pPr>
        <w:rPr>
          <w:rFonts w:ascii="Avenir Next LT Pro" w:hAnsi="Avenir Next LT Pro" w:cstheme="majorHAnsi"/>
        </w:rPr>
      </w:pPr>
      <w:r w:rsidRPr="009C10C9">
        <w:rPr>
          <w:rFonts w:ascii="Avenir Next LT Pro" w:hAnsi="Avenir Next LT Pro" w:cstheme="majorHAnsi"/>
          <w:b/>
          <w:bCs/>
          <w:sz w:val="28"/>
          <w:szCs w:val="28"/>
        </w:rPr>
        <w:lastRenderedPageBreak/>
        <w:t>3. CHALLENGES &amp; RESPONSES</w:t>
      </w:r>
    </w:p>
    <w:p w14:paraId="799D83C8" w14:textId="3B76A33B" w:rsidR="0007359A" w:rsidRPr="009C10C9" w:rsidRDefault="0007359A" w:rsidP="0007359A">
      <w:pPr>
        <w:pStyle w:val="ListParagraph"/>
        <w:spacing w:after="0" w:line="240" w:lineRule="auto"/>
        <w:ind w:left="360"/>
        <w:rPr>
          <w:rFonts w:ascii="Avenir Next LT Pro" w:hAnsi="Avenir Next LT Pro" w:cstheme="majorHAnsi"/>
        </w:rPr>
      </w:pPr>
      <w:r w:rsidRPr="009C10C9">
        <w:rPr>
          <w:rFonts w:ascii="Avenir Next LT Pro" w:hAnsi="Avenir Next LT Pro" w:cstheme="majorHAnsi"/>
          <w:i/>
          <w:iCs/>
        </w:rPr>
        <w:t>Maximum word count for this section: 900</w:t>
      </w:r>
    </w:p>
    <w:p w14:paraId="29B2161C" w14:textId="77777777" w:rsidR="0007359A" w:rsidRPr="009C10C9" w:rsidRDefault="0007359A" w:rsidP="0007359A">
      <w:pPr>
        <w:pStyle w:val="ListParagraph"/>
        <w:spacing w:after="0" w:line="240" w:lineRule="auto"/>
        <w:ind w:left="360"/>
        <w:rPr>
          <w:rFonts w:ascii="Avenir Next LT Pro" w:hAnsi="Avenir Next LT Pro" w:cstheme="majorHAnsi"/>
        </w:rPr>
      </w:pPr>
    </w:p>
    <w:p w14:paraId="1E1B3E0E" w14:textId="35C57FB8" w:rsidR="0007359A" w:rsidRPr="009C10C9" w:rsidRDefault="0007359A" w:rsidP="00B4615F">
      <w:pPr>
        <w:ind w:left="357"/>
        <w:rPr>
          <w:rFonts w:ascii="Avenir Next LT Pro" w:hAnsi="Avenir Next LT Pro" w:cstheme="majorHAnsi"/>
          <w:sz w:val="22"/>
          <w:szCs w:val="22"/>
        </w:rPr>
      </w:pPr>
      <w:r w:rsidRPr="009C10C9">
        <w:rPr>
          <w:rFonts w:ascii="Avenir Next LT Pro" w:hAnsi="Avenir Next LT Pro" w:cstheme="majorHAnsi"/>
          <w:b/>
          <w:bCs/>
          <w:sz w:val="22"/>
          <w:szCs w:val="22"/>
        </w:rPr>
        <w:t>Demonstrate your use of creativity, originality and innovation in managing challenges. Use up to 5 examples.</w:t>
      </w:r>
    </w:p>
    <w:p w14:paraId="1D42F5BC" w14:textId="77777777" w:rsidR="00847D55" w:rsidRDefault="00847D55" w:rsidP="0007359A">
      <w:pPr>
        <w:ind w:left="360"/>
        <w:rPr>
          <w:rFonts w:ascii="Avenir Next LT Pro" w:hAnsi="Avenir Next LT Pro" w:cstheme="majorHAnsi"/>
          <w:i/>
          <w:iCs/>
          <w:sz w:val="22"/>
          <w:szCs w:val="22"/>
        </w:rPr>
      </w:pPr>
    </w:p>
    <w:p w14:paraId="162852CA" w14:textId="45F1A440" w:rsidR="0007359A" w:rsidRPr="009C10C9" w:rsidRDefault="0007359A" w:rsidP="00496400">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r w:rsidR="00496400">
        <w:rPr>
          <w:rFonts w:ascii="Avenir Next LT Pro" w:hAnsi="Avenir Next LT Pro" w:cstheme="majorHAnsi"/>
          <w:i/>
          <w:iCs/>
          <w:sz w:val="22"/>
          <w:szCs w:val="22"/>
        </w:rPr>
        <w:t xml:space="preserve"> </w:t>
      </w:r>
    </w:p>
    <w:p w14:paraId="5202A29B"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Budgetary/timing restraints</w:t>
      </w:r>
    </w:p>
    <w:p w14:paraId="4A24EE5F"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Capital expenditure</w:t>
      </w:r>
    </w:p>
    <w:p w14:paraId="05D99918"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Client retention</w:t>
      </w:r>
    </w:p>
    <w:p w14:paraId="07D2D463"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Competition/competitor activity</w:t>
      </w:r>
    </w:p>
    <w:p w14:paraId="3E2A82F3"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Crisis management</w:t>
      </w:r>
    </w:p>
    <w:p w14:paraId="7FEE8BD3"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Diversification of your service/product offerings</w:t>
      </w:r>
    </w:p>
    <w:p w14:paraId="7D771EE6"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Marketing and brand awareness</w:t>
      </w:r>
    </w:p>
    <w:p w14:paraId="5DE96A7E" w14:textId="77777777"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Retaining and attracting business</w:t>
      </w:r>
    </w:p>
    <w:p w14:paraId="5036E261" w14:textId="5EA7573D" w:rsidR="0007359A" w:rsidRPr="009C10C9" w:rsidRDefault="0007359A" w:rsidP="000C4F17">
      <w:pPr>
        <w:numPr>
          <w:ilvl w:val="0"/>
          <w:numId w:val="11"/>
        </w:numPr>
        <w:ind w:left="714" w:hanging="357"/>
        <w:rPr>
          <w:rFonts w:ascii="Avenir Next LT Pro" w:hAnsi="Avenir Next LT Pro" w:cstheme="majorHAnsi"/>
          <w:i/>
          <w:iCs/>
          <w:sz w:val="22"/>
          <w:szCs w:val="22"/>
        </w:rPr>
      </w:pPr>
      <w:r w:rsidRPr="009C10C9">
        <w:rPr>
          <w:rFonts w:ascii="Avenir Next LT Pro" w:hAnsi="Avenir Next LT Pro" w:cstheme="majorHAnsi"/>
          <w:i/>
          <w:iCs/>
          <w:sz w:val="22"/>
          <w:szCs w:val="22"/>
        </w:rPr>
        <w:t>Staff retention, career pathing/succession planning</w:t>
      </w:r>
    </w:p>
    <w:p w14:paraId="64978A6A" w14:textId="77777777" w:rsidR="0007359A" w:rsidRPr="009C10C9" w:rsidRDefault="0007359A" w:rsidP="0007359A">
      <w:pPr>
        <w:pBdr>
          <w:bottom w:val="single" w:sz="12" w:space="1" w:color="auto"/>
        </w:pBdr>
        <w:ind w:left="360"/>
        <w:rPr>
          <w:rFonts w:ascii="Avenir Next LT Pro" w:hAnsi="Avenir Next LT Pro" w:cstheme="majorHAnsi"/>
        </w:rPr>
      </w:pPr>
    </w:p>
    <w:p w14:paraId="24A5E2EB" w14:textId="77777777" w:rsidR="0007359A" w:rsidRPr="009C10C9" w:rsidRDefault="0007359A" w:rsidP="0007359A">
      <w:pPr>
        <w:ind w:left="360"/>
        <w:rPr>
          <w:rFonts w:ascii="Avenir Next LT Pro" w:hAnsi="Avenir Next LT Pro" w:cstheme="majorHAnsi"/>
          <w:sz w:val="22"/>
          <w:szCs w:val="22"/>
        </w:rPr>
      </w:pPr>
    </w:p>
    <w:p w14:paraId="0AFF261E" w14:textId="77777777" w:rsidR="0007359A" w:rsidRPr="009C10C9" w:rsidRDefault="0007359A" w:rsidP="0007359A">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79661114" w14:textId="77777777" w:rsidR="0007359A" w:rsidRPr="009C10C9" w:rsidRDefault="0007359A" w:rsidP="0007359A">
      <w:pPr>
        <w:ind w:left="360"/>
        <w:rPr>
          <w:rFonts w:ascii="Avenir Next LT Pro" w:hAnsi="Avenir Next LT Pro" w:cstheme="majorHAnsi"/>
          <w:sz w:val="22"/>
          <w:szCs w:val="22"/>
        </w:rPr>
      </w:pPr>
    </w:p>
    <w:p w14:paraId="5BAA37B5" w14:textId="77777777" w:rsidR="0007359A" w:rsidRPr="009C10C9" w:rsidRDefault="0007359A" w:rsidP="0007359A">
      <w:pPr>
        <w:ind w:left="360"/>
        <w:rPr>
          <w:rFonts w:ascii="Avenir Next LT Pro" w:hAnsi="Avenir Next LT Pro" w:cstheme="majorHAnsi"/>
          <w:sz w:val="22"/>
          <w:szCs w:val="22"/>
        </w:rPr>
      </w:pPr>
    </w:p>
    <w:p w14:paraId="777369D7" w14:textId="7B4B52D0" w:rsidR="00B41926" w:rsidRPr="009C10C9" w:rsidRDefault="00B41926">
      <w:pPr>
        <w:rPr>
          <w:rFonts w:ascii="Avenir Next LT Pro" w:hAnsi="Avenir Next LT Pro" w:cstheme="majorHAnsi"/>
          <w:sz w:val="22"/>
          <w:szCs w:val="22"/>
        </w:rPr>
      </w:pPr>
      <w:r w:rsidRPr="009C10C9">
        <w:rPr>
          <w:rFonts w:ascii="Avenir Next LT Pro" w:hAnsi="Avenir Next LT Pro" w:cstheme="majorHAnsi"/>
          <w:sz w:val="22"/>
          <w:szCs w:val="22"/>
        </w:rPr>
        <w:br w:type="page"/>
      </w:r>
    </w:p>
    <w:p w14:paraId="0F027D40" w14:textId="14D6900E" w:rsidR="00B41926" w:rsidRPr="009C10C9" w:rsidRDefault="00B41926" w:rsidP="00B41926">
      <w:pPr>
        <w:rPr>
          <w:rFonts w:ascii="Avenir Next LT Pro" w:hAnsi="Avenir Next LT Pro" w:cstheme="majorHAnsi"/>
        </w:rPr>
      </w:pPr>
      <w:r w:rsidRPr="009C10C9">
        <w:rPr>
          <w:rFonts w:ascii="Avenir Next LT Pro" w:hAnsi="Avenir Next LT Pro" w:cstheme="majorHAnsi"/>
          <w:b/>
          <w:bCs/>
          <w:sz w:val="28"/>
          <w:szCs w:val="28"/>
        </w:rPr>
        <w:lastRenderedPageBreak/>
        <w:t>4. OUTCOME &amp; EVIDENCE</w:t>
      </w:r>
    </w:p>
    <w:p w14:paraId="6D8BADA7" w14:textId="5854DDAE" w:rsidR="00B41926" w:rsidRPr="009C10C9" w:rsidRDefault="00B41926" w:rsidP="00B41926">
      <w:pPr>
        <w:pStyle w:val="ListParagraph"/>
        <w:spacing w:after="0" w:line="240" w:lineRule="auto"/>
        <w:ind w:left="360"/>
        <w:rPr>
          <w:rFonts w:ascii="Avenir Next LT Pro" w:hAnsi="Avenir Next LT Pro" w:cstheme="majorHAnsi"/>
        </w:rPr>
      </w:pPr>
      <w:r w:rsidRPr="009C10C9">
        <w:rPr>
          <w:rFonts w:ascii="Avenir Next LT Pro" w:hAnsi="Avenir Next LT Pro" w:cstheme="majorHAnsi"/>
          <w:i/>
          <w:iCs/>
        </w:rPr>
        <w:t>Maximum word count for this section: 600</w:t>
      </w:r>
    </w:p>
    <w:p w14:paraId="2291E2B8" w14:textId="77777777" w:rsidR="00B41926" w:rsidRPr="009C10C9" w:rsidRDefault="00B41926" w:rsidP="00B41926">
      <w:pPr>
        <w:pStyle w:val="ListParagraph"/>
        <w:spacing w:after="0" w:line="240" w:lineRule="auto"/>
        <w:ind w:left="360"/>
        <w:rPr>
          <w:rFonts w:ascii="Avenir Next LT Pro" w:hAnsi="Avenir Next LT Pro" w:cstheme="majorHAnsi"/>
        </w:rPr>
      </w:pPr>
    </w:p>
    <w:p w14:paraId="51B37AD8" w14:textId="2CA12AB2" w:rsidR="00B41926" w:rsidRPr="00141974" w:rsidRDefault="00B41926" w:rsidP="00B4615F">
      <w:pPr>
        <w:pStyle w:val="ListParagraph"/>
        <w:numPr>
          <w:ilvl w:val="0"/>
          <w:numId w:val="19"/>
        </w:numPr>
        <w:spacing w:after="0" w:line="240" w:lineRule="auto"/>
        <w:ind w:left="714" w:hanging="357"/>
        <w:rPr>
          <w:rFonts w:ascii="Avenir Next LT Pro" w:hAnsi="Avenir Next LT Pro" w:cstheme="majorHAnsi"/>
        </w:rPr>
      </w:pPr>
      <w:r w:rsidRPr="00141974">
        <w:rPr>
          <w:rFonts w:ascii="Avenir Next LT Pro" w:hAnsi="Avenir Next LT Pro" w:cstheme="majorHAnsi"/>
          <w:b/>
          <w:bCs/>
        </w:rPr>
        <w:t>Provide some insight into your organisation’s achievements in the qualifying period.</w:t>
      </w:r>
    </w:p>
    <w:p w14:paraId="1817AB5D" w14:textId="77777777" w:rsidR="00141974" w:rsidRDefault="00141974" w:rsidP="00141974">
      <w:pPr>
        <w:ind w:left="360" w:firstLine="354"/>
        <w:rPr>
          <w:rFonts w:ascii="Avenir Next LT Pro" w:hAnsi="Avenir Next LT Pro" w:cstheme="majorHAnsi"/>
          <w:i/>
          <w:iCs/>
          <w:sz w:val="22"/>
          <w:szCs w:val="22"/>
        </w:rPr>
      </w:pPr>
    </w:p>
    <w:p w14:paraId="6D7C8DAD" w14:textId="491079A6" w:rsidR="00B41926" w:rsidRPr="009C10C9" w:rsidRDefault="00B41926" w:rsidP="00496400">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554B1183"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Awards</w:t>
      </w:r>
    </w:p>
    <w:p w14:paraId="3BEBA522"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Diversification of the business</w:t>
      </w:r>
    </w:p>
    <w:p w14:paraId="5A2ADB52"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Financial success</w:t>
      </w:r>
    </w:p>
    <w:p w14:paraId="392CCE0D"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Improved management/staff relationships</w:t>
      </w:r>
    </w:p>
    <w:p w14:paraId="06E9ACD5"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Repeat business</w:t>
      </w:r>
    </w:p>
    <w:p w14:paraId="4D980E44"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Staff engagement and retention</w:t>
      </w:r>
    </w:p>
    <w:p w14:paraId="5D682AF5"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 xml:space="preserve">Successful business initiatives </w:t>
      </w:r>
    </w:p>
    <w:p w14:paraId="60AACD75" w14:textId="0044D432"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Winning new business</w:t>
      </w:r>
    </w:p>
    <w:p w14:paraId="1398DD85" w14:textId="77777777" w:rsidR="00B41926" w:rsidRPr="009C10C9" w:rsidRDefault="00B41926" w:rsidP="00B41926">
      <w:pPr>
        <w:pBdr>
          <w:bottom w:val="single" w:sz="12" w:space="1" w:color="auto"/>
        </w:pBdr>
        <w:ind w:left="360"/>
        <w:rPr>
          <w:rFonts w:ascii="Avenir Next LT Pro" w:hAnsi="Avenir Next LT Pro" w:cstheme="majorHAnsi"/>
        </w:rPr>
      </w:pPr>
    </w:p>
    <w:p w14:paraId="6A76ECE3" w14:textId="77777777" w:rsidR="00B41926" w:rsidRPr="009C10C9" w:rsidRDefault="00B41926" w:rsidP="00B41926">
      <w:pPr>
        <w:ind w:left="360"/>
        <w:rPr>
          <w:rFonts w:ascii="Avenir Next LT Pro" w:hAnsi="Avenir Next LT Pro" w:cstheme="majorHAnsi"/>
          <w:sz w:val="22"/>
          <w:szCs w:val="22"/>
        </w:rPr>
      </w:pPr>
    </w:p>
    <w:p w14:paraId="6F6ABBCB" w14:textId="77777777" w:rsidR="00B41926" w:rsidRPr="009C10C9" w:rsidRDefault="00B41926" w:rsidP="00B41926">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6CB35A32" w14:textId="77777777" w:rsidR="00B41926" w:rsidRPr="009C10C9" w:rsidRDefault="00B41926" w:rsidP="00B41926">
      <w:pPr>
        <w:ind w:left="360"/>
        <w:rPr>
          <w:rFonts w:ascii="Avenir Next LT Pro" w:hAnsi="Avenir Next LT Pro" w:cstheme="majorHAnsi"/>
          <w:sz w:val="22"/>
          <w:szCs w:val="22"/>
        </w:rPr>
      </w:pPr>
    </w:p>
    <w:p w14:paraId="37982F51" w14:textId="77777777" w:rsidR="00B41926" w:rsidRDefault="00B41926" w:rsidP="00B41926">
      <w:pPr>
        <w:ind w:left="360"/>
        <w:rPr>
          <w:rFonts w:ascii="Avenir Next LT Pro" w:hAnsi="Avenir Next LT Pro" w:cstheme="majorHAnsi"/>
          <w:sz w:val="22"/>
          <w:szCs w:val="22"/>
        </w:rPr>
      </w:pPr>
    </w:p>
    <w:p w14:paraId="38208809" w14:textId="77777777" w:rsidR="00496400" w:rsidRDefault="00496400" w:rsidP="00B41926">
      <w:pPr>
        <w:ind w:left="360"/>
        <w:rPr>
          <w:rFonts w:ascii="Avenir Next LT Pro" w:hAnsi="Avenir Next LT Pro" w:cstheme="majorHAnsi"/>
          <w:sz w:val="22"/>
          <w:szCs w:val="22"/>
        </w:rPr>
      </w:pPr>
    </w:p>
    <w:p w14:paraId="1881F590" w14:textId="77777777" w:rsidR="00496400" w:rsidRPr="009C10C9" w:rsidRDefault="00496400" w:rsidP="00B41926">
      <w:pPr>
        <w:ind w:left="360"/>
        <w:rPr>
          <w:rFonts w:ascii="Avenir Next LT Pro" w:hAnsi="Avenir Next LT Pro" w:cstheme="majorHAnsi"/>
          <w:sz w:val="22"/>
          <w:szCs w:val="22"/>
        </w:rPr>
      </w:pPr>
    </w:p>
    <w:p w14:paraId="07E143BE" w14:textId="352DDADF" w:rsidR="00B41926" w:rsidRPr="00141974" w:rsidRDefault="00B41926" w:rsidP="00B4615F">
      <w:pPr>
        <w:pStyle w:val="ListParagraph"/>
        <w:numPr>
          <w:ilvl w:val="0"/>
          <w:numId w:val="19"/>
        </w:numPr>
        <w:spacing w:after="0" w:line="240" w:lineRule="auto"/>
        <w:ind w:left="714" w:hanging="357"/>
        <w:rPr>
          <w:rFonts w:ascii="Avenir Next LT Pro" w:hAnsi="Avenir Next LT Pro" w:cstheme="majorHAnsi"/>
        </w:rPr>
      </w:pPr>
      <w:r w:rsidRPr="00141974">
        <w:rPr>
          <w:rFonts w:ascii="Avenir Next LT Pro" w:hAnsi="Avenir Next LT Pro" w:cstheme="majorHAnsi"/>
          <w:b/>
          <w:bCs/>
        </w:rPr>
        <w:t>Provide evidence of your client satisfaction. In addition to this, please upload one client/key supplier testimonial as a PDF to the submission portal.</w:t>
      </w:r>
    </w:p>
    <w:p w14:paraId="26B98E45" w14:textId="77777777" w:rsidR="00496400" w:rsidRDefault="00496400" w:rsidP="00496400">
      <w:pPr>
        <w:rPr>
          <w:rFonts w:ascii="Avenir Next LT Pro" w:hAnsi="Avenir Next LT Pro" w:cstheme="majorHAnsi"/>
          <w:i/>
          <w:iCs/>
          <w:sz w:val="22"/>
          <w:szCs w:val="22"/>
        </w:rPr>
      </w:pPr>
    </w:p>
    <w:p w14:paraId="67F07496" w14:textId="28DFA494" w:rsidR="00B41926" w:rsidRPr="009C10C9" w:rsidRDefault="00B41926" w:rsidP="00496400">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47B12A92"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Client retention</w:t>
      </w:r>
    </w:p>
    <w:p w14:paraId="72BB01E5"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Feedback from a specific event</w:t>
      </w:r>
    </w:p>
    <w:p w14:paraId="0B44ACC0"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How an event achieved your client’s objectives</w:t>
      </w:r>
    </w:p>
    <w:p w14:paraId="64A3ED48"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Improvements in marketing outcomes</w:t>
      </w:r>
    </w:p>
    <w:p w14:paraId="7FD2D172"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Increased number of client referrals</w:t>
      </w:r>
    </w:p>
    <w:p w14:paraId="028AD629" w14:textId="55BA1100"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Media exposure</w:t>
      </w:r>
    </w:p>
    <w:p w14:paraId="23469793" w14:textId="77777777" w:rsidR="00B41926" w:rsidRPr="009C10C9" w:rsidRDefault="00B41926" w:rsidP="00B41926">
      <w:pPr>
        <w:pBdr>
          <w:bottom w:val="single" w:sz="12" w:space="1" w:color="auto"/>
        </w:pBdr>
        <w:ind w:left="360"/>
        <w:rPr>
          <w:rFonts w:ascii="Avenir Next LT Pro" w:hAnsi="Avenir Next LT Pro" w:cstheme="majorHAnsi"/>
          <w:sz w:val="22"/>
          <w:szCs w:val="22"/>
        </w:rPr>
      </w:pPr>
    </w:p>
    <w:p w14:paraId="663197C5" w14:textId="77777777" w:rsidR="00B41926" w:rsidRPr="009C10C9" w:rsidRDefault="00B41926" w:rsidP="00B41926">
      <w:pPr>
        <w:ind w:left="360"/>
        <w:rPr>
          <w:rFonts w:ascii="Avenir Next LT Pro" w:hAnsi="Avenir Next LT Pro" w:cstheme="majorHAnsi"/>
          <w:sz w:val="22"/>
          <w:szCs w:val="22"/>
        </w:rPr>
      </w:pPr>
    </w:p>
    <w:p w14:paraId="17983F21" w14:textId="77777777" w:rsidR="00B41926" w:rsidRPr="009C10C9" w:rsidRDefault="00B41926" w:rsidP="00B41926">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46BA914E" w14:textId="77777777" w:rsidR="00B41926" w:rsidRPr="009C10C9" w:rsidRDefault="00B41926" w:rsidP="00B41926">
      <w:pPr>
        <w:ind w:left="360"/>
        <w:rPr>
          <w:rFonts w:ascii="Avenir Next LT Pro" w:hAnsi="Avenir Next LT Pro" w:cstheme="majorHAnsi"/>
          <w:sz w:val="22"/>
          <w:szCs w:val="22"/>
        </w:rPr>
      </w:pPr>
    </w:p>
    <w:p w14:paraId="7E653FA3" w14:textId="77777777" w:rsidR="00B41926" w:rsidRPr="009C10C9" w:rsidRDefault="00B41926" w:rsidP="00B41926">
      <w:pPr>
        <w:ind w:left="360"/>
        <w:rPr>
          <w:rFonts w:ascii="Avenir Next LT Pro" w:hAnsi="Avenir Next LT Pro" w:cstheme="majorHAnsi"/>
          <w:sz w:val="22"/>
          <w:szCs w:val="22"/>
        </w:rPr>
      </w:pPr>
    </w:p>
    <w:p w14:paraId="13B4DF84" w14:textId="5E2B2050" w:rsidR="00B41926" w:rsidRPr="009C10C9" w:rsidRDefault="00B41926">
      <w:pPr>
        <w:rPr>
          <w:rFonts w:ascii="Avenir Next LT Pro" w:hAnsi="Avenir Next LT Pro" w:cstheme="majorHAnsi"/>
          <w:sz w:val="22"/>
          <w:szCs w:val="22"/>
        </w:rPr>
      </w:pPr>
      <w:r w:rsidRPr="009C10C9">
        <w:rPr>
          <w:rFonts w:ascii="Avenir Next LT Pro" w:hAnsi="Avenir Next LT Pro" w:cstheme="majorHAnsi"/>
          <w:sz w:val="22"/>
          <w:szCs w:val="22"/>
        </w:rPr>
        <w:br w:type="page"/>
      </w:r>
    </w:p>
    <w:p w14:paraId="092A0A3E" w14:textId="109A45C1" w:rsidR="00B41926" w:rsidRPr="009C10C9" w:rsidRDefault="00B41926" w:rsidP="00B41926">
      <w:pPr>
        <w:rPr>
          <w:rFonts w:ascii="Avenir Next LT Pro" w:hAnsi="Avenir Next LT Pro" w:cstheme="majorHAnsi"/>
        </w:rPr>
      </w:pPr>
      <w:r w:rsidRPr="009C10C9">
        <w:rPr>
          <w:rFonts w:ascii="Avenir Next LT Pro" w:hAnsi="Avenir Next LT Pro" w:cstheme="majorHAnsi"/>
          <w:b/>
          <w:bCs/>
          <w:sz w:val="28"/>
          <w:szCs w:val="28"/>
        </w:rPr>
        <w:lastRenderedPageBreak/>
        <w:t>5. CONTRIBUTION TO THE INDUSTRY</w:t>
      </w:r>
    </w:p>
    <w:p w14:paraId="2CD797C2" w14:textId="15391848" w:rsidR="00B41926" w:rsidRPr="009C10C9" w:rsidRDefault="00B41926" w:rsidP="00B41926">
      <w:pPr>
        <w:pStyle w:val="ListParagraph"/>
        <w:spacing w:after="0" w:line="240" w:lineRule="auto"/>
        <w:ind w:left="360"/>
        <w:rPr>
          <w:rFonts w:ascii="Avenir Next LT Pro" w:hAnsi="Avenir Next LT Pro" w:cstheme="majorHAnsi"/>
        </w:rPr>
      </w:pPr>
      <w:r w:rsidRPr="009C10C9">
        <w:rPr>
          <w:rFonts w:ascii="Avenir Next LT Pro" w:hAnsi="Avenir Next LT Pro" w:cstheme="majorHAnsi"/>
          <w:i/>
          <w:iCs/>
        </w:rPr>
        <w:t>Maximum word count for this section: 300</w:t>
      </w:r>
    </w:p>
    <w:p w14:paraId="37838BCF" w14:textId="77777777" w:rsidR="004E3C52" w:rsidRPr="009C10C9" w:rsidRDefault="004E3C52" w:rsidP="004E3C52">
      <w:pPr>
        <w:ind w:left="360"/>
        <w:rPr>
          <w:rFonts w:ascii="Avenir Next LT Pro" w:hAnsi="Avenir Next LT Pro" w:cstheme="majorHAnsi"/>
          <w:sz w:val="22"/>
          <w:szCs w:val="22"/>
        </w:rPr>
      </w:pPr>
    </w:p>
    <w:p w14:paraId="029E64D3" w14:textId="0AB9646A" w:rsidR="00B41926" w:rsidRPr="009C10C9" w:rsidRDefault="00B41926" w:rsidP="00B4615F">
      <w:pPr>
        <w:ind w:left="357"/>
        <w:rPr>
          <w:rFonts w:ascii="Avenir Next LT Pro" w:hAnsi="Avenir Next LT Pro" w:cstheme="majorHAnsi"/>
          <w:sz w:val="22"/>
          <w:szCs w:val="22"/>
        </w:rPr>
      </w:pPr>
      <w:r w:rsidRPr="009C10C9">
        <w:rPr>
          <w:rFonts w:ascii="Avenir Next LT Pro" w:hAnsi="Avenir Next LT Pro" w:cstheme="majorHAnsi"/>
          <w:b/>
          <w:bCs/>
          <w:sz w:val="22"/>
          <w:szCs w:val="22"/>
        </w:rPr>
        <w:t>Describe how your activities have contributed to the growth and professionalism of the events industry overall.</w:t>
      </w:r>
    </w:p>
    <w:p w14:paraId="515BA0E4" w14:textId="77777777" w:rsidR="00496400" w:rsidRDefault="00496400" w:rsidP="00496400">
      <w:pPr>
        <w:rPr>
          <w:rFonts w:ascii="Avenir Next LT Pro" w:hAnsi="Avenir Next LT Pro" w:cstheme="majorHAnsi"/>
          <w:i/>
          <w:iCs/>
          <w:sz w:val="22"/>
          <w:szCs w:val="22"/>
        </w:rPr>
      </w:pPr>
    </w:p>
    <w:p w14:paraId="118EA35C" w14:textId="3DC889CF" w:rsidR="00B41926" w:rsidRPr="009C10C9" w:rsidRDefault="00B41926" w:rsidP="00496400">
      <w:pPr>
        <w:ind w:firstLine="357"/>
        <w:rPr>
          <w:rFonts w:ascii="Avenir Next LT Pro" w:hAnsi="Avenir Next LT Pro" w:cstheme="majorHAnsi"/>
          <w:i/>
          <w:iCs/>
          <w:sz w:val="22"/>
          <w:szCs w:val="22"/>
        </w:rPr>
      </w:pPr>
      <w:r w:rsidRPr="009C10C9">
        <w:rPr>
          <w:rFonts w:ascii="Avenir Next LT Pro" w:hAnsi="Avenir Next LT Pro" w:cstheme="majorHAnsi"/>
          <w:i/>
          <w:iCs/>
          <w:sz w:val="22"/>
          <w:szCs w:val="22"/>
        </w:rPr>
        <w:t>Examples could include but are not restricted to:</w:t>
      </w:r>
    </w:p>
    <w:p w14:paraId="1032E14B"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Attendance at industry events</w:t>
      </w:r>
    </w:p>
    <w:p w14:paraId="0AF9BFC8"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Global partnerships/memberships</w:t>
      </w:r>
    </w:p>
    <w:p w14:paraId="2A3F24B7"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Involvement in industry panels or committees</w:t>
      </w:r>
    </w:p>
    <w:p w14:paraId="537037C7"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 xml:space="preserve">Involvement with your local destination marketing organisation/tourism office </w:t>
      </w:r>
    </w:p>
    <w:p w14:paraId="1318A915"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Mentoring</w:t>
      </w:r>
    </w:p>
    <w:p w14:paraId="341B51A9" w14:textId="77777777"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Presentations at professional development workshops, industry forums or focus groups</w:t>
      </w:r>
    </w:p>
    <w:p w14:paraId="29DB5014" w14:textId="1718A1BB" w:rsidR="00B41926" w:rsidRPr="009C10C9" w:rsidRDefault="00B41926" w:rsidP="00B41926">
      <w:pPr>
        <w:numPr>
          <w:ilvl w:val="0"/>
          <w:numId w:val="11"/>
        </w:numPr>
        <w:rPr>
          <w:rFonts w:ascii="Avenir Next LT Pro" w:hAnsi="Avenir Next LT Pro" w:cstheme="majorHAnsi"/>
          <w:i/>
          <w:iCs/>
          <w:sz w:val="22"/>
          <w:szCs w:val="22"/>
        </w:rPr>
      </w:pPr>
      <w:r w:rsidRPr="009C10C9">
        <w:rPr>
          <w:rFonts w:ascii="Avenir Next LT Pro" w:hAnsi="Avenir Next LT Pro" w:cstheme="majorHAnsi"/>
          <w:i/>
          <w:iCs/>
          <w:sz w:val="22"/>
          <w:szCs w:val="22"/>
        </w:rPr>
        <w:t>Published articles/columns in industry publications</w:t>
      </w:r>
    </w:p>
    <w:p w14:paraId="5D9BDC97" w14:textId="77777777" w:rsidR="00B41926" w:rsidRPr="009C10C9" w:rsidRDefault="00B41926" w:rsidP="00B41926">
      <w:pPr>
        <w:pBdr>
          <w:bottom w:val="single" w:sz="12" w:space="1" w:color="auto"/>
        </w:pBdr>
        <w:ind w:left="360"/>
        <w:rPr>
          <w:rFonts w:ascii="Avenir Next LT Pro" w:hAnsi="Avenir Next LT Pro" w:cstheme="majorHAnsi"/>
          <w:sz w:val="22"/>
          <w:szCs w:val="22"/>
        </w:rPr>
      </w:pPr>
    </w:p>
    <w:p w14:paraId="3F6A7814" w14:textId="77777777" w:rsidR="00B41926" w:rsidRPr="009C10C9" w:rsidRDefault="00B41926" w:rsidP="00B41926">
      <w:pPr>
        <w:ind w:left="360"/>
        <w:rPr>
          <w:rFonts w:ascii="Avenir Next LT Pro" w:hAnsi="Avenir Next LT Pro" w:cstheme="majorHAnsi"/>
          <w:sz w:val="22"/>
          <w:szCs w:val="22"/>
        </w:rPr>
      </w:pPr>
    </w:p>
    <w:p w14:paraId="728D6E54" w14:textId="77777777" w:rsidR="00B41926" w:rsidRPr="009C10C9" w:rsidRDefault="00B41926" w:rsidP="00B41926">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36CE8F44" w14:textId="77777777" w:rsidR="00B41926" w:rsidRPr="009C10C9" w:rsidRDefault="00B41926" w:rsidP="00B41926">
      <w:pPr>
        <w:ind w:left="360"/>
        <w:rPr>
          <w:rFonts w:ascii="Avenir Next LT Pro" w:hAnsi="Avenir Next LT Pro" w:cstheme="majorHAnsi"/>
          <w:sz w:val="22"/>
          <w:szCs w:val="22"/>
        </w:rPr>
      </w:pPr>
    </w:p>
    <w:p w14:paraId="2D5AFC32" w14:textId="77777777" w:rsidR="00B41926" w:rsidRPr="009C10C9" w:rsidRDefault="00B41926" w:rsidP="00B41926">
      <w:pPr>
        <w:ind w:left="360"/>
        <w:rPr>
          <w:rFonts w:ascii="Avenir Next LT Pro" w:hAnsi="Avenir Next LT Pro" w:cstheme="majorHAnsi"/>
          <w:sz w:val="22"/>
          <w:szCs w:val="22"/>
        </w:rPr>
      </w:pPr>
    </w:p>
    <w:p w14:paraId="2EAB746E" w14:textId="2701348A" w:rsidR="00B41926" w:rsidRPr="009C10C9" w:rsidRDefault="00B41926">
      <w:pPr>
        <w:rPr>
          <w:rFonts w:ascii="Avenir Next LT Pro" w:hAnsi="Avenir Next LT Pro" w:cstheme="majorHAnsi"/>
          <w:sz w:val="22"/>
          <w:szCs w:val="22"/>
        </w:rPr>
      </w:pPr>
      <w:r w:rsidRPr="009C10C9">
        <w:rPr>
          <w:rFonts w:ascii="Avenir Next LT Pro" w:hAnsi="Avenir Next LT Pro" w:cstheme="majorHAnsi"/>
          <w:sz w:val="22"/>
          <w:szCs w:val="22"/>
        </w:rPr>
        <w:br w:type="page"/>
      </w:r>
    </w:p>
    <w:p w14:paraId="2920F133" w14:textId="39FA2FFD" w:rsidR="00B41926" w:rsidRPr="009C10C9" w:rsidRDefault="00B41926" w:rsidP="00B41926">
      <w:pPr>
        <w:rPr>
          <w:rFonts w:ascii="Avenir Next LT Pro" w:hAnsi="Avenir Next LT Pro" w:cstheme="majorHAnsi"/>
        </w:rPr>
      </w:pPr>
      <w:r w:rsidRPr="009C10C9">
        <w:rPr>
          <w:rFonts w:ascii="Avenir Next LT Pro" w:hAnsi="Avenir Next LT Pro" w:cstheme="majorHAnsi"/>
          <w:b/>
          <w:bCs/>
          <w:sz w:val="28"/>
          <w:szCs w:val="28"/>
        </w:rPr>
        <w:lastRenderedPageBreak/>
        <w:t>6. SUSTAINABILITY</w:t>
      </w:r>
    </w:p>
    <w:p w14:paraId="71368ABF" w14:textId="77777777" w:rsidR="00B41926" w:rsidRPr="009C10C9" w:rsidRDefault="00B41926" w:rsidP="00B41926">
      <w:pPr>
        <w:pStyle w:val="ListParagraph"/>
        <w:spacing w:after="0" w:line="240" w:lineRule="auto"/>
        <w:ind w:left="360"/>
        <w:rPr>
          <w:rFonts w:ascii="Avenir Next LT Pro" w:hAnsi="Avenir Next LT Pro" w:cstheme="majorHAnsi"/>
        </w:rPr>
      </w:pPr>
      <w:r w:rsidRPr="009C10C9">
        <w:rPr>
          <w:rFonts w:ascii="Avenir Next LT Pro" w:hAnsi="Avenir Next LT Pro" w:cstheme="majorHAnsi"/>
          <w:i/>
          <w:iCs/>
        </w:rPr>
        <w:t>Maximum word count for this section: 300</w:t>
      </w:r>
    </w:p>
    <w:p w14:paraId="5475B021" w14:textId="77777777" w:rsidR="00B41926" w:rsidRPr="009C10C9" w:rsidRDefault="00B41926" w:rsidP="00B41926">
      <w:pPr>
        <w:ind w:left="360"/>
        <w:rPr>
          <w:rFonts w:ascii="Avenir Next LT Pro" w:hAnsi="Avenir Next LT Pro" w:cstheme="majorHAnsi"/>
          <w:sz w:val="22"/>
          <w:szCs w:val="22"/>
        </w:rPr>
      </w:pPr>
    </w:p>
    <w:p w14:paraId="05F9343C" w14:textId="071029B5" w:rsidR="00B41926" w:rsidRPr="009C10C9" w:rsidRDefault="00B41926" w:rsidP="00B41926">
      <w:pPr>
        <w:ind w:left="360"/>
        <w:rPr>
          <w:rFonts w:ascii="Avenir Next LT Pro" w:hAnsi="Avenir Next LT Pro" w:cstheme="majorHAnsi"/>
          <w:sz w:val="22"/>
          <w:szCs w:val="22"/>
        </w:rPr>
      </w:pPr>
      <w:r w:rsidRPr="009C10C9">
        <w:rPr>
          <w:rFonts w:ascii="Avenir Next LT Pro" w:hAnsi="Avenir Next LT Pro" w:cstheme="majorHAnsi"/>
          <w:b/>
          <w:bCs/>
          <w:sz w:val="22"/>
          <w:szCs w:val="22"/>
        </w:rPr>
        <w:t>Outline the sustainability policy that you implement within your organisation.</w:t>
      </w:r>
    </w:p>
    <w:p w14:paraId="44559D4A" w14:textId="77777777" w:rsidR="00B41926" w:rsidRPr="009C10C9" w:rsidRDefault="00B41926" w:rsidP="00B41926">
      <w:pPr>
        <w:pBdr>
          <w:bottom w:val="single" w:sz="12" w:space="1" w:color="auto"/>
        </w:pBdr>
        <w:ind w:left="360"/>
        <w:rPr>
          <w:rFonts w:ascii="Avenir Next LT Pro" w:hAnsi="Avenir Next LT Pro" w:cstheme="majorHAnsi"/>
          <w:sz w:val="22"/>
          <w:szCs w:val="22"/>
        </w:rPr>
      </w:pPr>
    </w:p>
    <w:p w14:paraId="23800244" w14:textId="77777777" w:rsidR="00B41926" w:rsidRPr="009C10C9" w:rsidRDefault="00B41926" w:rsidP="00B41926">
      <w:pPr>
        <w:ind w:left="360"/>
        <w:rPr>
          <w:rFonts w:ascii="Avenir Next LT Pro" w:hAnsi="Avenir Next LT Pro" w:cstheme="majorHAnsi"/>
          <w:sz w:val="22"/>
          <w:szCs w:val="22"/>
        </w:rPr>
      </w:pPr>
    </w:p>
    <w:p w14:paraId="00E3B124" w14:textId="77777777" w:rsidR="00B41926" w:rsidRPr="009C10C9" w:rsidRDefault="00B41926" w:rsidP="00B41926">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3A0F5BAA" w14:textId="77777777" w:rsidR="00B41926" w:rsidRPr="009C10C9" w:rsidRDefault="00B41926" w:rsidP="00B41926">
      <w:pPr>
        <w:ind w:left="360"/>
        <w:rPr>
          <w:rFonts w:ascii="Avenir Next LT Pro" w:hAnsi="Avenir Next LT Pro" w:cstheme="majorHAnsi"/>
          <w:sz w:val="22"/>
          <w:szCs w:val="22"/>
        </w:rPr>
      </w:pPr>
    </w:p>
    <w:p w14:paraId="7A3C5B54" w14:textId="77777777" w:rsidR="00B41926" w:rsidRPr="009C10C9" w:rsidRDefault="00B41926" w:rsidP="00B41926">
      <w:pPr>
        <w:ind w:left="360"/>
        <w:rPr>
          <w:rFonts w:ascii="Avenir Next LT Pro" w:hAnsi="Avenir Next LT Pro" w:cstheme="majorHAnsi"/>
          <w:sz w:val="22"/>
          <w:szCs w:val="22"/>
        </w:rPr>
      </w:pPr>
    </w:p>
    <w:p w14:paraId="74494F0C" w14:textId="121CC4D2" w:rsidR="00B41926" w:rsidRPr="009C10C9" w:rsidRDefault="00B41926">
      <w:pPr>
        <w:rPr>
          <w:rFonts w:ascii="Avenir Next LT Pro" w:hAnsi="Avenir Next LT Pro" w:cstheme="majorHAnsi"/>
          <w:sz w:val="22"/>
          <w:szCs w:val="22"/>
        </w:rPr>
      </w:pPr>
      <w:r w:rsidRPr="009C10C9">
        <w:rPr>
          <w:rFonts w:ascii="Avenir Next LT Pro" w:hAnsi="Avenir Next LT Pro" w:cstheme="majorHAnsi"/>
          <w:sz w:val="22"/>
          <w:szCs w:val="22"/>
        </w:rPr>
        <w:br w:type="page"/>
      </w:r>
    </w:p>
    <w:p w14:paraId="0B7A7F7D" w14:textId="5EFCD48B" w:rsidR="00B41926" w:rsidRPr="009C10C9" w:rsidRDefault="00B41926" w:rsidP="00B41926">
      <w:pPr>
        <w:rPr>
          <w:rFonts w:ascii="Avenir Next LT Pro" w:hAnsi="Avenir Next LT Pro" w:cstheme="majorHAnsi"/>
        </w:rPr>
      </w:pPr>
      <w:r w:rsidRPr="009C10C9">
        <w:rPr>
          <w:rFonts w:ascii="Avenir Next LT Pro" w:hAnsi="Avenir Next LT Pro" w:cstheme="majorHAnsi"/>
          <w:b/>
          <w:bCs/>
          <w:sz w:val="28"/>
          <w:szCs w:val="28"/>
        </w:rPr>
        <w:lastRenderedPageBreak/>
        <w:t>7. FINAL STATEMENT</w:t>
      </w:r>
    </w:p>
    <w:p w14:paraId="75799AA6" w14:textId="77777777" w:rsidR="00B41926" w:rsidRPr="009C10C9" w:rsidRDefault="00B41926" w:rsidP="00B41926">
      <w:pPr>
        <w:pStyle w:val="ListParagraph"/>
        <w:spacing w:after="0" w:line="240" w:lineRule="auto"/>
        <w:ind w:left="360"/>
        <w:rPr>
          <w:rFonts w:ascii="Avenir Next LT Pro" w:hAnsi="Avenir Next LT Pro" w:cstheme="majorHAnsi"/>
        </w:rPr>
      </w:pPr>
      <w:r w:rsidRPr="009C10C9">
        <w:rPr>
          <w:rFonts w:ascii="Avenir Next LT Pro" w:hAnsi="Avenir Next LT Pro" w:cstheme="majorHAnsi"/>
          <w:i/>
          <w:iCs/>
        </w:rPr>
        <w:t>Maximum word count for this section: 300</w:t>
      </w:r>
    </w:p>
    <w:p w14:paraId="552ED401" w14:textId="77777777" w:rsidR="00B41926" w:rsidRPr="009C10C9" w:rsidRDefault="00B41926" w:rsidP="00B41926">
      <w:pPr>
        <w:ind w:left="360"/>
        <w:rPr>
          <w:rFonts w:ascii="Avenir Next LT Pro" w:hAnsi="Avenir Next LT Pro" w:cstheme="majorHAnsi"/>
          <w:sz w:val="22"/>
          <w:szCs w:val="22"/>
        </w:rPr>
      </w:pPr>
    </w:p>
    <w:p w14:paraId="5DEF9616" w14:textId="0D33B9FB" w:rsidR="00B41926" w:rsidRDefault="00B4615F" w:rsidP="00C50229">
      <w:pPr>
        <w:pBdr>
          <w:bottom w:val="single" w:sz="12" w:space="1" w:color="auto"/>
        </w:pBdr>
        <w:ind w:left="357"/>
        <w:rPr>
          <w:rFonts w:ascii="Avenir Next LT Pro" w:hAnsi="Avenir Next LT Pro" w:cstheme="majorHAnsi"/>
          <w:b/>
          <w:bCs/>
          <w:sz w:val="22"/>
          <w:szCs w:val="22"/>
        </w:rPr>
      </w:pPr>
      <w:r w:rsidRPr="00B4615F">
        <w:rPr>
          <w:rFonts w:ascii="Avenir Next LT Pro" w:hAnsi="Avenir Next LT Pro" w:cstheme="majorHAnsi"/>
          <w:b/>
          <w:bCs/>
          <w:sz w:val="22"/>
          <w:szCs w:val="22"/>
        </w:rPr>
        <w:t>Summarise your submission and let us know why you should win the 202</w:t>
      </w:r>
      <w:r w:rsidR="00BF6C0B">
        <w:rPr>
          <w:rFonts w:ascii="Avenir Next LT Pro" w:hAnsi="Avenir Next LT Pro" w:cstheme="majorHAnsi"/>
          <w:b/>
          <w:bCs/>
          <w:sz w:val="22"/>
          <w:szCs w:val="22"/>
        </w:rPr>
        <w:t>4</w:t>
      </w:r>
      <w:r w:rsidRPr="00B4615F">
        <w:rPr>
          <w:rFonts w:ascii="Avenir Next LT Pro" w:hAnsi="Avenir Next LT Pro" w:cstheme="majorHAnsi"/>
          <w:b/>
          <w:bCs/>
          <w:sz w:val="22"/>
          <w:szCs w:val="22"/>
        </w:rPr>
        <w:t xml:space="preserve"> Professional Conference Organisation Award.</w:t>
      </w:r>
    </w:p>
    <w:p w14:paraId="5A25941C" w14:textId="77777777" w:rsidR="00C50229" w:rsidRDefault="00C50229" w:rsidP="00C50229">
      <w:pPr>
        <w:pBdr>
          <w:bottom w:val="single" w:sz="12" w:space="1" w:color="auto"/>
        </w:pBdr>
        <w:ind w:left="357"/>
        <w:rPr>
          <w:rFonts w:ascii="Avenir Next LT Pro" w:hAnsi="Avenir Next LT Pro" w:cstheme="majorHAnsi"/>
          <w:sz w:val="22"/>
          <w:szCs w:val="22"/>
        </w:rPr>
      </w:pPr>
    </w:p>
    <w:p w14:paraId="3EE4EDBB" w14:textId="77777777" w:rsidR="00C50229" w:rsidRPr="00C50229" w:rsidRDefault="00C50229" w:rsidP="00C50229">
      <w:pPr>
        <w:ind w:left="357"/>
        <w:rPr>
          <w:rFonts w:ascii="Avenir Next LT Pro" w:hAnsi="Avenir Next LT Pro" w:cstheme="majorHAnsi"/>
          <w:sz w:val="22"/>
          <w:szCs w:val="22"/>
        </w:rPr>
      </w:pPr>
    </w:p>
    <w:p w14:paraId="4B5DA807" w14:textId="77777777" w:rsidR="00B41926" w:rsidRPr="009C10C9" w:rsidRDefault="00B41926" w:rsidP="00B41926">
      <w:pPr>
        <w:ind w:left="360"/>
        <w:rPr>
          <w:rFonts w:ascii="Avenir Next LT Pro" w:hAnsi="Avenir Next LT Pro" w:cstheme="majorHAnsi"/>
          <w:color w:val="FF0000"/>
          <w:sz w:val="22"/>
          <w:szCs w:val="22"/>
        </w:rPr>
      </w:pPr>
      <w:r w:rsidRPr="009C10C9">
        <w:rPr>
          <w:rFonts w:ascii="Avenir Next LT Pro" w:hAnsi="Avenir Next LT Pro" w:cstheme="majorHAnsi"/>
          <w:color w:val="FF0000"/>
          <w:sz w:val="22"/>
          <w:szCs w:val="22"/>
        </w:rPr>
        <w:t>Type response here. Space will expand.</w:t>
      </w:r>
    </w:p>
    <w:p w14:paraId="6303ECCF" w14:textId="77777777" w:rsidR="00B41926" w:rsidRPr="009C10C9" w:rsidRDefault="00B41926" w:rsidP="00B41926">
      <w:pPr>
        <w:ind w:left="360"/>
        <w:rPr>
          <w:rFonts w:ascii="Avenir Next LT Pro" w:hAnsi="Avenir Next LT Pro" w:cstheme="majorHAnsi"/>
          <w:sz w:val="22"/>
          <w:szCs w:val="22"/>
        </w:rPr>
      </w:pPr>
    </w:p>
    <w:p w14:paraId="28A099FE" w14:textId="77777777" w:rsidR="00B41926" w:rsidRPr="009C10C9" w:rsidRDefault="00B41926" w:rsidP="00B41926">
      <w:pPr>
        <w:ind w:left="360"/>
        <w:rPr>
          <w:rFonts w:ascii="Avenir Next LT Pro" w:hAnsi="Avenir Next LT Pro" w:cstheme="majorHAnsi"/>
          <w:sz w:val="22"/>
          <w:szCs w:val="22"/>
        </w:rPr>
      </w:pPr>
    </w:p>
    <w:p w14:paraId="74B76B60" w14:textId="77777777" w:rsidR="00B41926" w:rsidRPr="009C10C9" w:rsidRDefault="00B41926" w:rsidP="004E3C52">
      <w:pPr>
        <w:ind w:left="360"/>
        <w:rPr>
          <w:rFonts w:ascii="Avenir Next LT Pro" w:hAnsi="Avenir Next LT Pro" w:cstheme="majorHAnsi"/>
          <w:sz w:val="22"/>
          <w:szCs w:val="22"/>
        </w:rPr>
      </w:pPr>
    </w:p>
    <w:sectPr w:rsidR="00B41926" w:rsidRPr="009C10C9" w:rsidSect="00A00A8E">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460CB" w14:textId="77777777" w:rsidR="00574565" w:rsidRDefault="00574565" w:rsidP="00A22E39">
      <w:r>
        <w:separator/>
      </w:r>
    </w:p>
  </w:endnote>
  <w:endnote w:type="continuationSeparator" w:id="0">
    <w:p w14:paraId="2506E088" w14:textId="77777777" w:rsidR="00574565" w:rsidRDefault="00574565" w:rsidP="00A22E39">
      <w:r>
        <w:continuationSeparator/>
      </w:r>
    </w:p>
  </w:endnote>
  <w:endnote w:type="continuationNotice" w:id="1">
    <w:p w14:paraId="26CDFE4F" w14:textId="77777777" w:rsidR="00574565" w:rsidRDefault="00574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6B400E37" w:rsidR="00C36AB2" w:rsidRDefault="00C37AD6">
    <w:pPr>
      <w:pStyle w:val="Footer"/>
    </w:pPr>
    <w:r>
      <w:rPr>
        <w:noProof/>
      </w:rPr>
      <w:drawing>
        <wp:anchor distT="0" distB="0" distL="114300" distR="114300" simplePos="0" relativeHeight="251661314" behindDoc="1" locked="0" layoutInCell="1" allowOverlap="1" wp14:anchorId="18A62082" wp14:editId="088777D2">
          <wp:simplePos x="0" y="0"/>
          <wp:positionH relativeFrom="page">
            <wp:align>right</wp:align>
          </wp:positionH>
          <wp:positionV relativeFrom="paragraph">
            <wp:posOffset>72841</wp:posOffset>
          </wp:positionV>
          <wp:extent cx="7553325" cy="1432744"/>
          <wp:effectExtent l="0" t="0" r="0" b="0"/>
          <wp:wrapNone/>
          <wp:docPr id="169172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3CF8" w14:textId="77777777" w:rsidR="00574565" w:rsidRDefault="00574565" w:rsidP="00A22E39">
      <w:r>
        <w:separator/>
      </w:r>
    </w:p>
  </w:footnote>
  <w:footnote w:type="continuationSeparator" w:id="0">
    <w:p w14:paraId="682331A2" w14:textId="77777777" w:rsidR="00574565" w:rsidRDefault="00574565" w:rsidP="00A22E39">
      <w:r>
        <w:continuationSeparator/>
      </w:r>
    </w:p>
  </w:footnote>
  <w:footnote w:type="continuationNotice" w:id="1">
    <w:p w14:paraId="49912132" w14:textId="77777777" w:rsidR="00574565" w:rsidRDefault="00574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28111417" w:rsidR="00A22E39" w:rsidRPr="00790252" w:rsidRDefault="00AD67C3"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63D76DBE">
              <wp:simplePos x="0" y="0"/>
              <wp:positionH relativeFrom="margin">
                <wp:posOffset>601980</wp:posOffset>
              </wp:positionH>
              <wp:positionV relativeFrom="paragraph">
                <wp:posOffset>-1049020</wp:posOffset>
              </wp:positionV>
              <wp:extent cx="5167630" cy="591185"/>
              <wp:effectExtent l="0" t="0" r="0" b="0"/>
              <wp:wrapTight wrapText="bothSides">
                <wp:wrapPolygon edited="0">
                  <wp:start x="239" y="0"/>
                  <wp:lineTo x="239" y="20881"/>
                  <wp:lineTo x="21340" y="20881"/>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91185"/>
                      </a:xfrm>
                      <a:prstGeom prst="rect">
                        <a:avLst/>
                      </a:prstGeom>
                      <a:noFill/>
                      <a:ln w="6350">
                        <a:noFill/>
                      </a:ln>
                    </wps:spPr>
                    <wps:txbx>
                      <w:txbxContent>
                        <w:p w14:paraId="5E0D07ED" w14:textId="77777777" w:rsidR="00427ED1" w:rsidRPr="00427ED1" w:rsidRDefault="00427ED1" w:rsidP="00427ED1">
                          <w:pPr>
                            <w:rPr>
                              <w:rFonts w:ascii="Avenir Next LT Pro Demi" w:hAnsi="Avenir Next LT Pro Demi"/>
                              <w:b/>
                              <w:bCs/>
                              <w:color w:val="FFFFFF" w:themeColor="background1"/>
                              <w:sz w:val="32"/>
                              <w:szCs w:val="32"/>
                            </w:rPr>
                          </w:pPr>
                          <w:r w:rsidRPr="00427ED1">
                            <w:rPr>
                              <w:rFonts w:ascii="Avenir Next LT Pro Demi" w:hAnsi="Avenir Next LT Pro Demi"/>
                              <w:b/>
                              <w:bCs/>
                              <w:color w:val="FFFFFF" w:themeColor="background1"/>
                              <w:sz w:val="32"/>
                              <w:szCs w:val="32"/>
                            </w:rPr>
                            <w:t>PROFESSIONAL CONFERENCE ORGANISATION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47.4pt;margin-top:-82.6pt;width:406.9pt;height:46.5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ukFw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pNrud3WCIY2x6n2V301AmufxtrPPfBDQkGAW1SEtE&#10;ix3Wzvepp5TQTMOqVipSozRpCzq7mabxh3MEiyuNPS6zBst3225YYAvlEfey0FPuDF/V2HzNnH9l&#10;FjnGeVG3/gUPqQCbwGBRUoH99bf7kI/QY5SSFjVTUPdzz6ygRH3XSMp9NpkEkUVnMr0do2OvI9vr&#10;iN43j4CyzPCFGB7NkO/VyZQWmneU9zJ0xRDTHHsX1J/MR98rGZ8HF8tlTEJZGebXemN4KB3gDNC+&#10;de/MmgF/j8w9w0ldLP9AQ5/bE7Hce5B15CgA3KM64I6SjCwPzydo/tqPWZdHvvgNAAD//wMAUEsD&#10;BBQABgAIAAAAIQDFigK/4wAAAAsBAAAPAAAAZHJzL2Rvd25yZXYueG1sTI/NTsMwEITvSLyDtUjc&#10;WicRDWkap6oiVUgIDi29cNvE2ySqf0LstoGnx5zKcWdHM98U60krdqHR9dYIiOcRMDKNlb1pBRw+&#10;trMMmPNoJCprSMA3OViX93cF5tJezY4ue9+yEGJcjgI674ecc9d0pNHN7UAm/I521OjDObZcjngN&#10;4VrxJIpSrrE3oaHDgaqOmtP+rAW8Vtt33NWJzn5U9fJ23Axfh8+FEI8P02YFzNPkb2b4ww/oUAam&#10;2p6NdEwJWD4Fci9gFqeLBFhwLKMsBVYH6TmJgZcF/7+h/AUAAP//AwBQSwECLQAUAAYACAAAACEA&#10;toM4kv4AAADhAQAAEwAAAAAAAAAAAAAAAAAAAAAAW0NvbnRlbnRfVHlwZXNdLnhtbFBLAQItABQA&#10;BgAIAAAAIQA4/SH/1gAAAJQBAAALAAAAAAAAAAAAAAAAAC8BAABfcmVscy8ucmVsc1BLAQItABQA&#10;BgAIAAAAIQByWdukFwIAACwEAAAOAAAAAAAAAAAAAAAAAC4CAABkcnMvZTJvRG9jLnhtbFBLAQIt&#10;ABQABgAIAAAAIQDFigK/4wAAAAsBAAAPAAAAAAAAAAAAAAAAAHEEAABkcnMvZG93bnJldi54bWxQ&#10;SwUGAAAAAAQABADzAAAAgQUAAAAA&#10;" filled="f" stroked="f" strokeweight=".5pt">
              <v:textbox>
                <w:txbxContent>
                  <w:p w14:paraId="5E0D07ED" w14:textId="77777777" w:rsidR="00427ED1" w:rsidRPr="00427ED1" w:rsidRDefault="00427ED1" w:rsidP="00427ED1">
                    <w:pPr>
                      <w:rPr>
                        <w:rFonts w:ascii="Avenir Next LT Pro Demi" w:hAnsi="Avenir Next LT Pro Demi"/>
                        <w:b/>
                        <w:bCs/>
                        <w:color w:val="FFFFFF" w:themeColor="background1"/>
                        <w:sz w:val="32"/>
                        <w:szCs w:val="32"/>
                      </w:rPr>
                    </w:pPr>
                    <w:r w:rsidRPr="00427ED1">
                      <w:rPr>
                        <w:rFonts w:ascii="Avenir Next LT Pro Demi" w:hAnsi="Avenir Next LT Pro Demi"/>
                        <w:b/>
                        <w:bCs/>
                        <w:color w:val="FFFFFF" w:themeColor="background1"/>
                        <w:sz w:val="32"/>
                        <w:szCs w:val="32"/>
                      </w:rPr>
                      <w:t>PROFESSIONAL CONFERENCE ORGANISATION AWARD</w:t>
                    </w:r>
                  </w:p>
                </w:txbxContent>
              </v:textbox>
              <w10:wrap type="tight" anchorx="margin"/>
            </v:shape>
          </w:pict>
        </mc:Fallback>
      </mc:AlternateContent>
    </w:r>
    <w:r>
      <w:rPr>
        <w:noProof/>
      </w:rPr>
      <w:drawing>
        <wp:anchor distT="0" distB="0" distL="114300" distR="114300" simplePos="0" relativeHeight="251659266" behindDoc="1" locked="0" layoutInCell="1" allowOverlap="1" wp14:anchorId="731DBD22" wp14:editId="5C39F4B3">
          <wp:simplePos x="0" y="0"/>
          <wp:positionH relativeFrom="page">
            <wp:align>left</wp:align>
          </wp:positionH>
          <wp:positionV relativeFrom="paragraph">
            <wp:posOffset>-1511935</wp:posOffset>
          </wp:positionV>
          <wp:extent cx="7543800" cy="1430937"/>
          <wp:effectExtent l="0" t="0" r="0" b="0"/>
          <wp:wrapNone/>
          <wp:docPr id="15299338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309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F9D86F96"/>
    <w:lvl w:ilvl="0" w:tplc="7F905C0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4C6562"/>
    <w:multiLevelType w:val="hybridMultilevel"/>
    <w:tmpl w:val="5E6008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F515E"/>
    <w:multiLevelType w:val="hybridMultilevel"/>
    <w:tmpl w:val="56F67EB2"/>
    <w:lvl w:ilvl="0" w:tplc="3B300DD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B97E01"/>
    <w:multiLevelType w:val="hybridMultilevel"/>
    <w:tmpl w:val="B91AD1F8"/>
    <w:lvl w:ilvl="0" w:tplc="0C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5C8054A"/>
    <w:multiLevelType w:val="hybridMultilevel"/>
    <w:tmpl w:val="33FA654A"/>
    <w:lvl w:ilvl="0" w:tplc="FB2C674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D00841"/>
    <w:multiLevelType w:val="hybridMultilevel"/>
    <w:tmpl w:val="3BB87D4E"/>
    <w:lvl w:ilvl="0" w:tplc="A70C10D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64BAD"/>
    <w:multiLevelType w:val="hybridMultilevel"/>
    <w:tmpl w:val="E4DA341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1"/>
  </w:num>
  <w:num w:numId="2" w16cid:durableId="2132940806">
    <w:abstractNumId w:val="7"/>
  </w:num>
  <w:num w:numId="3" w16cid:durableId="2035960569">
    <w:abstractNumId w:val="18"/>
  </w:num>
  <w:num w:numId="4" w16cid:durableId="1898784205">
    <w:abstractNumId w:val="15"/>
  </w:num>
  <w:num w:numId="5" w16cid:durableId="1759057617">
    <w:abstractNumId w:val="0"/>
  </w:num>
  <w:num w:numId="6" w16cid:durableId="1462918779">
    <w:abstractNumId w:val="1"/>
  </w:num>
  <w:num w:numId="7" w16cid:durableId="1153714635">
    <w:abstractNumId w:val="5"/>
  </w:num>
  <w:num w:numId="8" w16cid:durableId="2058816245">
    <w:abstractNumId w:val="9"/>
  </w:num>
  <w:num w:numId="9" w16cid:durableId="201527663">
    <w:abstractNumId w:val="3"/>
  </w:num>
  <w:num w:numId="10" w16cid:durableId="1897551199">
    <w:abstractNumId w:val="2"/>
  </w:num>
  <w:num w:numId="11" w16cid:durableId="846208746">
    <w:abstractNumId w:val="17"/>
  </w:num>
  <w:num w:numId="12" w16cid:durableId="1899054699">
    <w:abstractNumId w:val="8"/>
  </w:num>
  <w:num w:numId="13" w16cid:durableId="778454406">
    <w:abstractNumId w:val="16"/>
  </w:num>
  <w:num w:numId="14" w16cid:durableId="1758405537">
    <w:abstractNumId w:val="19"/>
  </w:num>
  <w:num w:numId="15" w16cid:durableId="1000154864">
    <w:abstractNumId w:val="4"/>
  </w:num>
  <w:num w:numId="16" w16cid:durableId="257445219">
    <w:abstractNumId w:val="10"/>
  </w:num>
  <w:num w:numId="17" w16cid:durableId="1762140512">
    <w:abstractNumId w:val="6"/>
  </w:num>
  <w:num w:numId="18" w16cid:durableId="2100329136">
    <w:abstractNumId w:val="12"/>
  </w:num>
  <w:num w:numId="19" w16cid:durableId="767504415">
    <w:abstractNumId w:val="13"/>
  </w:num>
  <w:num w:numId="20" w16cid:durableId="678966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7359A"/>
    <w:rsid w:val="000847CC"/>
    <w:rsid w:val="000B743C"/>
    <w:rsid w:val="000C4F17"/>
    <w:rsid w:val="000E2800"/>
    <w:rsid w:val="00122AC3"/>
    <w:rsid w:val="00141974"/>
    <w:rsid w:val="001A2E7D"/>
    <w:rsid w:val="001A6912"/>
    <w:rsid w:val="001C3753"/>
    <w:rsid w:val="001C4610"/>
    <w:rsid w:val="001E5A60"/>
    <w:rsid w:val="001E7912"/>
    <w:rsid w:val="00200267"/>
    <w:rsid w:val="00225727"/>
    <w:rsid w:val="0023248C"/>
    <w:rsid w:val="00241DC5"/>
    <w:rsid w:val="00271466"/>
    <w:rsid w:val="0028185F"/>
    <w:rsid w:val="002B45AB"/>
    <w:rsid w:val="002C3FB1"/>
    <w:rsid w:val="002D39A4"/>
    <w:rsid w:val="0032702B"/>
    <w:rsid w:val="00346B9E"/>
    <w:rsid w:val="0035378C"/>
    <w:rsid w:val="003B6673"/>
    <w:rsid w:val="003C6DE1"/>
    <w:rsid w:val="003D1195"/>
    <w:rsid w:val="003D1F8A"/>
    <w:rsid w:val="00416475"/>
    <w:rsid w:val="00427ED1"/>
    <w:rsid w:val="00444086"/>
    <w:rsid w:val="00444433"/>
    <w:rsid w:val="00490A69"/>
    <w:rsid w:val="00496400"/>
    <w:rsid w:val="004B519F"/>
    <w:rsid w:val="004E3C52"/>
    <w:rsid w:val="00511ADD"/>
    <w:rsid w:val="0052520D"/>
    <w:rsid w:val="005559BE"/>
    <w:rsid w:val="00574565"/>
    <w:rsid w:val="005B2635"/>
    <w:rsid w:val="0063096C"/>
    <w:rsid w:val="006605B1"/>
    <w:rsid w:val="00670B86"/>
    <w:rsid w:val="0067296B"/>
    <w:rsid w:val="006C0973"/>
    <w:rsid w:val="00765862"/>
    <w:rsid w:val="00790252"/>
    <w:rsid w:val="00791475"/>
    <w:rsid w:val="00795B1D"/>
    <w:rsid w:val="007E53B8"/>
    <w:rsid w:val="00841AEE"/>
    <w:rsid w:val="00846A62"/>
    <w:rsid w:val="00847D55"/>
    <w:rsid w:val="008D52D9"/>
    <w:rsid w:val="00930B2D"/>
    <w:rsid w:val="009452D1"/>
    <w:rsid w:val="009871E6"/>
    <w:rsid w:val="00997471"/>
    <w:rsid w:val="009C10C9"/>
    <w:rsid w:val="009F19EB"/>
    <w:rsid w:val="00A00A8E"/>
    <w:rsid w:val="00A22E39"/>
    <w:rsid w:val="00A475A4"/>
    <w:rsid w:val="00A7133E"/>
    <w:rsid w:val="00A91D8D"/>
    <w:rsid w:val="00AC2613"/>
    <w:rsid w:val="00AD67C3"/>
    <w:rsid w:val="00AF581E"/>
    <w:rsid w:val="00B01BE7"/>
    <w:rsid w:val="00B043BA"/>
    <w:rsid w:val="00B159B4"/>
    <w:rsid w:val="00B205F0"/>
    <w:rsid w:val="00B34A91"/>
    <w:rsid w:val="00B41926"/>
    <w:rsid w:val="00B41963"/>
    <w:rsid w:val="00B4615F"/>
    <w:rsid w:val="00B656ED"/>
    <w:rsid w:val="00B82B1D"/>
    <w:rsid w:val="00B949AA"/>
    <w:rsid w:val="00B96400"/>
    <w:rsid w:val="00BC294D"/>
    <w:rsid w:val="00BF6C0B"/>
    <w:rsid w:val="00C36AB2"/>
    <w:rsid w:val="00C37AD6"/>
    <w:rsid w:val="00C50229"/>
    <w:rsid w:val="00C738B2"/>
    <w:rsid w:val="00C75BD3"/>
    <w:rsid w:val="00CA2A6A"/>
    <w:rsid w:val="00CF4E48"/>
    <w:rsid w:val="00D23629"/>
    <w:rsid w:val="00D802DA"/>
    <w:rsid w:val="00DB6D8B"/>
    <w:rsid w:val="00DE29B5"/>
    <w:rsid w:val="00DE6E30"/>
    <w:rsid w:val="00E00BC3"/>
    <w:rsid w:val="00E41DFF"/>
    <w:rsid w:val="00E44B7A"/>
    <w:rsid w:val="00E50A0D"/>
    <w:rsid w:val="00E63C09"/>
    <w:rsid w:val="00E66547"/>
    <w:rsid w:val="00E7193E"/>
    <w:rsid w:val="00EA26C3"/>
    <w:rsid w:val="00EC54F8"/>
    <w:rsid w:val="00EF281C"/>
    <w:rsid w:val="00F1119A"/>
    <w:rsid w:val="00F16751"/>
    <w:rsid w:val="00F17A29"/>
    <w:rsid w:val="00F4554A"/>
    <w:rsid w:val="00F54E6B"/>
    <w:rsid w:val="00FC125F"/>
    <w:rsid w:val="00FF5B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2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74A08B48-A550-4AE1-BA3F-7ED463738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1303</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56</cp:revision>
  <dcterms:created xsi:type="dcterms:W3CDTF">2023-09-22T04:18:00Z</dcterms:created>
  <dcterms:modified xsi:type="dcterms:W3CDTF">2024-12-05T01:41:00Z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6cf225e8fe208110c93b8d5c8fa653cc88ab42f8ab287ec1bee3c4955d53ec1d</vt:lpwstr>
  </property>
</Properties>
</file>