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5E10" w14:textId="0B299CA4" w:rsidR="00D9433E" w:rsidRPr="00D9433E" w:rsidRDefault="00920346" w:rsidP="00856B10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PARENT/GUARDIAN CONSENT FORM</w:t>
      </w:r>
    </w:p>
    <w:p w14:paraId="250C7D8E" w14:textId="3A2193A3" w:rsidR="00D9433E" w:rsidRPr="00D9433E" w:rsidRDefault="00D9433E" w:rsidP="00856B10">
      <w:pPr>
        <w:spacing w:line="240" w:lineRule="auto"/>
        <w:rPr>
          <w:sz w:val="22"/>
          <w:szCs w:val="22"/>
        </w:rPr>
      </w:pPr>
      <w:r w:rsidRPr="00D9433E">
        <w:rPr>
          <w:b/>
          <w:bCs/>
          <w:sz w:val="22"/>
          <w:szCs w:val="22"/>
        </w:rPr>
        <w:t>Mate to Mate</w:t>
      </w:r>
      <w:r>
        <w:rPr>
          <w:b/>
          <w:bCs/>
          <w:sz w:val="22"/>
          <w:szCs w:val="22"/>
        </w:rPr>
        <w:t xml:space="preserve">: Emerging Leaders Day </w:t>
      </w:r>
      <w:r w:rsidRPr="00D9433E">
        <w:rPr>
          <w:b/>
          <w:bCs/>
          <w:sz w:val="22"/>
          <w:szCs w:val="22"/>
        </w:rPr>
        <w:t xml:space="preserve">– </w:t>
      </w:r>
      <w:r>
        <w:rPr>
          <w:b/>
          <w:bCs/>
          <w:sz w:val="22"/>
          <w:szCs w:val="22"/>
        </w:rPr>
        <w:t>Monday</w:t>
      </w:r>
      <w:r w:rsidRPr="00D9433E">
        <w:rPr>
          <w:b/>
          <w:bCs/>
          <w:sz w:val="22"/>
          <w:szCs w:val="22"/>
        </w:rPr>
        <w:t xml:space="preserve"> 3 November 2025</w:t>
      </w:r>
      <w:r w:rsidRPr="00D9433E">
        <w:rPr>
          <w:sz w:val="22"/>
          <w:szCs w:val="22"/>
        </w:rPr>
        <w:br/>
        <w:t xml:space="preserve">Hosted by </w:t>
      </w:r>
      <w:r w:rsidRPr="00D9433E">
        <w:rPr>
          <w:b/>
          <w:bCs/>
          <w:sz w:val="22"/>
          <w:szCs w:val="22"/>
        </w:rPr>
        <w:t>Beyond DV</w:t>
      </w:r>
    </w:p>
    <w:p w14:paraId="6B39803B" w14:textId="29F259A3" w:rsidR="00D9433E" w:rsidRPr="00D9433E" w:rsidRDefault="00D9433E" w:rsidP="00856B10">
      <w:pPr>
        <w:spacing w:line="240" w:lineRule="auto"/>
        <w:rPr>
          <w:sz w:val="22"/>
          <w:szCs w:val="22"/>
        </w:rPr>
      </w:pPr>
      <w:r w:rsidRPr="00D9433E">
        <w:rPr>
          <w:b/>
          <w:bCs/>
          <w:sz w:val="22"/>
          <w:szCs w:val="22"/>
        </w:rPr>
        <w:t>Student Name:</w:t>
      </w:r>
      <w:r w:rsidRPr="00D9433E">
        <w:rPr>
          <w:sz w:val="22"/>
          <w:szCs w:val="22"/>
        </w:rPr>
        <w:t xml:space="preserve"> ___________________________________________</w:t>
      </w:r>
      <w:r w:rsidRPr="00D9433E">
        <w:rPr>
          <w:sz w:val="22"/>
          <w:szCs w:val="22"/>
        </w:rPr>
        <w:br/>
      </w:r>
      <w:proofErr w:type="gramStart"/>
      <w:r w:rsidRPr="00D9433E">
        <w:rPr>
          <w:b/>
          <w:bCs/>
          <w:sz w:val="22"/>
          <w:szCs w:val="22"/>
        </w:rPr>
        <w:t>School:</w:t>
      </w:r>
      <w:r w:rsidRPr="00D9433E"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</w:t>
      </w:r>
      <w:r w:rsidRPr="00D9433E">
        <w:rPr>
          <w:sz w:val="22"/>
          <w:szCs w:val="22"/>
        </w:rPr>
        <w:t>________________________________________________</w:t>
      </w:r>
      <w:r w:rsidRPr="00D9433E">
        <w:rPr>
          <w:sz w:val="22"/>
          <w:szCs w:val="22"/>
        </w:rPr>
        <w:br/>
      </w:r>
      <w:r w:rsidRPr="00D9433E">
        <w:rPr>
          <w:b/>
          <w:bCs/>
          <w:sz w:val="22"/>
          <w:szCs w:val="22"/>
        </w:rPr>
        <w:t>Parent/Guardian Name:</w:t>
      </w:r>
      <w:r w:rsidRPr="00D9433E">
        <w:rPr>
          <w:sz w:val="22"/>
          <w:szCs w:val="22"/>
        </w:rPr>
        <w:t xml:space="preserve"> ___________________________________</w:t>
      </w:r>
      <w:r w:rsidRPr="00D9433E">
        <w:rPr>
          <w:sz w:val="22"/>
          <w:szCs w:val="22"/>
        </w:rPr>
        <w:br/>
      </w:r>
      <w:r w:rsidRPr="00D9433E">
        <w:rPr>
          <w:b/>
          <w:bCs/>
          <w:sz w:val="22"/>
          <w:szCs w:val="22"/>
        </w:rPr>
        <w:t>Contact Number:</w:t>
      </w:r>
      <w:r w:rsidRPr="00D943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9433E">
        <w:rPr>
          <w:sz w:val="22"/>
          <w:szCs w:val="22"/>
        </w:rPr>
        <w:t>_________________________________________</w:t>
      </w:r>
    </w:p>
    <w:p w14:paraId="17F95ADC" w14:textId="77777777" w:rsidR="00D9433E" w:rsidRPr="00D9433E" w:rsidRDefault="00000000" w:rsidP="00856B10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pict w14:anchorId="5BFAD3A6">
          <v:rect id="_x0000_i1050" style="width:0;height:1.5pt" o:hralign="center" o:hrstd="t" o:hr="t" fillcolor="#a0a0a0" stroked="f"/>
        </w:pict>
      </w:r>
    </w:p>
    <w:p w14:paraId="541F747A" w14:textId="7BD984D3" w:rsidR="00D9433E" w:rsidRPr="00D9433E" w:rsidRDefault="00D9433E" w:rsidP="00856B10">
      <w:pPr>
        <w:spacing w:line="240" w:lineRule="auto"/>
        <w:rPr>
          <w:sz w:val="22"/>
          <w:szCs w:val="22"/>
        </w:rPr>
      </w:pPr>
      <w:r w:rsidRPr="00D9433E">
        <w:rPr>
          <w:b/>
          <w:bCs/>
          <w:sz w:val="22"/>
          <w:szCs w:val="22"/>
        </w:rPr>
        <w:t>Event Overview</w:t>
      </w:r>
      <w:r w:rsidRPr="00D9433E">
        <w:rPr>
          <w:sz w:val="22"/>
          <w:szCs w:val="22"/>
        </w:rPr>
        <w:br/>
        <w:t xml:space="preserve">The </w:t>
      </w:r>
      <w:proofErr w:type="gramStart"/>
      <w:r w:rsidRPr="00D9433E">
        <w:rPr>
          <w:i/>
          <w:iCs/>
          <w:sz w:val="22"/>
          <w:szCs w:val="22"/>
        </w:rPr>
        <w:t>Mate to Mate</w:t>
      </w:r>
      <w:proofErr w:type="gramEnd"/>
      <w:r w:rsidRPr="00D9433E">
        <w:rPr>
          <w:sz w:val="22"/>
          <w:szCs w:val="22"/>
        </w:rPr>
        <w:t xml:space="preserve"> event, created by </w:t>
      </w:r>
      <w:r w:rsidRPr="00D9433E">
        <w:rPr>
          <w:b/>
          <w:bCs/>
          <w:sz w:val="22"/>
          <w:szCs w:val="22"/>
        </w:rPr>
        <w:t>Beyond DV</w:t>
      </w:r>
      <w:r w:rsidRPr="00D9433E">
        <w:rPr>
          <w:sz w:val="22"/>
          <w:szCs w:val="22"/>
        </w:rPr>
        <w:t xml:space="preserve"> (the</w:t>
      </w:r>
      <w:r w:rsidR="003C59D7">
        <w:rPr>
          <w:sz w:val="22"/>
          <w:szCs w:val="22"/>
        </w:rPr>
        <w:t xml:space="preserve"> charity</w:t>
      </w:r>
      <w:r w:rsidRPr="00D9433E">
        <w:rPr>
          <w:sz w:val="22"/>
          <w:szCs w:val="22"/>
        </w:rPr>
        <w:t xml:space="preserve"> organisation behind the </w:t>
      </w:r>
      <w:r w:rsidRPr="00D9433E">
        <w:rPr>
          <w:i/>
          <w:iCs/>
          <w:sz w:val="22"/>
          <w:szCs w:val="22"/>
        </w:rPr>
        <w:t>Ask a Mate</w:t>
      </w:r>
      <w:r w:rsidRPr="00D9433E">
        <w:rPr>
          <w:sz w:val="22"/>
          <w:szCs w:val="22"/>
        </w:rPr>
        <w:t xml:space="preserve"> app), is designed to immerse Year 11 students in positive messaging and inspiring conversations with </w:t>
      </w:r>
      <w:r w:rsidR="00034220">
        <w:rPr>
          <w:sz w:val="22"/>
          <w:szCs w:val="22"/>
        </w:rPr>
        <w:t xml:space="preserve">esteemed </w:t>
      </w:r>
      <w:r w:rsidR="0075566E">
        <w:rPr>
          <w:sz w:val="22"/>
          <w:szCs w:val="22"/>
        </w:rPr>
        <w:t>male</w:t>
      </w:r>
      <w:r w:rsidRPr="00D9433E">
        <w:rPr>
          <w:sz w:val="22"/>
          <w:szCs w:val="22"/>
        </w:rPr>
        <w:t xml:space="preserve"> role models before they enter their senior year.</w:t>
      </w:r>
      <w:r w:rsidR="0044233D">
        <w:rPr>
          <w:sz w:val="22"/>
          <w:szCs w:val="22"/>
        </w:rPr>
        <w:t xml:space="preserve"> 2025 is the pilot event with the goal of </w:t>
      </w:r>
      <w:r w:rsidR="00A76C5A">
        <w:rPr>
          <w:sz w:val="22"/>
          <w:szCs w:val="22"/>
        </w:rPr>
        <w:t xml:space="preserve">it </w:t>
      </w:r>
      <w:r w:rsidR="00034220">
        <w:rPr>
          <w:sz w:val="22"/>
          <w:szCs w:val="22"/>
        </w:rPr>
        <w:t>growing in</w:t>
      </w:r>
      <w:r w:rsidR="00A76C5A">
        <w:rPr>
          <w:sz w:val="22"/>
          <w:szCs w:val="22"/>
        </w:rPr>
        <w:t xml:space="preserve">to an annual event. </w:t>
      </w:r>
    </w:p>
    <w:p w14:paraId="55C43BE5" w14:textId="0BF3F2C5" w:rsidR="00D9433E" w:rsidRPr="00D9433E" w:rsidRDefault="00D9433E" w:rsidP="00856B10">
      <w:pPr>
        <w:spacing w:line="240" w:lineRule="auto"/>
        <w:rPr>
          <w:sz w:val="22"/>
          <w:szCs w:val="22"/>
        </w:rPr>
      </w:pPr>
      <w:r w:rsidRPr="00D9433E">
        <w:rPr>
          <w:sz w:val="22"/>
          <w:szCs w:val="22"/>
        </w:rPr>
        <w:t xml:space="preserve">During the </w:t>
      </w:r>
      <w:proofErr w:type="gramStart"/>
      <w:r w:rsidR="005A55B1">
        <w:rPr>
          <w:i/>
          <w:iCs/>
          <w:sz w:val="22"/>
          <w:szCs w:val="22"/>
        </w:rPr>
        <w:t>Mate to Mate</w:t>
      </w:r>
      <w:proofErr w:type="gramEnd"/>
      <w:r w:rsidR="005A55B1">
        <w:rPr>
          <w:i/>
          <w:iCs/>
          <w:sz w:val="22"/>
          <w:szCs w:val="22"/>
        </w:rPr>
        <w:t xml:space="preserve"> </w:t>
      </w:r>
      <w:r w:rsidRPr="00D9433E">
        <w:rPr>
          <w:sz w:val="22"/>
          <w:szCs w:val="22"/>
        </w:rPr>
        <w:t xml:space="preserve">event, </w:t>
      </w:r>
      <w:r w:rsidRPr="00D9433E">
        <w:rPr>
          <w:b/>
          <w:bCs/>
          <w:sz w:val="22"/>
          <w:szCs w:val="22"/>
        </w:rPr>
        <w:t>photography and videography</w:t>
      </w:r>
      <w:r w:rsidRPr="00D9433E">
        <w:rPr>
          <w:sz w:val="22"/>
          <w:szCs w:val="22"/>
        </w:rPr>
        <w:t xml:space="preserve"> will be taken to capture and share the day’s activities and positive impact.</w:t>
      </w:r>
    </w:p>
    <w:p w14:paraId="643A9648" w14:textId="77777777" w:rsidR="00D9433E" w:rsidRPr="00D9433E" w:rsidRDefault="00000000" w:rsidP="00856B10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pict w14:anchorId="409680D7">
          <v:rect id="_x0000_i1051" style="width:0;height:1.5pt" o:hralign="center" o:hrstd="t" o:hr="t" fillcolor="#a0a0a0" stroked="f"/>
        </w:pict>
      </w:r>
    </w:p>
    <w:p w14:paraId="36A43D0C" w14:textId="77777777" w:rsidR="00D9433E" w:rsidRPr="00D9433E" w:rsidRDefault="00D9433E" w:rsidP="00856B10">
      <w:pPr>
        <w:spacing w:line="240" w:lineRule="auto"/>
        <w:rPr>
          <w:sz w:val="22"/>
          <w:szCs w:val="22"/>
        </w:rPr>
      </w:pPr>
      <w:r w:rsidRPr="00D9433E">
        <w:rPr>
          <w:b/>
          <w:bCs/>
          <w:sz w:val="22"/>
          <w:szCs w:val="22"/>
        </w:rPr>
        <w:t>Use of Images and Video</w:t>
      </w:r>
      <w:r w:rsidRPr="00D9433E">
        <w:rPr>
          <w:sz w:val="22"/>
          <w:szCs w:val="22"/>
        </w:rPr>
        <w:br/>
        <w:t xml:space="preserve">I understand that photos and/or videos taken at the event may be used by Beyond DV for the purpose of promoting the </w:t>
      </w:r>
      <w:proofErr w:type="gramStart"/>
      <w:r w:rsidRPr="00D9433E">
        <w:rPr>
          <w:i/>
          <w:iCs/>
          <w:sz w:val="22"/>
          <w:szCs w:val="22"/>
        </w:rPr>
        <w:t>Mate to Mate</w:t>
      </w:r>
      <w:proofErr w:type="gramEnd"/>
      <w:r w:rsidRPr="00D9433E">
        <w:rPr>
          <w:sz w:val="22"/>
          <w:szCs w:val="22"/>
        </w:rPr>
        <w:t xml:space="preserve"> event and the </w:t>
      </w:r>
      <w:r w:rsidRPr="00D9433E">
        <w:rPr>
          <w:i/>
          <w:iCs/>
          <w:sz w:val="22"/>
          <w:szCs w:val="22"/>
        </w:rPr>
        <w:t>Ask a Mate</w:t>
      </w:r>
      <w:r w:rsidRPr="00D9433E">
        <w:rPr>
          <w:sz w:val="22"/>
          <w:szCs w:val="22"/>
        </w:rPr>
        <w:t xml:space="preserve"> app, including but not limited to:</w:t>
      </w:r>
    </w:p>
    <w:p w14:paraId="55C6B69F" w14:textId="77777777" w:rsidR="00D9433E" w:rsidRPr="00D9433E" w:rsidRDefault="00D9433E" w:rsidP="00856B10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D9433E">
        <w:rPr>
          <w:sz w:val="22"/>
          <w:szCs w:val="22"/>
        </w:rPr>
        <w:t>Social media platforms</w:t>
      </w:r>
    </w:p>
    <w:p w14:paraId="4358D39E" w14:textId="77777777" w:rsidR="00D9433E" w:rsidRPr="00D9433E" w:rsidRDefault="00D9433E" w:rsidP="00856B10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D9433E">
        <w:rPr>
          <w:sz w:val="22"/>
          <w:szCs w:val="22"/>
        </w:rPr>
        <w:t>Websites</w:t>
      </w:r>
    </w:p>
    <w:p w14:paraId="41BB36C8" w14:textId="77777777" w:rsidR="00D9433E" w:rsidRPr="00D9433E" w:rsidRDefault="00D9433E" w:rsidP="00856B10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D9433E">
        <w:rPr>
          <w:sz w:val="22"/>
          <w:szCs w:val="22"/>
        </w:rPr>
        <w:t xml:space="preserve">The </w:t>
      </w:r>
      <w:r w:rsidRPr="00D9433E">
        <w:rPr>
          <w:i/>
          <w:iCs/>
          <w:sz w:val="22"/>
          <w:szCs w:val="22"/>
        </w:rPr>
        <w:t>Ask a Mate</w:t>
      </w:r>
      <w:r w:rsidRPr="00D9433E">
        <w:rPr>
          <w:sz w:val="22"/>
          <w:szCs w:val="22"/>
        </w:rPr>
        <w:t xml:space="preserve"> event app</w:t>
      </w:r>
    </w:p>
    <w:p w14:paraId="46315D17" w14:textId="77777777" w:rsidR="00D9433E" w:rsidRPr="00D9433E" w:rsidRDefault="00D9433E" w:rsidP="00856B10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D9433E">
        <w:rPr>
          <w:sz w:val="22"/>
          <w:szCs w:val="22"/>
        </w:rPr>
        <w:t>Promotional materials and highlight reels for future events</w:t>
      </w:r>
    </w:p>
    <w:p w14:paraId="6ECD0B4D" w14:textId="77777777" w:rsidR="00D9433E" w:rsidRPr="00D9433E" w:rsidRDefault="00000000" w:rsidP="00856B10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pict w14:anchorId="68D98368">
          <v:rect id="_x0000_i1052" style="width:0;height:1.5pt" o:hralign="center" o:hrstd="t" o:hr="t" fillcolor="#a0a0a0" stroked="f"/>
        </w:pict>
      </w:r>
    </w:p>
    <w:p w14:paraId="4B3781E8" w14:textId="089E0C79" w:rsidR="00D9433E" w:rsidRPr="00D9433E" w:rsidRDefault="00D9433E" w:rsidP="00856B10">
      <w:pPr>
        <w:spacing w:line="240" w:lineRule="auto"/>
        <w:rPr>
          <w:sz w:val="22"/>
          <w:szCs w:val="22"/>
        </w:rPr>
      </w:pPr>
      <w:r w:rsidRPr="00D9433E">
        <w:rPr>
          <w:b/>
          <w:bCs/>
          <w:sz w:val="22"/>
          <w:szCs w:val="22"/>
        </w:rPr>
        <w:t>Consent</w:t>
      </w:r>
      <w:r w:rsidRPr="00D9433E">
        <w:rPr>
          <w:sz w:val="22"/>
          <w:szCs w:val="22"/>
        </w:rPr>
        <w:br/>
        <w:t xml:space="preserve">☐ </w:t>
      </w:r>
      <w:r w:rsidRPr="00D9433E">
        <w:rPr>
          <w:b/>
          <w:bCs/>
          <w:sz w:val="22"/>
          <w:szCs w:val="22"/>
        </w:rPr>
        <w:t>I give permission</w:t>
      </w:r>
      <w:r w:rsidRPr="00D9433E">
        <w:rPr>
          <w:sz w:val="22"/>
          <w:szCs w:val="22"/>
        </w:rPr>
        <w:t xml:space="preserve"> for Beyond DV to use images and/or video footage of my child as described above.</w:t>
      </w:r>
      <w:r w:rsidRPr="00D9433E">
        <w:rPr>
          <w:sz w:val="22"/>
          <w:szCs w:val="22"/>
        </w:rPr>
        <w:br/>
        <w:t xml:space="preserve">☐ </w:t>
      </w:r>
      <w:r w:rsidRPr="00D9433E">
        <w:rPr>
          <w:b/>
          <w:bCs/>
          <w:sz w:val="22"/>
          <w:szCs w:val="22"/>
        </w:rPr>
        <w:t>I do not give permission</w:t>
      </w:r>
      <w:r w:rsidRPr="00D9433E">
        <w:rPr>
          <w:sz w:val="22"/>
          <w:szCs w:val="22"/>
        </w:rPr>
        <w:t xml:space="preserve"> for images and/or video footage of my child to be used.</w:t>
      </w:r>
    </w:p>
    <w:p w14:paraId="2B7F81B7" w14:textId="77777777" w:rsidR="00D9433E" w:rsidRPr="00D9433E" w:rsidRDefault="00000000" w:rsidP="00856B10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pict w14:anchorId="7B931BAC">
          <v:rect id="_x0000_i1053" style="width:0;height:1.5pt" o:hralign="center" o:hrstd="t" o:hr="t" fillcolor="#a0a0a0" stroked="f"/>
        </w:pict>
      </w:r>
    </w:p>
    <w:p w14:paraId="55A01A8D" w14:textId="7502DDEF" w:rsidR="00D9433E" w:rsidRPr="00D9433E" w:rsidRDefault="00D9433E" w:rsidP="00856B10">
      <w:pPr>
        <w:spacing w:line="240" w:lineRule="auto"/>
        <w:rPr>
          <w:sz w:val="22"/>
          <w:szCs w:val="22"/>
        </w:rPr>
      </w:pPr>
      <w:r w:rsidRPr="00D9433E">
        <w:rPr>
          <w:b/>
          <w:bCs/>
          <w:sz w:val="22"/>
          <w:szCs w:val="22"/>
        </w:rPr>
        <w:t>Parent/Guardian Signature:</w:t>
      </w:r>
      <w:r w:rsidRPr="00D9433E">
        <w:rPr>
          <w:sz w:val="22"/>
          <w:szCs w:val="22"/>
        </w:rPr>
        <w:t xml:space="preserve"> _______________________________</w:t>
      </w:r>
      <w:r w:rsidRPr="00D9433E">
        <w:rPr>
          <w:sz w:val="22"/>
          <w:szCs w:val="22"/>
        </w:rPr>
        <w:br/>
      </w:r>
      <w:r w:rsidRPr="00D9433E">
        <w:rPr>
          <w:b/>
          <w:bCs/>
          <w:sz w:val="22"/>
          <w:szCs w:val="22"/>
        </w:rPr>
        <w:t>Date:</w:t>
      </w:r>
      <w:r w:rsidRPr="00D9433E">
        <w:rPr>
          <w:sz w:val="22"/>
          <w:szCs w:val="22"/>
        </w:rPr>
        <w:t xml:space="preserve"> _____________________</w:t>
      </w:r>
      <w:r>
        <w:rPr>
          <w:sz w:val="22"/>
          <w:szCs w:val="22"/>
        </w:rPr>
        <w:t>____</w:t>
      </w:r>
      <w:r w:rsidRPr="00D9433E">
        <w:rPr>
          <w:sz w:val="22"/>
          <w:szCs w:val="22"/>
        </w:rPr>
        <w:t>_</w:t>
      </w:r>
    </w:p>
    <w:p w14:paraId="7A278197" w14:textId="77777777" w:rsidR="00D9433E" w:rsidRPr="00D9433E" w:rsidRDefault="00000000" w:rsidP="00856B10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pict w14:anchorId="55998F18">
          <v:rect id="_x0000_i1054" style="width:0;height:1.5pt" o:hralign="center" o:hrstd="t" o:hr="t" fillcolor="#a0a0a0" stroked="f"/>
        </w:pict>
      </w:r>
    </w:p>
    <w:p w14:paraId="74431750" w14:textId="5833BE47" w:rsidR="006B488A" w:rsidRDefault="00D9433E" w:rsidP="00856B10">
      <w:pPr>
        <w:spacing w:line="240" w:lineRule="auto"/>
        <w:rPr>
          <w:sz w:val="22"/>
          <w:szCs w:val="22"/>
        </w:rPr>
      </w:pPr>
      <w:r w:rsidRPr="00D9433E">
        <w:rPr>
          <w:b/>
          <w:bCs/>
          <w:sz w:val="22"/>
          <w:szCs w:val="22"/>
        </w:rPr>
        <w:t>Please return this completed form to your school prior to the event.</w:t>
      </w:r>
      <w:r w:rsidRPr="00D9433E">
        <w:rPr>
          <w:sz w:val="22"/>
          <w:szCs w:val="22"/>
        </w:rPr>
        <w:br/>
        <w:t xml:space="preserve">The school will bring the signed consent form </w:t>
      </w:r>
      <w:r w:rsidR="00503B2E">
        <w:rPr>
          <w:sz w:val="22"/>
          <w:szCs w:val="22"/>
        </w:rPr>
        <w:t xml:space="preserve">in hardcopy </w:t>
      </w:r>
      <w:r w:rsidRPr="00D9433E">
        <w:rPr>
          <w:sz w:val="22"/>
          <w:szCs w:val="22"/>
        </w:rPr>
        <w:t xml:space="preserve">to the </w:t>
      </w:r>
      <w:proofErr w:type="gramStart"/>
      <w:r w:rsidRPr="00D9433E">
        <w:rPr>
          <w:i/>
          <w:iCs/>
          <w:sz w:val="22"/>
          <w:szCs w:val="22"/>
        </w:rPr>
        <w:t>Mate to Mate</w:t>
      </w:r>
      <w:proofErr w:type="gramEnd"/>
      <w:r w:rsidRPr="00D9433E">
        <w:rPr>
          <w:sz w:val="22"/>
          <w:szCs w:val="22"/>
        </w:rPr>
        <w:t xml:space="preserve"> event and submit it at the registration desk upon arrival.</w:t>
      </w:r>
    </w:p>
    <w:p w14:paraId="0107B674" w14:textId="46CF1393" w:rsidR="00856B10" w:rsidRDefault="00856B10" w:rsidP="00856B10">
      <w:pPr>
        <w:spacing w:line="240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8F75FC" wp14:editId="54BD05BF">
            <wp:simplePos x="0" y="0"/>
            <wp:positionH relativeFrom="column">
              <wp:posOffset>476250</wp:posOffset>
            </wp:positionH>
            <wp:positionV relativeFrom="paragraph">
              <wp:posOffset>97155</wp:posOffset>
            </wp:positionV>
            <wp:extent cx="4905375" cy="1717303"/>
            <wp:effectExtent l="0" t="0" r="0" b="0"/>
            <wp:wrapNone/>
            <wp:docPr id="654987849" name="Picture 1" descr="A screen shot of a television sh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740193" name="Picture 1" descr="A screen shot of a television show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71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B9419" w14:textId="7716F557" w:rsidR="00856B10" w:rsidRPr="00D9433E" w:rsidRDefault="00856B10" w:rsidP="00856B10">
      <w:pPr>
        <w:spacing w:line="240" w:lineRule="auto"/>
        <w:rPr>
          <w:sz w:val="22"/>
          <w:szCs w:val="22"/>
        </w:rPr>
      </w:pPr>
    </w:p>
    <w:sectPr w:rsidR="00856B10" w:rsidRPr="00D9433E" w:rsidSect="00856B10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BBB5" w14:textId="77777777" w:rsidR="00343216" w:rsidRDefault="00343216" w:rsidP="00920346">
      <w:pPr>
        <w:spacing w:after="0" w:line="240" w:lineRule="auto"/>
      </w:pPr>
      <w:r>
        <w:separator/>
      </w:r>
    </w:p>
  </w:endnote>
  <w:endnote w:type="continuationSeparator" w:id="0">
    <w:p w14:paraId="2BA76DB6" w14:textId="77777777" w:rsidR="00343216" w:rsidRDefault="00343216" w:rsidP="0092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8B67B" w14:textId="77777777" w:rsidR="00343216" w:rsidRDefault="00343216" w:rsidP="00920346">
      <w:pPr>
        <w:spacing w:after="0" w:line="240" w:lineRule="auto"/>
      </w:pPr>
      <w:r>
        <w:separator/>
      </w:r>
    </w:p>
  </w:footnote>
  <w:footnote w:type="continuationSeparator" w:id="0">
    <w:p w14:paraId="70DD6A85" w14:textId="77777777" w:rsidR="00343216" w:rsidRDefault="00343216" w:rsidP="00920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694"/>
    <w:multiLevelType w:val="multilevel"/>
    <w:tmpl w:val="E526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24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3E"/>
    <w:rsid w:val="00034220"/>
    <w:rsid w:val="00343216"/>
    <w:rsid w:val="003C59D7"/>
    <w:rsid w:val="003F711C"/>
    <w:rsid w:val="0044233D"/>
    <w:rsid w:val="00503B2E"/>
    <w:rsid w:val="005654C4"/>
    <w:rsid w:val="005A55B1"/>
    <w:rsid w:val="005C3A68"/>
    <w:rsid w:val="006B488A"/>
    <w:rsid w:val="0075566E"/>
    <w:rsid w:val="00856B10"/>
    <w:rsid w:val="00920346"/>
    <w:rsid w:val="00A76C5A"/>
    <w:rsid w:val="00B6088D"/>
    <w:rsid w:val="00C13418"/>
    <w:rsid w:val="00D26E33"/>
    <w:rsid w:val="00D9433E"/>
    <w:rsid w:val="00E0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F79EB"/>
  <w15:chartTrackingRefBased/>
  <w15:docId w15:val="{90BB7AAE-AE77-41F0-AD6B-9552AE03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3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346"/>
  </w:style>
  <w:style w:type="paragraph" w:styleId="Footer">
    <w:name w:val="footer"/>
    <w:basedOn w:val="Normal"/>
    <w:link w:val="FooterChar"/>
    <w:uiPriority w:val="99"/>
    <w:unhideWhenUsed/>
    <w:rsid w:val="00920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Rach Sinclair</dc:creator>
  <cp:keywords/>
  <dc:description/>
  <cp:lastModifiedBy>Jed Rach Sinclair</cp:lastModifiedBy>
  <cp:revision>12</cp:revision>
  <dcterms:created xsi:type="dcterms:W3CDTF">2025-10-10T10:13:00Z</dcterms:created>
  <dcterms:modified xsi:type="dcterms:W3CDTF">2025-10-18T22:47:00Z</dcterms:modified>
</cp:coreProperties>
</file>