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8B0F" w14:textId="77777777" w:rsidR="00FD77EE" w:rsidRDefault="00FD77EE" w:rsidP="00FD77EE">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4B2ADEB" wp14:editId="55C6BB27">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45A162BD" w14:textId="77777777" w:rsidR="00FD77EE" w:rsidRPr="00B968B4" w:rsidRDefault="00FD77EE" w:rsidP="00FD77EE">
      <w:pPr>
        <w:pStyle w:val="Header"/>
        <w:jc w:val="center"/>
        <w:rPr>
          <w:rFonts w:ascii="Times" w:hAnsi="Times" w:cs="Times"/>
        </w:rPr>
      </w:pPr>
      <w:proofErr w:type="spellStart"/>
      <w:r w:rsidRPr="00B968B4">
        <w:rPr>
          <w:rFonts w:ascii="Times" w:hAnsi="Times" w:cs="Times"/>
        </w:rPr>
        <w:t>Chemeca</w:t>
      </w:r>
      <w:proofErr w:type="spellEnd"/>
      <w:r w:rsidRPr="00B968B4">
        <w:rPr>
          <w:rFonts w:ascii="Times" w:hAnsi="Times" w:cs="Times"/>
        </w:rPr>
        <w:t xml:space="preserve"> 20</w:t>
      </w:r>
      <w:r>
        <w:rPr>
          <w:rFonts w:ascii="Times" w:hAnsi="Times" w:cs="Times"/>
        </w:rPr>
        <w:t>26 and Hazards Australasia</w:t>
      </w:r>
    </w:p>
    <w:p w14:paraId="0F14B612" w14:textId="6413DA20" w:rsidR="00FD77EE" w:rsidRPr="00FD77EE" w:rsidRDefault="00FD77EE" w:rsidP="00FD77EE">
      <w:pPr>
        <w:pStyle w:val="Header"/>
        <w:jc w:val="center"/>
        <w:rPr>
          <w:rFonts w:ascii="Times" w:hAnsi="Times" w:cs="Times"/>
        </w:rPr>
      </w:pPr>
      <w:r>
        <w:rPr>
          <w:rFonts w:ascii="Times" w:hAnsi="Times" w:cs="Times"/>
        </w:rPr>
        <w:t>28 – 30 September, Melbourne, Australia</w:t>
      </w:r>
    </w:p>
    <w:p w14:paraId="10AC0CE3" w14:textId="70B5F213" w:rsidR="00FD7773" w:rsidRDefault="00C710E7" w:rsidP="007F012C">
      <w:pPr>
        <w:pStyle w:val="Title"/>
        <w:spacing w:before="120" w:after="120"/>
      </w:pPr>
      <w:r>
        <w:t>Remembering the Czechowice-Dz</w:t>
      </w:r>
      <w:r w:rsidR="009F30D2">
        <w:t>iedzice Refinery Fire 55 Years On</w:t>
      </w:r>
    </w:p>
    <w:p w14:paraId="33772819" w14:textId="0F1CE270" w:rsidR="00FD7773" w:rsidRPr="003323B5" w:rsidRDefault="009B7F29" w:rsidP="007F012C">
      <w:pPr>
        <w:pStyle w:val="Authorname"/>
        <w:spacing w:before="0"/>
      </w:pPr>
      <w:r>
        <w:t>Ewan Stewart</w:t>
      </w:r>
    </w:p>
    <w:p w14:paraId="7D4A136E" w14:textId="2953F681" w:rsidR="00FD7773" w:rsidRDefault="009B7F29" w:rsidP="007F012C">
      <w:pPr>
        <w:pStyle w:val="Authorname"/>
        <w:spacing w:before="0"/>
      </w:pPr>
      <w:r>
        <w:t>Senior Process Engineer at Kent Plc</w:t>
      </w:r>
    </w:p>
    <w:p w14:paraId="32E3CD58" w14:textId="2C61ADBA" w:rsidR="009B7F29" w:rsidRPr="003323B5" w:rsidRDefault="009B7F29" w:rsidP="007F012C">
      <w:pPr>
        <w:pStyle w:val="Authorname"/>
        <w:spacing w:before="0"/>
      </w:pPr>
      <w:proofErr w:type="spellStart"/>
      <w:r>
        <w:t>IChemE</w:t>
      </w:r>
      <w:proofErr w:type="spellEnd"/>
      <w:r>
        <w:t xml:space="preserve"> Australia Chair</w:t>
      </w:r>
    </w:p>
    <w:p w14:paraId="1DD866B0" w14:textId="22ECDA0A" w:rsidR="00FD7773" w:rsidRDefault="009B7F29" w:rsidP="007F012C">
      <w:pPr>
        <w:pStyle w:val="Authorname"/>
        <w:spacing w:before="0"/>
      </w:pPr>
      <w:r>
        <w:t>Ewanstewart84@gmail.com</w:t>
      </w:r>
    </w:p>
    <w:p w14:paraId="11E82E01" w14:textId="77777777" w:rsidR="00FD7773" w:rsidRPr="00CD1A67" w:rsidRDefault="00FD7773" w:rsidP="00FD7773">
      <w:pPr>
        <w:pStyle w:val="Heading"/>
      </w:pPr>
      <w:r w:rsidRPr="00570422">
        <w:t>ABSTRACT</w:t>
      </w:r>
    </w:p>
    <w:p w14:paraId="50ABB5ED" w14:textId="2D6E3C25" w:rsidR="002D4AE9" w:rsidRDefault="005625E5" w:rsidP="00342F1D">
      <w:pPr>
        <w:pStyle w:val="Abstract"/>
        <w:jc w:val="center"/>
      </w:pPr>
      <w:r>
        <w:t>26</w:t>
      </w:r>
      <w:r w:rsidRPr="005625E5">
        <w:rPr>
          <w:vertAlign w:val="superscript"/>
        </w:rPr>
        <w:t>th</w:t>
      </w:r>
      <w:r>
        <w:t xml:space="preserve"> </w:t>
      </w:r>
      <w:r w:rsidR="00B94998">
        <w:t>June</w:t>
      </w:r>
      <w:r>
        <w:t xml:space="preserve"> 197</w:t>
      </w:r>
      <w:r w:rsidR="00CF33C3">
        <w:t xml:space="preserve">1 </w:t>
      </w:r>
      <w:r w:rsidR="00564CA1">
        <w:t xml:space="preserve">is remembered for the </w:t>
      </w:r>
      <w:r w:rsidR="009E3044">
        <w:t>deadliest</w:t>
      </w:r>
      <w:r w:rsidR="00074B74">
        <w:t xml:space="preserve"> industrial disaster</w:t>
      </w:r>
      <w:r w:rsidR="00020486">
        <w:t xml:space="preserve"> in </w:t>
      </w:r>
      <w:r w:rsidR="00564CA1">
        <w:t>Poland’s modern history</w:t>
      </w:r>
      <w:r w:rsidR="00020486">
        <w:t>.</w:t>
      </w:r>
      <w:r w:rsidR="00145654">
        <w:t xml:space="preserve"> </w:t>
      </w:r>
      <w:r w:rsidR="00D248C2">
        <w:t xml:space="preserve">A small storm was passing over </w:t>
      </w:r>
      <w:r w:rsidR="00F2537C">
        <w:t>the state-run Czechowice-Dziedice Refinery</w:t>
      </w:r>
      <w:r w:rsidR="00342F1D">
        <w:t xml:space="preserve"> when lightning </w:t>
      </w:r>
      <w:r w:rsidR="00822E67">
        <w:t xml:space="preserve">ignited a </w:t>
      </w:r>
      <w:r w:rsidR="00851216">
        <w:t xml:space="preserve">10,000 tonne </w:t>
      </w:r>
      <w:r w:rsidR="00566BCB">
        <w:t>crude oil storage tank</w:t>
      </w:r>
      <w:r w:rsidR="0067266C">
        <w:t xml:space="preserve">. </w:t>
      </w:r>
      <w:r w:rsidR="00047A73">
        <w:t xml:space="preserve">As emergency responders </w:t>
      </w:r>
      <w:r w:rsidR="009A0258">
        <w:t xml:space="preserve">scrambled to </w:t>
      </w:r>
      <w:r w:rsidR="00567C7E">
        <w:t>limit</w:t>
      </w:r>
      <w:r w:rsidR="009A0258">
        <w:t xml:space="preserve"> the fire’s spread,</w:t>
      </w:r>
      <w:r w:rsidR="008D1CEC">
        <w:t xml:space="preserve"> </w:t>
      </w:r>
      <w:r w:rsidR="00F90287">
        <w:t>the</w:t>
      </w:r>
      <w:r w:rsidR="00A117AD">
        <w:t xml:space="preserve"> </w:t>
      </w:r>
      <w:r w:rsidR="008D1CEC">
        <w:t xml:space="preserve">extreme heat </w:t>
      </w:r>
      <w:r w:rsidR="00105C2A">
        <w:t xml:space="preserve">was slowly penetrating </w:t>
      </w:r>
      <w:r w:rsidR="00567C7E">
        <w:t xml:space="preserve">towards </w:t>
      </w:r>
      <w:r w:rsidR="00F05D74">
        <w:t>the tank’s</w:t>
      </w:r>
      <w:r w:rsidR="00E12C36">
        <w:t xml:space="preserve"> depths where a heel of water lay in wait.</w:t>
      </w:r>
      <w:r w:rsidR="00F90287">
        <w:t xml:space="preserve"> The resulting boilover </w:t>
      </w:r>
      <w:r w:rsidR="00730F65">
        <w:t xml:space="preserve">claimed </w:t>
      </w:r>
      <w:r w:rsidR="00AD238F">
        <w:t xml:space="preserve">37 lives and over 100 injuries whilst </w:t>
      </w:r>
      <w:r w:rsidR="000A61B9">
        <w:t>900 families were evacuated</w:t>
      </w:r>
      <w:r w:rsidR="008F0C32">
        <w:t xml:space="preserve"> from their homes.</w:t>
      </w:r>
    </w:p>
    <w:p w14:paraId="533F3EF1" w14:textId="1C736DAB" w:rsidR="0036675C" w:rsidRDefault="00C57BF4" w:rsidP="00583E7E">
      <w:pPr>
        <w:pStyle w:val="Abstract"/>
        <w:jc w:val="center"/>
      </w:pPr>
      <w:r>
        <w:t xml:space="preserve">Despite this being a watershed moment in emergency management in Poland, </w:t>
      </w:r>
      <w:r w:rsidR="00BF2B73">
        <w:t xml:space="preserve">it has existed </w:t>
      </w:r>
      <w:r w:rsidR="002B4E41">
        <w:t xml:space="preserve">in the English language as little more than a data-point; a curious </w:t>
      </w:r>
      <w:r w:rsidR="0037123E">
        <w:t xml:space="preserve">outlier in tabulated </w:t>
      </w:r>
      <w:r w:rsidR="009F53E8">
        <w:t>lists of tank fires.</w:t>
      </w:r>
      <w:r w:rsidR="0036675C">
        <w:t xml:space="preserve"> More than half a century on, machine translation </w:t>
      </w:r>
      <w:r w:rsidR="007E25E4">
        <w:t>has</w:t>
      </w:r>
      <w:r w:rsidR="005465E8">
        <w:t xml:space="preserve"> finally</w:t>
      </w:r>
      <w:r w:rsidR="007E25E4">
        <w:t xml:space="preserve"> enabled the full story to be told.</w:t>
      </w:r>
    </w:p>
    <w:p w14:paraId="027F14C4" w14:textId="21351DAF" w:rsidR="000975FB" w:rsidRDefault="007E25E4" w:rsidP="007E25E4">
      <w:pPr>
        <w:pStyle w:val="Abstract"/>
        <w:jc w:val="center"/>
      </w:pPr>
      <w:r>
        <w:t>This case study will answer many question</w:t>
      </w:r>
      <w:r w:rsidR="0057154F">
        <w:t>s</w:t>
      </w:r>
      <w:r>
        <w:t xml:space="preserve">. What </w:t>
      </w:r>
      <w:r w:rsidR="00397A3D">
        <w:t xml:space="preserve">were the failings </w:t>
      </w:r>
      <w:r w:rsidR="00583E7E">
        <w:t xml:space="preserve">that led to </w:t>
      </w:r>
      <w:r w:rsidR="0093205F">
        <w:t>the initial fire</w:t>
      </w:r>
      <w:r>
        <w:t>?</w:t>
      </w:r>
      <w:r w:rsidR="0093205F">
        <w:t xml:space="preserve"> </w:t>
      </w:r>
      <w:r>
        <w:t>W</w:t>
      </w:r>
      <w:r w:rsidR="0093205F">
        <w:t xml:space="preserve">hy </w:t>
      </w:r>
      <w:r>
        <w:t xml:space="preserve">was the death-toll so huge? How is it possible to regain control of a fire that has all but eliminated the emergency responders? And </w:t>
      </w:r>
      <w:r w:rsidR="00317776">
        <w:t xml:space="preserve">can the accident be attributed to the rare and unusual </w:t>
      </w:r>
      <w:r w:rsidR="009F4350">
        <w:t>phenomenon of ball lightning</w:t>
      </w:r>
      <w:r w:rsidR="005465E8">
        <w:t xml:space="preserve">, or </w:t>
      </w:r>
      <w:r w:rsidR="008F1364">
        <w:t xml:space="preserve">do the </w:t>
      </w:r>
      <w:r w:rsidR="005465E8">
        <w:t>all too</w:t>
      </w:r>
      <w:r w:rsidR="008F1364">
        <w:t xml:space="preserve"> familiar and predictable </w:t>
      </w:r>
      <w:r w:rsidR="00BD0198">
        <w:t>themes of process safety apply?</w:t>
      </w:r>
    </w:p>
    <w:p w14:paraId="364354BC" w14:textId="77777777" w:rsidR="004A1B0A" w:rsidRPr="00CD1A67" w:rsidRDefault="004A1B0A" w:rsidP="003E0D30">
      <w:pPr>
        <w:pStyle w:val="Heading"/>
      </w:pPr>
      <w:r>
        <w:t>KEY WORDS</w:t>
      </w:r>
    </w:p>
    <w:p w14:paraId="5016923A" w14:textId="23DC2F4B" w:rsidR="004A1B0A" w:rsidRPr="00570422" w:rsidRDefault="00B40B8D" w:rsidP="003E0D30">
      <w:pPr>
        <w:pStyle w:val="Abstract"/>
        <w:jc w:val="center"/>
      </w:pPr>
      <w:r>
        <w:t>Refinery, Boilover, Process Safety</w:t>
      </w:r>
    </w:p>
    <w:p w14:paraId="64C713B0" w14:textId="77777777" w:rsidR="00FD7773" w:rsidRPr="00CD1A67" w:rsidRDefault="00FD7773" w:rsidP="003E0D30">
      <w:pPr>
        <w:pStyle w:val="Heading"/>
      </w:pPr>
      <w:r w:rsidRPr="00CD1A67">
        <w:t>BIOGRAPHY</w:t>
      </w:r>
    </w:p>
    <w:p w14:paraId="4A3B907B" w14:textId="77777777" w:rsidR="00C710E7" w:rsidRPr="0020330E" w:rsidRDefault="00C710E7" w:rsidP="00C710E7">
      <w:pPr>
        <w:spacing w:before="120"/>
        <w:jc w:val="both"/>
        <w:rPr>
          <w:rFonts w:ascii="Arial" w:hAnsi="Arial" w:cs="Arial"/>
          <w:i/>
          <w:iCs/>
        </w:rPr>
      </w:pPr>
      <w:r w:rsidRPr="0020330E">
        <w:rPr>
          <w:rFonts w:ascii="Arial" w:hAnsi="Arial" w:cs="Arial"/>
          <w:i/>
          <w:iCs/>
        </w:rPr>
        <w:t xml:space="preserve">Ewan Stewart is a Process Engineer with Kent Plc, where he is supporting a major refinery upgrade. His experience spans the many stages of process design and operations, having supported clients in the oil and gas, petrochemical and municipal water sectors. He has authored technical content for the Loss Prevention Bulletin which has also presented case study webinars for the </w:t>
      </w:r>
      <w:proofErr w:type="spellStart"/>
      <w:r w:rsidRPr="0020330E">
        <w:rPr>
          <w:rFonts w:ascii="Arial" w:hAnsi="Arial" w:cs="Arial"/>
          <w:i/>
          <w:iCs/>
        </w:rPr>
        <w:t>IChemE</w:t>
      </w:r>
      <w:proofErr w:type="spellEnd"/>
      <w:r w:rsidRPr="0020330E">
        <w:rPr>
          <w:rFonts w:ascii="Arial" w:hAnsi="Arial" w:cs="Arial"/>
          <w:i/>
          <w:iCs/>
        </w:rPr>
        <w:t xml:space="preserve"> Safety Centre. He applies a strong safety focus across his work and is a firm believer in storytelling as a means of getting the safety message across. Ewan is the current chair of the </w:t>
      </w:r>
      <w:proofErr w:type="spellStart"/>
      <w:r w:rsidRPr="0020330E">
        <w:rPr>
          <w:rFonts w:ascii="Arial" w:hAnsi="Arial" w:cs="Arial"/>
          <w:i/>
          <w:iCs/>
        </w:rPr>
        <w:t>IChemE</w:t>
      </w:r>
      <w:proofErr w:type="spellEnd"/>
      <w:r w:rsidRPr="0020330E">
        <w:rPr>
          <w:rFonts w:ascii="Arial" w:hAnsi="Arial" w:cs="Arial"/>
          <w:i/>
          <w:iCs/>
        </w:rPr>
        <w:t xml:space="preserve"> Australia board.</w:t>
      </w:r>
    </w:p>
    <w:p w14:paraId="4504A528" w14:textId="626CB5C5" w:rsidR="002D6FF0" w:rsidRPr="00CD1A67" w:rsidRDefault="002D6FF0" w:rsidP="002D6FF0">
      <w:pPr>
        <w:pStyle w:val="Heading"/>
      </w:pPr>
      <w:r>
        <w:t>Conference Program</w:t>
      </w:r>
    </w:p>
    <w:p w14:paraId="178A37B6" w14:textId="77777777" w:rsidR="002D6FF0" w:rsidRPr="007F012C" w:rsidRDefault="002D6FF0">
      <w:pPr>
        <w:rPr>
          <w:sz w:val="12"/>
          <w:szCs w:val="12"/>
        </w:rPr>
      </w:pPr>
    </w:p>
    <w:p w14:paraId="32993F31" w14:textId="4E182233" w:rsidR="00251FF4" w:rsidRDefault="002D6FF0">
      <w:r>
        <w:t>Please indicate which conference program your abstract relates to:</w:t>
      </w:r>
    </w:p>
    <w:p w14:paraId="7FDF76B1" w14:textId="77777777" w:rsidR="002D6FF0" w:rsidRDefault="002D6FF0"/>
    <w:p w14:paraId="6365BDC3" w14:textId="2E5E9CE9" w:rsidR="002D6FF0" w:rsidRDefault="00C710E7">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2D6FF0">
        <w:t xml:space="preserve"> Hazards Australasia</w:t>
      </w:r>
    </w:p>
    <w:p w14:paraId="21FE2FEE" w14:textId="77777777" w:rsidR="002D6FF0" w:rsidRDefault="002D6FF0"/>
    <w:p w14:paraId="64F877B0" w14:textId="5E4CDE3F" w:rsidR="002D6FF0" w:rsidRDefault="002D6FF0">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w:t>
      </w:r>
      <w:proofErr w:type="spellStart"/>
      <w:r>
        <w:t>Chemeca</w:t>
      </w:r>
      <w:proofErr w:type="spellEnd"/>
    </w:p>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143AE"/>
    <w:rsid w:val="00020486"/>
    <w:rsid w:val="00047A73"/>
    <w:rsid w:val="00050E16"/>
    <w:rsid w:val="00074B74"/>
    <w:rsid w:val="000975FB"/>
    <w:rsid w:val="00097F1C"/>
    <w:rsid w:val="000A61B9"/>
    <w:rsid w:val="000D3074"/>
    <w:rsid w:val="000D5E3E"/>
    <w:rsid w:val="000F36F0"/>
    <w:rsid w:val="00105C2A"/>
    <w:rsid w:val="00140D38"/>
    <w:rsid w:val="00145654"/>
    <w:rsid w:val="001475B1"/>
    <w:rsid w:val="001679D1"/>
    <w:rsid w:val="00197D38"/>
    <w:rsid w:val="001D6869"/>
    <w:rsid w:val="00200D64"/>
    <w:rsid w:val="00251FF4"/>
    <w:rsid w:val="00255A48"/>
    <w:rsid w:val="00263713"/>
    <w:rsid w:val="002841BF"/>
    <w:rsid w:val="002B4E41"/>
    <w:rsid w:val="002D01E0"/>
    <w:rsid w:val="002D4AE9"/>
    <w:rsid w:val="002D6FF0"/>
    <w:rsid w:val="002E26F7"/>
    <w:rsid w:val="00317776"/>
    <w:rsid w:val="003266E4"/>
    <w:rsid w:val="003414A0"/>
    <w:rsid w:val="00342F1D"/>
    <w:rsid w:val="0036675C"/>
    <w:rsid w:val="0037123E"/>
    <w:rsid w:val="00397A3D"/>
    <w:rsid w:val="003A1ADE"/>
    <w:rsid w:val="003E0D30"/>
    <w:rsid w:val="003E4CE2"/>
    <w:rsid w:val="0040294E"/>
    <w:rsid w:val="0046278E"/>
    <w:rsid w:val="00477822"/>
    <w:rsid w:val="00480D86"/>
    <w:rsid w:val="00487F31"/>
    <w:rsid w:val="004A1B0A"/>
    <w:rsid w:val="004A7E12"/>
    <w:rsid w:val="004D625A"/>
    <w:rsid w:val="005236D2"/>
    <w:rsid w:val="0052720A"/>
    <w:rsid w:val="00533939"/>
    <w:rsid w:val="005465E8"/>
    <w:rsid w:val="00561173"/>
    <w:rsid w:val="005625E5"/>
    <w:rsid w:val="00564CA1"/>
    <w:rsid w:val="00566BCB"/>
    <w:rsid w:val="00567C7E"/>
    <w:rsid w:val="0057154F"/>
    <w:rsid w:val="00583E7E"/>
    <w:rsid w:val="005C4444"/>
    <w:rsid w:val="005E6845"/>
    <w:rsid w:val="006501A0"/>
    <w:rsid w:val="0067266C"/>
    <w:rsid w:val="006B3B47"/>
    <w:rsid w:val="006C2D3F"/>
    <w:rsid w:val="006D26F6"/>
    <w:rsid w:val="006E5DDA"/>
    <w:rsid w:val="00730F65"/>
    <w:rsid w:val="0079586A"/>
    <w:rsid w:val="007B3CE5"/>
    <w:rsid w:val="007E25E4"/>
    <w:rsid w:val="007E7ADD"/>
    <w:rsid w:val="007F012C"/>
    <w:rsid w:val="00822E67"/>
    <w:rsid w:val="00833D48"/>
    <w:rsid w:val="00851216"/>
    <w:rsid w:val="008669F8"/>
    <w:rsid w:val="0089117F"/>
    <w:rsid w:val="008914E6"/>
    <w:rsid w:val="008937A9"/>
    <w:rsid w:val="008D1CEC"/>
    <w:rsid w:val="008F0C32"/>
    <w:rsid w:val="008F1364"/>
    <w:rsid w:val="009037C3"/>
    <w:rsid w:val="00903BF3"/>
    <w:rsid w:val="0093205F"/>
    <w:rsid w:val="0093238D"/>
    <w:rsid w:val="00944B3B"/>
    <w:rsid w:val="009510E2"/>
    <w:rsid w:val="00961132"/>
    <w:rsid w:val="009923D9"/>
    <w:rsid w:val="009A0258"/>
    <w:rsid w:val="009B7F29"/>
    <w:rsid w:val="009D2A08"/>
    <w:rsid w:val="009E0765"/>
    <w:rsid w:val="009E3044"/>
    <w:rsid w:val="009F30D2"/>
    <w:rsid w:val="009F4350"/>
    <w:rsid w:val="009F53E8"/>
    <w:rsid w:val="00A117AD"/>
    <w:rsid w:val="00A40D77"/>
    <w:rsid w:val="00A54A2F"/>
    <w:rsid w:val="00A56CF9"/>
    <w:rsid w:val="00A77E78"/>
    <w:rsid w:val="00A863F7"/>
    <w:rsid w:val="00AB01EF"/>
    <w:rsid w:val="00AB662E"/>
    <w:rsid w:val="00AD238F"/>
    <w:rsid w:val="00AF4E0A"/>
    <w:rsid w:val="00B01724"/>
    <w:rsid w:val="00B40B8D"/>
    <w:rsid w:val="00B45BAC"/>
    <w:rsid w:val="00B72F50"/>
    <w:rsid w:val="00B80E27"/>
    <w:rsid w:val="00B94998"/>
    <w:rsid w:val="00B968B4"/>
    <w:rsid w:val="00BD0198"/>
    <w:rsid w:val="00BF2B73"/>
    <w:rsid w:val="00C54F32"/>
    <w:rsid w:val="00C57BF4"/>
    <w:rsid w:val="00C710E7"/>
    <w:rsid w:val="00C75833"/>
    <w:rsid w:val="00CC6236"/>
    <w:rsid w:val="00CE2E70"/>
    <w:rsid w:val="00CF33C3"/>
    <w:rsid w:val="00D21353"/>
    <w:rsid w:val="00D248C2"/>
    <w:rsid w:val="00D41CD3"/>
    <w:rsid w:val="00D52268"/>
    <w:rsid w:val="00D52C48"/>
    <w:rsid w:val="00D87E11"/>
    <w:rsid w:val="00DE69F4"/>
    <w:rsid w:val="00E12C36"/>
    <w:rsid w:val="00E31BE1"/>
    <w:rsid w:val="00E6102C"/>
    <w:rsid w:val="00EA44EA"/>
    <w:rsid w:val="00EB05CE"/>
    <w:rsid w:val="00EC23DD"/>
    <w:rsid w:val="00ED37D6"/>
    <w:rsid w:val="00EE0B4A"/>
    <w:rsid w:val="00EF47B4"/>
    <w:rsid w:val="00F05D74"/>
    <w:rsid w:val="00F16A97"/>
    <w:rsid w:val="00F2537C"/>
    <w:rsid w:val="00F5493E"/>
    <w:rsid w:val="00F90287"/>
    <w:rsid w:val="00F941C5"/>
    <w:rsid w:val="00FB0A5D"/>
    <w:rsid w:val="00FD0B66"/>
    <w:rsid w:val="00FD7773"/>
    <w:rsid w:val="00FD7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BF813-462F-442B-A7D0-E0DE942BF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350</Words>
  <Characters>1858</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Ewan Stewart</cp:lastModifiedBy>
  <cp:revision>77</cp:revision>
  <cp:lastPrinted>2021-03-09T09:58:00Z</cp:lastPrinted>
  <dcterms:created xsi:type="dcterms:W3CDTF">2025-01-23T22:37:00Z</dcterms:created>
  <dcterms:modified xsi:type="dcterms:W3CDTF">2025-12-17T04:15:00Z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