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2DBEA582" w:rsidR="00FD7773" w:rsidRDefault="00256679"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05E046F8" wp14:editId="2F5D8D5F">
            <wp:extent cx="5778500" cy="1111250"/>
            <wp:effectExtent l="0" t="0" r="0" b="0"/>
            <wp:docPr id="252756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658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78521" cy="1111254"/>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6E577AA4" w:rsidR="00B968B4" w:rsidRPr="00B968B4" w:rsidRDefault="00B968B4" w:rsidP="002D01E0">
      <w:pPr>
        <w:pStyle w:val="Header"/>
        <w:jc w:val="center"/>
        <w:rPr>
          <w:rFonts w:ascii="Times" w:hAnsi="Times" w:cs="Times"/>
        </w:rPr>
      </w:pPr>
      <w:r w:rsidRPr="00B968B4">
        <w:rPr>
          <w:rFonts w:ascii="Times" w:hAnsi="Times" w:cs="Times"/>
        </w:rPr>
        <w:t>Chemeca 20</w:t>
      </w:r>
      <w:r w:rsidR="007B3CE5">
        <w:rPr>
          <w:rFonts w:ascii="Times" w:hAnsi="Times" w:cs="Times"/>
        </w:rPr>
        <w:t>2</w:t>
      </w:r>
      <w:r w:rsidR="00256679">
        <w:rPr>
          <w:rFonts w:ascii="Times" w:hAnsi="Times" w:cs="Times"/>
        </w:rPr>
        <w:t>6</w:t>
      </w:r>
      <w:r w:rsidR="00F16A97">
        <w:rPr>
          <w:rFonts w:ascii="Times" w:hAnsi="Times" w:cs="Times"/>
        </w:rPr>
        <w:t xml:space="preserve"> and Hazards Australasia</w:t>
      </w:r>
    </w:p>
    <w:p w14:paraId="5A051965" w14:textId="505BB8CC" w:rsidR="00B968B4" w:rsidRPr="00B968B4" w:rsidRDefault="00F16A97" w:rsidP="002D01E0">
      <w:pPr>
        <w:pStyle w:val="Header"/>
        <w:jc w:val="center"/>
        <w:rPr>
          <w:rFonts w:ascii="Times" w:hAnsi="Times" w:cs="Times"/>
        </w:rPr>
      </w:pPr>
      <w:r>
        <w:rPr>
          <w:rFonts w:ascii="Times" w:hAnsi="Times" w:cs="Times"/>
        </w:rPr>
        <w:t xml:space="preserve">28 – 30 September, </w:t>
      </w:r>
      <w:r w:rsidR="00256679">
        <w:rPr>
          <w:rFonts w:ascii="Times" w:hAnsi="Times" w:cs="Times"/>
        </w:rPr>
        <w:t>Melbourne</w:t>
      </w:r>
      <w:r>
        <w:rPr>
          <w:rFonts w:ascii="Times" w:hAnsi="Times" w:cs="Times"/>
        </w:rPr>
        <w:t xml:space="preserve">, </w:t>
      </w:r>
      <w:r w:rsidR="00256679">
        <w:rPr>
          <w:rFonts w:ascii="Times" w:hAnsi="Times" w:cs="Times"/>
        </w:rPr>
        <w:t>Australia</w:t>
      </w:r>
    </w:p>
    <w:p w14:paraId="10AC0CE3" w14:textId="19741B7A" w:rsidR="00FD7773" w:rsidRDefault="00BA418C" w:rsidP="00FD7773">
      <w:pPr>
        <w:pStyle w:val="Title"/>
      </w:pPr>
      <w:r>
        <w:t xml:space="preserve">Learning from Major Hazards: The </w:t>
      </w:r>
      <w:proofErr w:type="spellStart"/>
      <w:r>
        <w:t>Feyzin</w:t>
      </w:r>
      <w:proofErr w:type="spellEnd"/>
      <w:r>
        <w:t xml:space="preserve"> LPG disaster and the importance of human factors</w:t>
      </w:r>
      <w:r w:rsidR="001A64F5">
        <w:t xml:space="preserve"> and leadership</w:t>
      </w:r>
    </w:p>
    <w:p w14:paraId="33772819" w14:textId="5349A0D9" w:rsidR="00FD7773" w:rsidRPr="003323B5" w:rsidRDefault="00BA418C" w:rsidP="00FD7773">
      <w:pPr>
        <w:pStyle w:val="Authorname"/>
      </w:pPr>
      <w:r>
        <w:t>Laurence Ledrut</w:t>
      </w:r>
    </w:p>
    <w:p w14:paraId="5C9DA555" w14:textId="77777777" w:rsidR="00254FB1" w:rsidRPr="003323B5" w:rsidRDefault="00254FB1" w:rsidP="00254FB1">
      <w:pPr>
        <w:pStyle w:val="Authorname"/>
      </w:pPr>
      <w:r>
        <w:t>Origin Energy, Integrated Gas, Queensland Australia</w:t>
      </w:r>
    </w:p>
    <w:p w14:paraId="26DC8E17" w14:textId="77777777" w:rsidR="00254FB1" w:rsidRDefault="00254FB1" w:rsidP="00254FB1">
      <w:pPr>
        <w:pStyle w:val="Authorname"/>
      </w:pPr>
      <w:r>
        <w:t>Laurence.ledrut@origin.com.au</w:t>
      </w:r>
    </w:p>
    <w:p w14:paraId="11E82E01" w14:textId="77777777" w:rsidR="00FD7773" w:rsidRPr="00CD1A67" w:rsidRDefault="00FD7773" w:rsidP="00FD7773">
      <w:pPr>
        <w:pStyle w:val="Heading"/>
      </w:pPr>
      <w:r w:rsidRPr="00570422">
        <w:t>ABSTRACT</w:t>
      </w:r>
    </w:p>
    <w:p w14:paraId="240D88BC" w14:textId="0734CF8F" w:rsidR="004A1B0A" w:rsidRDefault="00BA418C" w:rsidP="00BA418C">
      <w:pPr>
        <w:pStyle w:val="Abstract"/>
        <w:jc w:val="left"/>
      </w:pPr>
      <w:r w:rsidRPr="00BA418C">
        <w:rPr>
          <w:lang w:val="en-AU"/>
        </w:rPr>
        <w:t>Our world is facing unprecedented challenges with the growing need for affordable, safe and reliable energy whilst progressing towards a lower carbon future. This means the energy industry needs to manage major hazard risks for existing and new process facilities efficiently, to prevent unexpected loss of containment of hazardous materials with detrimental impacts on people and the environment.</w:t>
      </w:r>
      <w:r w:rsidRPr="00BA418C">
        <w:rPr>
          <w:lang w:val="en-AU"/>
        </w:rPr>
        <w:t xml:space="preserve"> </w:t>
      </w:r>
      <w:r w:rsidR="00A255F2">
        <w:rPr>
          <w:lang w:val="en-AU"/>
        </w:rPr>
        <w:t>Every anniversray is an opportunity to learn and prevent the same major accidents from occuring – however are we learning? How are we ensuring that old incidents are revisited and learning shared with the industry? This year  is the 60</w:t>
      </w:r>
      <w:r w:rsidR="00A255F2" w:rsidRPr="00BA418C">
        <w:rPr>
          <w:lang w:val="en-AU"/>
        </w:rPr>
        <w:t>th</w:t>
      </w:r>
      <w:r w:rsidR="00A255F2">
        <w:rPr>
          <w:lang w:val="en-AU"/>
        </w:rPr>
        <w:t xml:space="preserve"> anniversary of </w:t>
      </w:r>
      <w:r w:rsidR="00A255F2" w:rsidRPr="00A255F2">
        <w:rPr>
          <w:lang w:val="en-AU"/>
        </w:rPr>
        <w:t>the Feyzin refinery</w:t>
      </w:r>
      <w:r w:rsidR="00A255F2">
        <w:rPr>
          <w:lang w:val="en-AU"/>
        </w:rPr>
        <w:t xml:space="preserve"> explosion</w:t>
      </w:r>
      <w:r w:rsidR="00A255F2" w:rsidRPr="00A255F2">
        <w:rPr>
          <w:lang w:val="en-AU"/>
        </w:rPr>
        <w:t xml:space="preserve"> in France </w:t>
      </w:r>
      <w:r w:rsidR="00A255F2">
        <w:rPr>
          <w:lang w:val="en-AU"/>
        </w:rPr>
        <w:t xml:space="preserve">where </w:t>
      </w:r>
      <w:r w:rsidR="00A255F2" w:rsidRPr="00A255F2">
        <w:rPr>
          <w:lang w:val="en-AU"/>
        </w:rPr>
        <w:t>an uncontrolled release from a propane storage sphere ignited, cau</w:t>
      </w:r>
      <w:r>
        <w:rPr>
          <w:lang w:val="en-AU"/>
        </w:rPr>
        <w:t>s</w:t>
      </w:r>
      <w:r w:rsidR="00A255F2">
        <w:rPr>
          <w:lang w:val="en-AU"/>
        </w:rPr>
        <w:t>ing</w:t>
      </w:r>
      <w:r w:rsidR="00A255F2" w:rsidRPr="00A255F2">
        <w:rPr>
          <w:lang w:val="en-AU"/>
        </w:rPr>
        <w:t xml:space="preserve"> a fire that burned fiercely around the vessel and led to a series of BLEVEs</w:t>
      </w:r>
      <w:r w:rsidR="00A255F2">
        <w:rPr>
          <w:lang w:val="en-AU"/>
        </w:rPr>
        <w:t xml:space="preserve"> ki</w:t>
      </w:r>
      <w:r>
        <w:rPr>
          <w:lang w:val="en-AU"/>
        </w:rPr>
        <w:t>l</w:t>
      </w:r>
      <w:r w:rsidR="00A255F2">
        <w:rPr>
          <w:lang w:val="en-AU"/>
        </w:rPr>
        <w:t>ling 18 people and injuring 81</w:t>
      </w:r>
      <w:r w:rsidR="00A255F2" w:rsidRPr="00A255F2">
        <w:rPr>
          <w:lang w:val="en-AU"/>
        </w:rPr>
        <w:t xml:space="preserve">. This disaster was the worst </w:t>
      </w:r>
      <w:r w:rsidR="00A255F2">
        <w:rPr>
          <w:lang w:val="en-AU"/>
        </w:rPr>
        <w:t>major accident</w:t>
      </w:r>
      <w:r w:rsidR="00A255F2" w:rsidRPr="00A255F2">
        <w:rPr>
          <w:lang w:val="en-AU"/>
        </w:rPr>
        <w:t xml:space="preserve"> in Western Europe prior to the Flixborough disaster in 1974. </w:t>
      </w:r>
      <w:r w:rsidR="00A255F2">
        <w:rPr>
          <w:lang w:val="en-AU"/>
        </w:rPr>
        <w:t xml:space="preserve">It was caused by incorrect manipulation of the drainage valves by an operator which demonstrates how critical human factors are and why they need to be considered early during the design stages to </w:t>
      </w:r>
      <w:r>
        <w:rPr>
          <w:lang w:val="en-AU"/>
        </w:rPr>
        <w:t>ensure suitable</w:t>
      </w:r>
      <w:r w:rsidR="00A255F2">
        <w:rPr>
          <w:lang w:val="en-AU"/>
        </w:rPr>
        <w:t xml:space="preserve"> designs of LPG </w:t>
      </w:r>
      <w:r w:rsidR="00A255F2" w:rsidRPr="00A255F2">
        <w:rPr>
          <w:lang w:val="en-AU"/>
        </w:rPr>
        <w:t>storage spheres</w:t>
      </w:r>
      <w:r>
        <w:rPr>
          <w:lang w:val="en-AU"/>
        </w:rPr>
        <w:t xml:space="preserve"> and operational practices</w:t>
      </w:r>
      <w:r w:rsidR="00A255F2">
        <w:rPr>
          <w:lang w:val="en-AU"/>
        </w:rPr>
        <w:t>.</w:t>
      </w:r>
      <w:r>
        <w:rPr>
          <w:lang w:val="en-AU"/>
        </w:rPr>
        <w:t xml:space="preserve"> This presentation will revisit the circumstances from the Feyzin disaster focusing on human factors, safety in design</w:t>
      </w:r>
      <w:r w:rsidR="00254FB1">
        <w:rPr>
          <w:lang w:val="en-AU"/>
        </w:rPr>
        <w:t xml:space="preserve"> and leadership to show</w:t>
      </w:r>
      <w:r>
        <w:rPr>
          <w:lang w:val="en-AU"/>
        </w:rPr>
        <w:t xml:space="preserve"> how </w:t>
      </w:r>
      <w:r w:rsidR="008E7A93">
        <w:rPr>
          <w:lang w:val="en-AU"/>
        </w:rPr>
        <w:t xml:space="preserve">these </w:t>
      </w:r>
      <w:r>
        <w:rPr>
          <w:lang w:val="en-AU"/>
        </w:rPr>
        <w:t>learnings have been or can be transferred to current and emerging technologies.</w:t>
      </w:r>
    </w:p>
    <w:p w14:paraId="364354BC" w14:textId="77777777" w:rsidR="004A1B0A" w:rsidRPr="00CD1A67" w:rsidRDefault="004A1B0A" w:rsidP="003E0D30">
      <w:pPr>
        <w:pStyle w:val="Heading"/>
      </w:pPr>
      <w:r>
        <w:t>KEY WORDS</w:t>
      </w:r>
    </w:p>
    <w:p w14:paraId="067FC5D7" w14:textId="678B7CD5" w:rsidR="00475608" w:rsidRPr="00570422" w:rsidRDefault="00475608" w:rsidP="00475608">
      <w:pPr>
        <w:pStyle w:val="Abstract"/>
      </w:pPr>
      <w:r>
        <w:t>Major h</w:t>
      </w:r>
      <w:r>
        <w:t xml:space="preserve">azard </w:t>
      </w:r>
      <w:r>
        <w:t>accident</w:t>
      </w:r>
      <w:r>
        <w:t xml:space="preserve">, process safety, learning, </w:t>
      </w:r>
      <w:r>
        <w:t>leadership</w:t>
      </w:r>
      <w:r w:rsidR="002F01FB">
        <w:t>, human factors, safety in design, LPG, operational integrity</w:t>
      </w:r>
    </w:p>
    <w:p w14:paraId="64C713B0" w14:textId="77777777" w:rsidR="00FD7773" w:rsidRPr="00CD1A67" w:rsidRDefault="00FD7773" w:rsidP="003E0D30">
      <w:pPr>
        <w:pStyle w:val="Heading"/>
      </w:pPr>
      <w:r w:rsidRPr="00CD1A67">
        <w:t>BIOGRAPHY</w:t>
      </w:r>
    </w:p>
    <w:p w14:paraId="18E05ECF" w14:textId="6CAF4735" w:rsidR="001A6720" w:rsidRPr="00CB2509" w:rsidRDefault="001A6720" w:rsidP="001A6720">
      <w:pPr>
        <w:autoSpaceDE w:val="0"/>
        <w:autoSpaceDN w:val="0"/>
        <w:adjustRightInd w:val="0"/>
        <w:spacing w:line="360" w:lineRule="auto"/>
        <w:rPr>
          <w:szCs w:val="24"/>
        </w:rPr>
      </w:pPr>
      <w:r w:rsidRPr="00CB2509">
        <w:rPr>
          <w:b/>
          <w:bCs/>
          <w:szCs w:val="24"/>
        </w:rPr>
        <w:t>Laurence Ledrut</w:t>
      </w:r>
      <w:r w:rsidRPr="00CB2509">
        <w:rPr>
          <w:szCs w:val="24"/>
        </w:rPr>
        <w:t xml:space="preserve"> is Head of Process Safety at Origin Energy. She has two Masters of Engineering</w:t>
      </w:r>
      <w:r>
        <w:rPr>
          <w:szCs w:val="24"/>
        </w:rPr>
        <w:t>. She</w:t>
      </w:r>
      <w:r w:rsidRPr="00CB2509">
        <w:rPr>
          <w:szCs w:val="24"/>
        </w:rPr>
        <w:t xml:space="preserve"> is a Fellow and Chartered Professional Engineer with Engineers Australia, Registered Professional Engineer QLD, Functional Safety Engineer, Associate Member of IChemE and Justice of the Peace. She specializes in Chemical Engineering and Process Safety </w:t>
      </w:r>
      <w:r>
        <w:rPr>
          <w:szCs w:val="24"/>
        </w:rPr>
        <w:t>with</w:t>
      </w:r>
      <w:r w:rsidRPr="00CB2509">
        <w:rPr>
          <w:szCs w:val="24"/>
        </w:rPr>
        <w:t xml:space="preserve"> 20 years of experience leading technical teams and programs across Europe and Pacific. Her experience covers the lifecycle of </w:t>
      </w:r>
      <w:proofErr w:type="gramStart"/>
      <w:r w:rsidRPr="00CB2509">
        <w:rPr>
          <w:szCs w:val="24"/>
        </w:rPr>
        <w:lastRenderedPageBreak/>
        <w:t>assets,</w:t>
      </w:r>
      <w:proofErr w:type="gramEnd"/>
      <w:r w:rsidRPr="00CB2509">
        <w:rPr>
          <w:szCs w:val="24"/>
        </w:rPr>
        <w:t xml:space="preserve"> she brings a practical approach based on stakeholder engagement. She is passionate about building an open learning culture and collaboration to prevent future process safety incidents.</w:t>
      </w:r>
    </w:p>
    <w:p w14:paraId="11A27F0E" w14:textId="77777777" w:rsidR="00FD7773" w:rsidRDefault="00FD7773" w:rsidP="003E0D30">
      <w:pPr>
        <w:jc w:val="center"/>
        <w:rPr>
          <w:rFonts w:ascii="Arial" w:hAnsi="Arial" w:cs="Arial"/>
          <w:color w:val="000080"/>
          <w:sz w:val="20"/>
          <w:szCs w:val="20"/>
        </w:rPr>
      </w:pPr>
    </w:p>
    <w:p w14:paraId="21F0EBF8" w14:textId="77777777" w:rsidR="00FD7773" w:rsidRDefault="00FD7773" w:rsidP="00FD7773">
      <w:pPr>
        <w:jc w:val="both"/>
        <w:rPr>
          <w:rFonts w:ascii="Arial" w:hAnsi="Arial" w:cs="Arial"/>
          <w:color w:val="000080"/>
          <w:sz w:val="20"/>
          <w:szCs w:val="20"/>
        </w:rPr>
      </w:pP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680A37EA" w:rsidR="002D6FF0" w:rsidRDefault="00BA418C">
      <w:r>
        <w:fldChar w:fldCharType="begin">
          <w:ffData>
            <w:name w:val="Check1"/>
            <w:enabled/>
            <w:calcOnExit w:val="0"/>
            <w:checkBox>
              <w:sizeAuto/>
              <w:default w:val="1"/>
            </w:checkBox>
          </w:ffData>
        </w:fldChar>
      </w:r>
      <w:bookmarkStart w:id="0" w:name="Check1"/>
      <w:r>
        <w:instrText xml:space="preserve"> FORMCHECKBOX </w:instrText>
      </w:r>
      <w:r>
        <w:fldChar w:fldCharType="end"/>
      </w:r>
      <w:bookmarkEnd w:id="0"/>
      <w:r w:rsidR="002D6FF0">
        <w:t xml:space="preserve"> Hazards Australasia</w:t>
      </w:r>
    </w:p>
    <w:p w14:paraId="21FE2FEE" w14:textId="77777777" w:rsidR="002D6FF0" w:rsidRDefault="002D6FF0"/>
    <w:p w14:paraId="13C259C5" w14:textId="71C0EF0B" w:rsidR="002D6FF0" w:rsidRDefault="002D6FF0">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Chemeca</w:t>
      </w:r>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00993"/>
    <w:rsid w:val="00053840"/>
    <w:rsid w:val="00097F1C"/>
    <w:rsid w:val="000D3074"/>
    <w:rsid w:val="000F36F0"/>
    <w:rsid w:val="00140D38"/>
    <w:rsid w:val="001679D1"/>
    <w:rsid w:val="00197D38"/>
    <w:rsid w:val="001A64F5"/>
    <w:rsid w:val="001A6720"/>
    <w:rsid w:val="00200D64"/>
    <w:rsid w:val="00251FF4"/>
    <w:rsid w:val="00254FB1"/>
    <w:rsid w:val="00255A48"/>
    <w:rsid w:val="00256679"/>
    <w:rsid w:val="00263713"/>
    <w:rsid w:val="002D01E0"/>
    <w:rsid w:val="002D6FF0"/>
    <w:rsid w:val="002E26F7"/>
    <w:rsid w:val="002F01FB"/>
    <w:rsid w:val="003266E4"/>
    <w:rsid w:val="003414A0"/>
    <w:rsid w:val="003E0D30"/>
    <w:rsid w:val="003E4CE2"/>
    <w:rsid w:val="0040294E"/>
    <w:rsid w:val="0046278E"/>
    <w:rsid w:val="00472D62"/>
    <w:rsid w:val="00475608"/>
    <w:rsid w:val="00477822"/>
    <w:rsid w:val="00480D86"/>
    <w:rsid w:val="00487F31"/>
    <w:rsid w:val="004A1B0A"/>
    <w:rsid w:val="004A7E12"/>
    <w:rsid w:val="005236D2"/>
    <w:rsid w:val="0052720A"/>
    <w:rsid w:val="005C4444"/>
    <w:rsid w:val="005E6845"/>
    <w:rsid w:val="006501A0"/>
    <w:rsid w:val="006535A6"/>
    <w:rsid w:val="006B3B47"/>
    <w:rsid w:val="007B3CE5"/>
    <w:rsid w:val="00833D48"/>
    <w:rsid w:val="00840C1D"/>
    <w:rsid w:val="008669F8"/>
    <w:rsid w:val="0089117F"/>
    <w:rsid w:val="008914E6"/>
    <w:rsid w:val="008937A9"/>
    <w:rsid w:val="008E7A93"/>
    <w:rsid w:val="00903BF3"/>
    <w:rsid w:val="00944B3B"/>
    <w:rsid w:val="009510E2"/>
    <w:rsid w:val="00961132"/>
    <w:rsid w:val="00966EB9"/>
    <w:rsid w:val="009923D9"/>
    <w:rsid w:val="009D2A08"/>
    <w:rsid w:val="00A255F2"/>
    <w:rsid w:val="00A40D77"/>
    <w:rsid w:val="00A54A2F"/>
    <w:rsid w:val="00A56CF9"/>
    <w:rsid w:val="00A77E78"/>
    <w:rsid w:val="00AB662E"/>
    <w:rsid w:val="00AF4E0A"/>
    <w:rsid w:val="00B01724"/>
    <w:rsid w:val="00B45BAC"/>
    <w:rsid w:val="00B72F50"/>
    <w:rsid w:val="00B968B4"/>
    <w:rsid w:val="00BA418C"/>
    <w:rsid w:val="00C54F32"/>
    <w:rsid w:val="00C75833"/>
    <w:rsid w:val="00CC6236"/>
    <w:rsid w:val="00CE2E70"/>
    <w:rsid w:val="00D21353"/>
    <w:rsid w:val="00D41CD3"/>
    <w:rsid w:val="00D87E11"/>
    <w:rsid w:val="00DE69F4"/>
    <w:rsid w:val="00E31BE1"/>
    <w:rsid w:val="00E6102C"/>
    <w:rsid w:val="00EB05CE"/>
    <w:rsid w:val="00EC23DD"/>
    <w:rsid w:val="00EE0B4A"/>
    <w:rsid w:val="00EF47B4"/>
    <w:rsid w:val="00F16A97"/>
    <w:rsid w:val="00F5493E"/>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2365</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Ledrut, Laurence</cp:lastModifiedBy>
  <cp:revision>2</cp:revision>
  <cp:lastPrinted>2021-03-09T09:58:00Z</cp:lastPrinted>
  <dcterms:created xsi:type="dcterms:W3CDTF">2026-03-11T01:25:00Z</dcterms:created>
  <dcterms:modified xsi:type="dcterms:W3CDTF">2026-03-11T01:25:00Z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