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EAF26" w14:textId="2DBEA582" w:rsidR="00FD7773" w:rsidRDefault="00256679" w:rsidP="00C75833">
      <w:pPr>
        <w:jc w:val="center"/>
        <w:rPr>
          <w:rFonts w:ascii="Arial" w:hAnsi="Arial" w:cs="Arial"/>
          <w:color w:val="000080"/>
          <w:sz w:val="20"/>
          <w:szCs w:val="20"/>
        </w:rPr>
      </w:pPr>
      <w:r>
        <w:rPr>
          <w:rFonts w:ascii="Arial" w:hAnsi="Arial" w:cs="Arial"/>
          <w:noProof/>
          <w:color w:val="000080"/>
          <w:sz w:val="20"/>
          <w:szCs w:val="20"/>
        </w:rPr>
        <w:drawing>
          <wp:inline distT="0" distB="0" distL="0" distR="0" wp14:anchorId="05E046F8" wp14:editId="2F5D8D5F">
            <wp:extent cx="5778500" cy="1111250"/>
            <wp:effectExtent l="0" t="0" r="0" b="0"/>
            <wp:docPr id="25275658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56583" name="Picture 1" descr="A close-up of a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778521" cy="1111254"/>
                    </a:xfrm>
                    <a:prstGeom prst="rect">
                      <a:avLst/>
                    </a:prstGeom>
                  </pic:spPr>
                </pic:pic>
              </a:graphicData>
            </a:graphic>
          </wp:inline>
        </w:drawing>
      </w:r>
    </w:p>
    <w:p w14:paraId="10B1ECE5" w14:textId="77777777" w:rsidR="00EC23DD" w:rsidRDefault="00EC23DD" w:rsidP="00197D38">
      <w:pPr>
        <w:pStyle w:val="CommentText"/>
        <w:jc w:val="center"/>
        <w:rPr>
          <w:rFonts w:ascii="Helvetica" w:eastAsia="Times New Roman" w:hAnsi="Helvetica" w:cs="Helvetica"/>
          <w:b/>
          <w:bCs/>
          <w:kern w:val="28"/>
          <w:szCs w:val="36"/>
          <w:lang w:val="en-GB"/>
        </w:rPr>
      </w:pPr>
    </w:p>
    <w:p w14:paraId="14D9C77D" w14:textId="77777777" w:rsidR="003266E4" w:rsidRDefault="003266E4" w:rsidP="00197D38">
      <w:pPr>
        <w:pStyle w:val="CommentText"/>
        <w:jc w:val="center"/>
        <w:rPr>
          <w:rFonts w:ascii="Helvetica" w:eastAsia="Times New Roman" w:hAnsi="Helvetica" w:cs="Helvetica"/>
          <w:b/>
          <w:bCs/>
          <w:kern w:val="28"/>
          <w:szCs w:val="36"/>
          <w:lang w:val="en-GB"/>
        </w:rPr>
      </w:pPr>
    </w:p>
    <w:p w14:paraId="41A7B630" w14:textId="6E577AA4" w:rsidR="00B968B4" w:rsidRPr="00B968B4" w:rsidRDefault="00B968B4" w:rsidP="002D01E0">
      <w:pPr>
        <w:pStyle w:val="Header"/>
        <w:jc w:val="center"/>
        <w:rPr>
          <w:rFonts w:ascii="Times" w:hAnsi="Times" w:cs="Times"/>
        </w:rPr>
      </w:pPr>
      <w:r w:rsidRPr="00B968B4">
        <w:rPr>
          <w:rFonts w:ascii="Times" w:hAnsi="Times" w:cs="Times"/>
        </w:rPr>
        <w:t>Chemeca 20</w:t>
      </w:r>
      <w:r w:rsidR="007B3CE5">
        <w:rPr>
          <w:rFonts w:ascii="Times" w:hAnsi="Times" w:cs="Times"/>
        </w:rPr>
        <w:t>2</w:t>
      </w:r>
      <w:r w:rsidR="00256679">
        <w:rPr>
          <w:rFonts w:ascii="Times" w:hAnsi="Times" w:cs="Times"/>
        </w:rPr>
        <w:t>6</w:t>
      </w:r>
      <w:r w:rsidR="00F16A97">
        <w:rPr>
          <w:rFonts w:ascii="Times" w:hAnsi="Times" w:cs="Times"/>
        </w:rPr>
        <w:t xml:space="preserve"> and Hazards Australasia</w:t>
      </w:r>
    </w:p>
    <w:p w14:paraId="5A051965" w14:textId="505BB8CC" w:rsidR="00B968B4" w:rsidRPr="00B968B4" w:rsidRDefault="00F16A97" w:rsidP="002D01E0">
      <w:pPr>
        <w:pStyle w:val="Header"/>
        <w:jc w:val="center"/>
        <w:rPr>
          <w:rFonts w:ascii="Times" w:hAnsi="Times" w:cs="Times"/>
        </w:rPr>
      </w:pPr>
      <w:r>
        <w:rPr>
          <w:rFonts w:ascii="Times" w:hAnsi="Times" w:cs="Times"/>
        </w:rPr>
        <w:t xml:space="preserve">28 – 30 September, </w:t>
      </w:r>
      <w:r w:rsidR="00256679">
        <w:rPr>
          <w:rFonts w:ascii="Times" w:hAnsi="Times" w:cs="Times"/>
        </w:rPr>
        <w:t>Melbourne</w:t>
      </w:r>
      <w:r>
        <w:rPr>
          <w:rFonts w:ascii="Times" w:hAnsi="Times" w:cs="Times"/>
        </w:rPr>
        <w:t xml:space="preserve">, </w:t>
      </w:r>
      <w:r w:rsidR="00256679">
        <w:rPr>
          <w:rFonts w:ascii="Times" w:hAnsi="Times" w:cs="Times"/>
        </w:rPr>
        <w:t>Australia</w:t>
      </w:r>
    </w:p>
    <w:p w14:paraId="10AC0CE3" w14:textId="64B4CAAA" w:rsidR="00FD7773" w:rsidRDefault="00D47E1C" w:rsidP="00D47E1C">
      <w:pPr>
        <w:pStyle w:val="Title"/>
      </w:pPr>
      <w:r w:rsidRPr="00D47E1C">
        <w:t>Recovery of Fluorinated Plastics using Molten Salts.</w:t>
      </w:r>
    </w:p>
    <w:p w14:paraId="67474AA4" w14:textId="6B6AD8E4" w:rsidR="00D47E1C" w:rsidRPr="00D47E1C" w:rsidRDefault="00D47E1C" w:rsidP="00D47E1C">
      <w:pPr>
        <w:pStyle w:val="Authorname"/>
      </w:pPr>
      <w:r w:rsidRPr="00D47E1C">
        <w:t>Ben R.P. Chapman</w:t>
      </w:r>
      <w:r w:rsidRPr="00D47E1C">
        <w:rPr>
          <w:vertAlign w:val="superscript"/>
        </w:rPr>
        <w:t>a</w:t>
      </w:r>
      <w:r w:rsidRPr="00D47E1C">
        <w:t xml:space="preserve">, Paul A. </w:t>
      </w:r>
      <w:proofErr w:type="spellStart"/>
      <w:r w:rsidRPr="00D47E1C">
        <w:t>Anderson</w:t>
      </w:r>
      <w:r w:rsidRPr="00D47E1C">
        <w:rPr>
          <w:vertAlign w:val="superscript"/>
        </w:rPr>
        <w:t>b</w:t>
      </w:r>
      <w:proofErr w:type="spellEnd"/>
      <w:r w:rsidRPr="00D47E1C">
        <w:t xml:space="preserve">, Sandra E. </w:t>
      </w:r>
      <w:proofErr w:type="spellStart"/>
      <w:r w:rsidRPr="00D47E1C">
        <w:t>Kentish</w:t>
      </w:r>
      <w:r w:rsidRPr="00D47E1C">
        <w:rPr>
          <w:vertAlign w:val="superscript"/>
        </w:rPr>
        <w:t>c</w:t>
      </w:r>
      <w:proofErr w:type="spellEnd"/>
      <w:r w:rsidRPr="00D47E1C">
        <w:t xml:space="preserve"> and Gary A. </w:t>
      </w:r>
      <w:proofErr w:type="spellStart"/>
      <w:r w:rsidRPr="00D47E1C">
        <w:t>Leeke</w:t>
      </w:r>
      <w:r w:rsidRPr="00D47E1C">
        <w:rPr>
          <w:vertAlign w:val="superscript"/>
        </w:rPr>
        <w:t>a</w:t>
      </w:r>
      <w:proofErr w:type="spellEnd"/>
      <w:r w:rsidRPr="00D47E1C">
        <w:rPr>
          <w:vertAlign w:val="superscript"/>
        </w:rPr>
        <w:t>,</w:t>
      </w:r>
    </w:p>
    <w:p w14:paraId="31D21B0C" w14:textId="77777777" w:rsidR="00D47E1C" w:rsidRPr="00D47E1C" w:rsidRDefault="00D47E1C" w:rsidP="00D47E1C">
      <w:pPr>
        <w:pStyle w:val="Authorname"/>
      </w:pPr>
      <w:r w:rsidRPr="00D47E1C">
        <w:rPr>
          <w:vertAlign w:val="superscript"/>
        </w:rPr>
        <w:t xml:space="preserve">a </w:t>
      </w:r>
      <w:bookmarkStart w:id="0" w:name="_Hlk207636594"/>
      <w:r w:rsidRPr="00D47E1C">
        <w:t>School of Chemical Engineering, University of Birmingham, Birmingham B15 2TT, UK</w:t>
      </w:r>
    </w:p>
    <w:bookmarkEnd w:id="0"/>
    <w:p w14:paraId="64645FF3" w14:textId="77777777" w:rsidR="00D47E1C" w:rsidRPr="00D47E1C" w:rsidRDefault="00D47E1C" w:rsidP="00D47E1C">
      <w:pPr>
        <w:pStyle w:val="Authorname"/>
      </w:pPr>
      <w:r w:rsidRPr="00D47E1C">
        <w:rPr>
          <w:vertAlign w:val="superscript"/>
        </w:rPr>
        <w:t>b</w:t>
      </w:r>
      <w:r w:rsidRPr="00D47E1C">
        <w:t xml:space="preserve"> School of Chemistry, University of Birmingham, Birmingham B15 2TT, UK </w:t>
      </w:r>
    </w:p>
    <w:p w14:paraId="7D4A136E" w14:textId="2D887B69" w:rsidR="00FD7773" w:rsidRPr="003323B5" w:rsidRDefault="00D47E1C" w:rsidP="00D47E1C">
      <w:pPr>
        <w:pStyle w:val="Authorname"/>
      </w:pPr>
      <w:r w:rsidRPr="00D47E1C">
        <w:rPr>
          <w:vertAlign w:val="superscript"/>
        </w:rPr>
        <w:t>c</w:t>
      </w:r>
      <w:r w:rsidRPr="00D47E1C">
        <w:t xml:space="preserve"> Department of Chemical Engineering, The University of Melbourne, Victoria, 3010, Australia</w:t>
      </w:r>
    </w:p>
    <w:p w14:paraId="1DD866B0" w14:textId="0E0D4122" w:rsidR="00FD7773" w:rsidRDefault="00D47E1C" w:rsidP="00FD7773">
      <w:pPr>
        <w:pStyle w:val="Authorname"/>
      </w:pPr>
      <w:r>
        <w:t>bxc457@student.bham.ac.uk</w:t>
      </w:r>
    </w:p>
    <w:p w14:paraId="11E82E01" w14:textId="77777777" w:rsidR="00FD7773" w:rsidRPr="00CD1A67" w:rsidRDefault="00FD7773" w:rsidP="00FD7773">
      <w:pPr>
        <w:pStyle w:val="Heading"/>
      </w:pPr>
      <w:r w:rsidRPr="00570422">
        <w:t>ABSTRACT</w:t>
      </w:r>
    </w:p>
    <w:p w14:paraId="240D88BC" w14:textId="3ADF5492" w:rsidR="004A1B0A" w:rsidRPr="00D47E1C" w:rsidRDefault="00D47E1C" w:rsidP="00D47E1C">
      <w:pPr>
        <w:pStyle w:val="Abstract"/>
        <w:jc w:val="center"/>
        <w:rPr>
          <w:lang w:val="en-GB"/>
        </w:rPr>
      </w:pPr>
      <w:r w:rsidRPr="00D47E1C">
        <w:rPr>
          <w:lang w:val="en-GB"/>
        </w:rPr>
        <w:t>Molten salt oxidation (MSO) is a high temperature remediation process where hazardous waste is reacted with a molten alkali salt bath, typically alkali metal carbonates. MSO uses lower temperatures than traditional incineration and traps hazardous decomposition products by reaction with the molten salt. These hazardous products can include the acidic gases evolved from decomposition of halogenated polymers which react with the molten salt to form halogenated salts. MSO has been applied to black mass and printed circuit boards where valuable metals are recovered from the waste whilst acidic gases from halogenated polymers such as hydrogen fluoride are trapped. Despite this existing commercial use, an understanding of the relationship between fluoropolymers, such as polyvinylidene fluoride (PVDF), and molten salts is limited. Here we present research where we explore the relationship between these polymers and molten salts by varying temperature, time, reactants and molar ratio. Our work focuses on understanding trends, limitations of the methodologies and optimum conditions.</w:t>
      </w:r>
      <w:r>
        <w:rPr>
          <w:lang w:val="en-GB"/>
        </w:rPr>
        <w:t xml:space="preserve"> </w:t>
      </w:r>
      <w:r w:rsidRPr="00D47E1C">
        <w:rPr>
          <w:lang w:val="en-GB"/>
        </w:rPr>
        <w:t>The work aims to provide a basis from which practitioners can identify cost-effective methods for recycling of fluorinated polymers in waste streams.</w:t>
      </w:r>
    </w:p>
    <w:p w14:paraId="364354BC" w14:textId="77777777" w:rsidR="004A1B0A" w:rsidRPr="00CD1A67" w:rsidRDefault="004A1B0A" w:rsidP="003E0D30">
      <w:pPr>
        <w:pStyle w:val="Heading"/>
      </w:pPr>
      <w:r>
        <w:t>KEY WORDS</w:t>
      </w:r>
    </w:p>
    <w:p w14:paraId="5016923A" w14:textId="56B6F203" w:rsidR="004A1B0A" w:rsidRPr="00570422" w:rsidRDefault="00D47E1C" w:rsidP="003E0D30">
      <w:pPr>
        <w:pStyle w:val="Abstract"/>
        <w:jc w:val="center"/>
      </w:pPr>
      <w:r>
        <w:t>Recycling, Fluoropolymers, PFAS, Molten salt oxidation</w:t>
      </w:r>
    </w:p>
    <w:p w14:paraId="64C713B0" w14:textId="77777777" w:rsidR="00FD7773" w:rsidRPr="00CD1A67" w:rsidRDefault="00FD7773" w:rsidP="003E0D30">
      <w:pPr>
        <w:pStyle w:val="Heading"/>
      </w:pPr>
      <w:r w:rsidRPr="00CD1A67">
        <w:t>BIOGRAPHY</w:t>
      </w:r>
    </w:p>
    <w:p w14:paraId="4A0D262C" w14:textId="43FB37E7" w:rsidR="00B24BB2" w:rsidRPr="00B24BB2" w:rsidRDefault="00B24BB2" w:rsidP="00B24BB2">
      <w:pPr>
        <w:pStyle w:val="Body"/>
        <w:jc w:val="center"/>
        <w:rPr>
          <w:lang w:val="en-AU"/>
        </w:rPr>
      </w:pPr>
      <w:r w:rsidRPr="00B24BB2">
        <w:rPr>
          <w:lang w:val="en-AU"/>
        </w:rPr>
        <w:t>Ben is currently undertaking his PhD at the University of Birmingham and the University of Melbourne as part of the Priestley scholars programme.</w:t>
      </w:r>
      <w:r>
        <w:rPr>
          <w:lang w:val="en-AU"/>
        </w:rPr>
        <w:t xml:space="preserve"> His PhD work focuses on the use of Molten Salt Oxidation for the recycling of Fluoropolymers.</w:t>
      </w:r>
      <w:r w:rsidRPr="00B24BB2">
        <w:rPr>
          <w:lang w:val="en-AU"/>
        </w:rPr>
        <w:t xml:space="preserve"> Before beginning his PhD studies Ben graduated with a masters degree from the University of Nottingham where he studied Chemistry.</w:t>
      </w:r>
    </w:p>
    <w:p w14:paraId="4504A528" w14:textId="626CB5C5" w:rsidR="002D6FF0" w:rsidRPr="00CD1A67" w:rsidRDefault="002D6FF0" w:rsidP="002D6FF0">
      <w:pPr>
        <w:pStyle w:val="Heading"/>
      </w:pPr>
      <w:r>
        <w:t>Conference Program</w:t>
      </w:r>
    </w:p>
    <w:p w14:paraId="178A37B6" w14:textId="77777777" w:rsidR="002D6FF0" w:rsidRDefault="002D6FF0"/>
    <w:p w14:paraId="32993F31" w14:textId="4E182233" w:rsidR="00251FF4" w:rsidRDefault="002D6FF0">
      <w:r>
        <w:t>Please indicate which conference program your abstract relates to:</w:t>
      </w:r>
    </w:p>
    <w:p w14:paraId="7FDF76B1" w14:textId="77777777" w:rsidR="002D6FF0" w:rsidRDefault="002D6FF0"/>
    <w:p w14:paraId="3FF485FE" w14:textId="77777777" w:rsidR="002D6FF0" w:rsidRDefault="002D6FF0"/>
    <w:p w14:paraId="6365BDC3" w14:textId="25DDD580" w:rsidR="002D6FF0" w:rsidRDefault="002D6FF0">
      <w:r>
        <w:fldChar w:fldCharType="begin">
          <w:ffData>
            <w:name w:val="Check1"/>
            <w:enabled/>
            <w:calcOnExit w:val="0"/>
            <w:checkBox>
              <w:sizeAuto/>
              <w:default w:val="0"/>
            </w:checkBox>
          </w:ffData>
        </w:fldChar>
      </w:r>
      <w:bookmarkStart w:id="1" w:name="Check1"/>
      <w:r>
        <w:instrText xml:space="preserve"> FORMCHECKBOX </w:instrText>
      </w:r>
      <w:r>
        <w:fldChar w:fldCharType="separate"/>
      </w:r>
      <w:r>
        <w:fldChar w:fldCharType="end"/>
      </w:r>
      <w:bookmarkEnd w:id="1"/>
      <w:r>
        <w:t xml:space="preserve"> Hazards Australasia</w:t>
      </w:r>
    </w:p>
    <w:p w14:paraId="21FE2FEE" w14:textId="77777777" w:rsidR="002D6FF0" w:rsidRDefault="002D6FF0"/>
    <w:p w14:paraId="13C259C5" w14:textId="7C9B996B" w:rsidR="002D6FF0" w:rsidRDefault="00AF0A51">
      <w:r>
        <w:lastRenderedPageBreak/>
        <w:fldChar w:fldCharType="begin">
          <w:ffData>
            <w:name w:val="Check2"/>
            <w:enabled/>
            <w:calcOnExit w:val="0"/>
            <w:checkBox>
              <w:sizeAuto/>
              <w:default w:val="1"/>
            </w:checkBox>
          </w:ffData>
        </w:fldChar>
      </w:r>
      <w:bookmarkStart w:id="2" w:name="Check2"/>
      <w:r>
        <w:instrText xml:space="preserve"> FORMCHECKBOX </w:instrText>
      </w:r>
      <w:r>
        <w:fldChar w:fldCharType="separate"/>
      </w:r>
      <w:r>
        <w:fldChar w:fldCharType="end"/>
      </w:r>
      <w:bookmarkEnd w:id="2"/>
      <w:r w:rsidR="002D6FF0">
        <w:t xml:space="preserve"> Chemeca</w:t>
      </w:r>
    </w:p>
    <w:p w14:paraId="64F877B0" w14:textId="77777777" w:rsidR="002D6FF0" w:rsidRDefault="002D6FF0"/>
    <w:sectPr w:rsidR="002D6FF0" w:rsidSect="004A7E12">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773"/>
    <w:rsid w:val="00097F1C"/>
    <w:rsid w:val="000D3074"/>
    <w:rsid w:val="000F36F0"/>
    <w:rsid w:val="00124852"/>
    <w:rsid w:val="00140D38"/>
    <w:rsid w:val="001679D1"/>
    <w:rsid w:val="00197D38"/>
    <w:rsid w:val="00200D64"/>
    <w:rsid w:val="00251FF4"/>
    <w:rsid w:val="00255A48"/>
    <w:rsid w:val="00256679"/>
    <w:rsid w:val="00263713"/>
    <w:rsid w:val="002D01E0"/>
    <w:rsid w:val="002D6FF0"/>
    <w:rsid w:val="002E26F7"/>
    <w:rsid w:val="003266E4"/>
    <w:rsid w:val="003414A0"/>
    <w:rsid w:val="003E0D30"/>
    <w:rsid w:val="003E4CE2"/>
    <w:rsid w:val="0040294E"/>
    <w:rsid w:val="0046278E"/>
    <w:rsid w:val="00472D62"/>
    <w:rsid w:val="00477822"/>
    <w:rsid w:val="00480D86"/>
    <w:rsid w:val="00487F31"/>
    <w:rsid w:val="004A1B0A"/>
    <w:rsid w:val="004A7E12"/>
    <w:rsid w:val="005236D2"/>
    <w:rsid w:val="0052720A"/>
    <w:rsid w:val="005C4444"/>
    <w:rsid w:val="005E6845"/>
    <w:rsid w:val="006501A0"/>
    <w:rsid w:val="006B3B47"/>
    <w:rsid w:val="007B3CE5"/>
    <w:rsid w:val="00833D48"/>
    <w:rsid w:val="00840C1D"/>
    <w:rsid w:val="008669F8"/>
    <w:rsid w:val="0089117F"/>
    <w:rsid w:val="008914E6"/>
    <w:rsid w:val="008937A9"/>
    <w:rsid w:val="00903BF3"/>
    <w:rsid w:val="00944B3B"/>
    <w:rsid w:val="009510E2"/>
    <w:rsid w:val="00961132"/>
    <w:rsid w:val="009923D9"/>
    <w:rsid w:val="009D2A08"/>
    <w:rsid w:val="00A40D77"/>
    <w:rsid w:val="00A54A2F"/>
    <w:rsid w:val="00A56CF9"/>
    <w:rsid w:val="00A77E78"/>
    <w:rsid w:val="00AB662E"/>
    <w:rsid w:val="00AF0A51"/>
    <w:rsid w:val="00AF4E0A"/>
    <w:rsid w:val="00B01724"/>
    <w:rsid w:val="00B24BB2"/>
    <w:rsid w:val="00B45BAC"/>
    <w:rsid w:val="00B72F50"/>
    <w:rsid w:val="00B968B4"/>
    <w:rsid w:val="00C54F32"/>
    <w:rsid w:val="00C75833"/>
    <w:rsid w:val="00CC6236"/>
    <w:rsid w:val="00CE2E70"/>
    <w:rsid w:val="00D21353"/>
    <w:rsid w:val="00D41CD3"/>
    <w:rsid w:val="00D47E1C"/>
    <w:rsid w:val="00D87E11"/>
    <w:rsid w:val="00DE69F4"/>
    <w:rsid w:val="00E31BE1"/>
    <w:rsid w:val="00E6102C"/>
    <w:rsid w:val="00EB05CE"/>
    <w:rsid w:val="00EC23DD"/>
    <w:rsid w:val="00EE0B4A"/>
    <w:rsid w:val="00EF47B4"/>
    <w:rsid w:val="00F16A97"/>
    <w:rsid w:val="00F5493E"/>
    <w:rsid w:val="00FD0B66"/>
    <w:rsid w:val="00FD7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65E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D7773"/>
    <w:rPr>
      <w:sz w:val="22"/>
      <w:szCs w:val="22"/>
      <w:lang w:val="en-AU" w:eastAsia="en-US"/>
    </w:rPr>
  </w:style>
  <w:style w:type="paragraph" w:styleId="Heading1">
    <w:name w:val="heading 1"/>
    <w:basedOn w:val="Heading2"/>
    <w:next w:val="Body"/>
    <w:link w:val="Heading1Char"/>
    <w:autoRedefine/>
    <w:qFormat/>
    <w:rsid w:val="00FD7773"/>
    <w:pPr>
      <w:outlineLvl w:val="0"/>
    </w:pPr>
    <w:rPr>
      <w:i w:val="0"/>
    </w:rPr>
  </w:style>
  <w:style w:type="paragraph" w:styleId="Heading2">
    <w:name w:val="heading 2"/>
    <w:basedOn w:val="Heading3"/>
    <w:next w:val="Body"/>
    <w:link w:val="Heading2Char"/>
    <w:autoRedefine/>
    <w:qFormat/>
    <w:rsid w:val="00FD7773"/>
    <w:pPr>
      <w:keepNext w:val="0"/>
      <w:keepLines w:val="0"/>
      <w:widowControl w:val="0"/>
      <w:autoSpaceDE w:val="0"/>
      <w:autoSpaceDN w:val="0"/>
      <w:spacing w:before="120"/>
      <w:outlineLvl w:val="1"/>
    </w:pPr>
    <w:rPr>
      <w:rFonts w:ascii="Times" w:hAnsi="Times" w:cs="Times"/>
      <w:i/>
      <w:noProof/>
      <w:color w:val="auto"/>
      <w:szCs w:val="20"/>
      <w:lang w:val="en-US"/>
    </w:rPr>
  </w:style>
  <w:style w:type="paragraph" w:styleId="Heading3">
    <w:name w:val="heading 3"/>
    <w:basedOn w:val="Normal"/>
    <w:next w:val="Normal"/>
    <w:link w:val="Heading3Char"/>
    <w:uiPriority w:val="9"/>
    <w:semiHidden/>
    <w:unhideWhenUsed/>
    <w:qFormat/>
    <w:rsid w:val="00FD7773"/>
    <w:pPr>
      <w:keepNext/>
      <w:keepLines/>
      <w:spacing w:before="200"/>
      <w:outlineLvl w:val="2"/>
    </w:pPr>
    <w:rPr>
      <w:rFonts w:ascii="Cambria" w:eastAsia="Times New Roman"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D7773"/>
    <w:rPr>
      <w:rFonts w:ascii="Times" w:eastAsia="Times New Roman" w:hAnsi="Times" w:cs="Times"/>
      <w:b/>
      <w:bCs/>
      <w:noProof/>
      <w:szCs w:val="20"/>
      <w:lang w:val="en-US"/>
    </w:rPr>
  </w:style>
  <w:style w:type="character" w:customStyle="1" w:styleId="Heading2Char">
    <w:name w:val="Heading 2 Char"/>
    <w:link w:val="Heading2"/>
    <w:rsid w:val="00FD7773"/>
    <w:rPr>
      <w:rFonts w:ascii="Times" w:eastAsia="Times New Roman" w:hAnsi="Times" w:cs="Times"/>
      <w:b/>
      <w:bCs/>
      <w:i/>
      <w:noProof/>
      <w:szCs w:val="20"/>
      <w:lang w:val="en-US"/>
    </w:rPr>
  </w:style>
  <w:style w:type="paragraph" w:customStyle="1" w:styleId="Subheading">
    <w:name w:val="Subheading"/>
    <w:basedOn w:val="Body"/>
    <w:rsid w:val="00FD7773"/>
  </w:style>
  <w:style w:type="paragraph" w:customStyle="1" w:styleId="Body">
    <w:name w:val="Body"/>
    <w:link w:val="BodyChar"/>
    <w:qFormat/>
    <w:rsid w:val="00FD7773"/>
    <w:pPr>
      <w:widowControl w:val="0"/>
      <w:autoSpaceDE w:val="0"/>
      <w:autoSpaceDN w:val="0"/>
      <w:spacing w:before="120"/>
      <w:jc w:val="both"/>
    </w:pPr>
    <w:rPr>
      <w:rFonts w:ascii="Times" w:eastAsia="Times New Roman" w:hAnsi="Times" w:cs="Times"/>
      <w:noProof/>
      <w:sz w:val="22"/>
      <w:lang w:val="en-US" w:eastAsia="en-US"/>
    </w:rPr>
  </w:style>
  <w:style w:type="paragraph" w:customStyle="1" w:styleId="Authorname">
    <w:name w:val="Author name"/>
    <w:basedOn w:val="Body"/>
    <w:qFormat/>
    <w:rsid w:val="00FD7773"/>
    <w:pPr>
      <w:jc w:val="center"/>
    </w:pPr>
    <w:rPr>
      <w:noProof w:val="0"/>
      <w:szCs w:val="22"/>
      <w:lang w:val="en-GB"/>
    </w:rPr>
  </w:style>
  <w:style w:type="paragraph" w:styleId="Title">
    <w:name w:val="Title"/>
    <w:basedOn w:val="Heading"/>
    <w:link w:val="TitleChar"/>
    <w:qFormat/>
    <w:rsid w:val="00FD7773"/>
    <w:pPr>
      <w:spacing w:after="240"/>
      <w:outlineLvl w:val="9"/>
    </w:pPr>
    <w:rPr>
      <w:rFonts w:ascii="Helvetica" w:hAnsi="Helvetica" w:cs="Helvetica"/>
      <w:bCs/>
      <w:caps w:val="0"/>
      <w:kern w:val="28"/>
      <w:sz w:val="36"/>
      <w:szCs w:val="36"/>
    </w:rPr>
  </w:style>
  <w:style w:type="character" w:customStyle="1" w:styleId="TitleChar">
    <w:name w:val="Title Char"/>
    <w:link w:val="Title"/>
    <w:rsid w:val="00FD7773"/>
    <w:rPr>
      <w:rFonts w:ascii="Helvetica" w:eastAsia="Times New Roman" w:hAnsi="Helvetica" w:cs="Helvetica"/>
      <w:b/>
      <w:bCs/>
      <w:kern w:val="28"/>
      <w:sz w:val="36"/>
      <w:szCs w:val="36"/>
      <w:lang w:val="en-GB"/>
    </w:rPr>
  </w:style>
  <w:style w:type="paragraph" w:customStyle="1" w:styleId="Figure">
    <w:name w:val="Figure"/>
    <w:basedOn w:val="Normal"/>
    <w:qFormat/>
    <w:rsid w:val="00FD7773"/>
    <w:pPr>
      <w:spacing w:before="120" w:after="120"/>
      <w:jc w:val="center"/>
    </w:pPr>
    <w:rPr>
      <w:rFonts w:ascii="Times New Roman" w:hAnsi="Times New Roman"/>
      <w:b/>
      <w:bCs/>
    </w:rPr>
  </w:style>
  <w:style w:type="paragraph" w:customStyle="1" w:styleId="Reference">
    <w:name w:val="Reference"/>
    <w:basedOn w:val="Body"/>
    <w:qFormat/>
    <w:rsid w:val="00FD7773"/>
    <w:pPr>
      <w:ind w:left="340" w:hanging="340"/>
    </w:pPr>
  </w:style>
  <w:style w:type="paragraph" w:customStyle="1" w:styleId="Heading">
    <w:name w:val="Heading"/>
    <w:basedOn w:val="Heading1"/>
    <w:next w:val="Body"/>
    <w:qFormat/>
    <w:rsid w:val="00FD7773"/>
    <w:pPr>
      <w:keepNext/>
      <w:spacing w:before="240"/>
      <w:jc w:val="center"/>
    </w:pPr>
    <w:rPr>
      <w:bCs w:val="0"/>
      <w:caps/>
      <w:noProof w:val="0"/>
      <w:lang w:val="en-GB"/>
    </w:rPr>
  </w:style>
  <w:style w:type="paragraph" w:customStyle="1" w:styleId="Abstract">
    <w:name w:val="Abstract"/>
    <w:basedOn w:val="Body"/>
    <w:link w:val="AbstractChar"/>
    <w:qFormat/>
    <w:rsid w:val="00FD7773"/>
    <w:rPr>
      <w:i/>
      <w:sz w:val="24"/>
    </w:rPr>
  </w:style>
  <w:style w:type="paragraph" w:customStyle="1" w:styleId="HyperlinksBodywithCourier">
    <w:name w:val="Hyperlinks (Body with Courier)"/>
    <w:basedOn w:val="Body"/>
    <w:next w:val="Body"/>
    <w:link w:val="HyperlinksBodywithCourierChar"/>
    <w:qFormat/>
    <w:rsid w:val="00FD7773"/>
    <w:rPr>
      <w:rFonts w:ascii="Courier" w:hAnsi="Courier" w:cs="Courier"/>
    </w:rPr>
  </w:style>
  <w:style w:type="character" w:customStyle="1" w:styleId="BodyChar">
    <w:name w:val="Body Char"/>
    <w:link w:val="Body"/>
    <w:rsid w:val="00FD7773"/>
    <w:rPr>
      <w:rFonts w:ascii="Times" w:eastAsia="Times New Roman" w:hAnsi="Times" w:cs="Times"/>
      <w:noProof/>
      <w:szCs w:val="20"/>
      <w:lang w:val="en-US"/>
    </w:rPr>
  </w:style>
  <w:style w:type="character" w:customStyle="1" w:styleId="AbstractChar">
    <w:name w:val="Abstract Char"/>
    <w:link w:val="Abstract"/>
    <w:rsid w:val="00FD7773"/>
    <w:rPr>
      <w:rFonts w:ascii="Times" w:eastAsia="Times New Roman" w:hAnsi="Times" w:cs="Times"/>
      <w:i/>
      <w:noProof/>
      <w:sz w:val="24"/>
      <w:szCs w:val="20"/>
      <w:lang w:val="en-US"/>
    </w:rPr>
  </w:style>
  <w:style w:type="character" w:customStyle="1" w:styleId="HyperlinksBodywithCourierChar">
    <w:name w:val="Hyperlinks (Body with Courier) Char"/>
    <w:link w:val="HyperlinksBodywithCourier"/>
    <w:rsid w:val="00FD7773"/>
    <w:rPr>
      <w:rFonts w:ascii="Courier" w:eastAsia="Times New Roman" w:hAnsi="Courier" w:cs="Courier"/>
      <w:noProof/>
      <w:szCs w:val="20"/>
      <w:lang w:val="en-US"/>
    </w:rPr>
  </w:style>
  <w:style w:type="character" w:customStyle="1" w:styleId="Heading3Char">
    <w:name w:val="Heading 3 Char"/>
    <w:link w:val="Heading3"/>
    <w:uiPriority w:val="9"/>
    <w:semiHidden/>
    <w:rsid w:val="00FD777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FD7773"/>
    <w:rPr>
      <w:rFonts w:ascii="Tahoma" w:hAnsi="Tahoma" w:cs="Tahoma"/>
      <w:sz w:val="16"/>
      <w:szCs w:val="16"/>
    </w:rPr>
  </w:style>
  <w:style w:type="character" w:customStyle="1" w:styleId="BalloonTextChar">
    <w:name w:val="Balloon Text Char"/>
    <w:link w:val="BalloonText"/>
    <w:uiPriority w:val="99"/>
    <w:semiHidden/>
    <w:rsid w:val="00FD7773"/>
    <w:rPr>
      <w:rFonts w:ascii="Tahoma" w:hAnsi="Tahoma" w:cs="Tahoma"/>
      <w:sz w:val="16"/>
      <w:szCs w:val="16"/>
    </w:rPr>
  </w:style>
  <w:style w:type="paragraph" w:styleId="Header">
    <w:name w:val="header"/>
    <w:basedOn w:val="Normal"/>
    <w:link w:val="HeaderChar"/>
    <w:uiPriority w:val="99"/>
    <w:rsid w:val="00B968B4"/>
    <w:pPr>
      <w:suppressAutoHyphens/>
      <w:jc w:val="both"/>
    </w:pPr>
    <w:rPr>
      <w:rFonts w:eastAsia="Times New Roman" w:cs="Arial"/>
      <w:i/>
      <w:iCs/>
      <w:sz w:val="20"/>
      <w:szCs w:val="20"/>
      <w:lang w:val="en-GB" w:eastAsia="ar-SA"/>
    </w:rPr>
  </w:style>
  <w:style w:type="character" w:customStyle="1" w:styleId="HeaderChar">
    <w:name w:val="Header Char"/>
    <w:link w:val="Header"/>
    <w:uiPriority w:val="99"/>
    <w:rsid w:val="00B968B4"/>
    <w:rPr>
      <w:rFonts w:eastAsia="Times New Roman" w:cs="Arial"/>
      <w:i/>
      <w:iCs/>
      <w:lang w:val="en-GB" w:eastAsia="ar-SA"/>
    </w:rPr>
  </w:style>
  <w:style w:type="character" w:styleId="CommentReference">
    <w:name w:val="annotation reference"/>
    <w:uiPriority w:val="99"/>
    <w:semiHidden/>
    <w:unhideWhenUsed/>
    <w:rsid w:val="00FD0B66"/>
    <w:rPr>
      <w:sz w:val="16"/>
      <w:szCs w:val="16"/>
    </w:rPr>
  </w:style>
  <w:style w:type="paragraph" w:styleId="CommentText">
    <w:name w:val="annotation text"/>
    <w:basedOn w:val="Normal"/>
    <w:link w:val="CommentTextChar"/>
    <w:uiPriority w:val="99"/>
    <w:semiHidden/>
    <w:unhideWhenUsed/>
    <w:rsid w:val="00FD0B66"/>
    <w:rPr>
      <w:sz w:val="20"/>
      <w:szCs w:val="20"/>
    </w:rPr>
  </w:style>
  <w:style w:type="character" w:customStyle="1" w:styleId="CommentTextChar">
    <w:name w:val="Comment Text Char"/>
    <w:link w:val="CommentText"/>
    <w:uiPriority w:val="99"/>
    <w:semiHidden/>
    <w:rsid w:val="00FD0B66"/>
    <w:rPr>
      <w:lang w:eastAsia="en-US"/>
    </w:rPr>
  </w:style>
  <w:style w:type="paragraph" w:styleId="CommentSubject">
    <w:name w:val="annotation subject"/>
    <w:basedOn w:val="CommentText"/>
    <w:next w:val="CommentText"/>
    <w:link w:val="CommentSubjectChar"/>
    <w:uiPriority w:val="99"/>
    <w:semiHidden/>
    <w:unhideWhenUsed/>
    <w:rsid w:val="00FD0B66"/>
    <w:rPr>
      <w:b/>
      <w:bCs/>
    </w:rPr>
  </w:style>
  <w:style w:type="character" w:customStyle="1" w:styleId="CommentSubjectChar">
    <w:name w:val="Comment Subject Char"/>
    <w:link w:val="CommentSubject"/>
    <w:uiPriority w:val="99"/>
    <w:semiHidden/>
    <w:rsid w:val="00FD0B6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302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3E12437DE9B24399951176085CE240" ma:contentTypeVersion="18" ma:contentTypeDescription="Create a new document." ma:contentTypeScope="" ma:versionID="f5f2d0dbec51079e8c5abc1902176ccc">
  <xsd:schema xmlns:xsd="http://www.w3.org/2001/XMLSchema" xmlns:xs="http://www.w3.org/2001/XMLSchema" xmlns:p="http://schemas.microsoft.com/office/2006/metadata/properties" xmlns:ns2="9844abac-2566-4af2-8188-9b6c22f5b0e2" xmlns:ns3="9d6a7306-6063-488c-b373-36c2cfcf654b" xmlns:ns4="b4e63e3e-d05a-4992-bcbc-79a7026d7978" targetNamespace="http://schemas.microsoft.com/office/2006/metadata/properties" ma:root="true" ma:fieldsID="06feade25cf7a5fcbc4ba852f388746e" ns2:_="" ns3:_="" ns4:_="">
    <xsd:import namespace="9844abac-2566-4af2-8188-9b6c22f5b0e2"/>
    <xsd:import namespace="9d6a7306-6063-488c-b373-36c2cfcf654b"/>
    <xsd:import namespace="b4e63e3e-d05a-4992-bcbc-79a7026d7978"/>
    <xsd:element name="properties">
      <xsd:complexType>
        <xsd:sequence>
          <xsd:element name="documentManagement">
            <xsd:complexType>
              <xsd:all>
                <xsd:element ref="ns2:Asset_x0020_Owner" minOccurs="0"/>
                <xsd:element ref="ns2:Function" minOccurs="0"/>
                <xsd:element ref="ns2:IChemE_x0020_Department" minOccurs="0"/>
                <xsd:element ref="ns2:Retention_x0020_Period" minOccurs="0"/>
                <xsd:element ref="ns2:Security"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3:MediaServiceAutoKeyPoints" minOccurs="0"/>
                <xsd:element ref="ns3:MediaServiceKeyPoints" minOccurs="0"/>
                <xsd:element ref="ns3:pict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4abac-2566-4af2-8188-9b6c22f5b0e2" elementFormDefault="qualified">
    <xsd:import namespace="http://schemas.microsoft.com/office/2006/documentManagement/types"/>
    <xsd:import namespace="http://schemas.microsoft.com/office/infopath/2007/PartnerControls"/>
    <xsd:element name="Asset_x0020_Owner" ma:index="8" nillable="true" ma:displayName="Asset Owner" ma:list="UserInfo" ma:SharePointGroup="0" ma:internalName="Asse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unction" ma:index="9" nillable="true" ma:displayName="Function" ma:format="Dropdown" ma:internalName="Function">
      <xsd:simpleType>
        <xsd:restriction base="dms:Choice">
          <xsd:enumeration value="Recruitment"/>
          <xsd:enumeration value="Template"/>
          <xsd:enumeration value="Policy"/>
          <xsd:enumeration value="Minutes"/>
          <xsd:enumeration value="Agenda"/>
          <xsd:enumeration value="Internal Business Document"/>
          <xsd:enumeration value="Meeting Document"/>
          <xsd:enumeration value="Supporting Document"/>
          <xsd:enumeration value="ISO 9001"/>
          <xsd:enumeration value="Other"/>
        </xsd:restriction>
      </xsd:simpleType>
    </xsd:element>
    <xsd:element name="IChemE_x0020_Department" ma:index="10" nillable="true" ma:displayName="IChemE Department" ma:format="Dropdown" ma:internalName="IChemE_x0020_Department">
      <xsd:simpleType>
        <xsd:restriction base="dms:Choice">
          <xsd:enumeration value="Australia"/>
          <xsd:enumeration value="Benevolent Fund"/>
          <xsd:enumeration value="Communications"/>
          <xsd:enumeration value="Commercial"/>
          <xsd:enumeration value="Finance"/>
          <xsd:enumeration value="General"/>
          <xsd:enumeration value="Governance &amp; Corporate"/>
          <xsd:enumeration value="Graphics &amp; Design"/>
          <xsd:enumeration value="HR"/>
          <xsd:enumeration value="IT"/>
          <xsd:enumeration value="Malaysia"/>
          <xsd:enumeration value="Marketing"/>
          <xsd:enumeration value="Membership &amp; Qualifications"/>
          <xsd:enumeration value="New Zealand"/>
          <xsd:enumeration value="Policy &amp; Learned Society"/>
          <xsd:enumeration value="Publications"/>
          <xsd:enumeration value="Regions"/>
          <xsd:enumeration value="Safety Centre"/>
          <xsd:enumeration value="Secretariat"/>
        </xsd:restriction>
      </xsd:simpleType>
    </xsd:element>
    <xsd:element name="Retention_x0020_Period" ma:index="11" nillable="true" ma:displayName="Retention Period" ma:default="6 Years" ma:format="Dropdown" ma:internalName="Retention_x0020_Period">
      <xsd:simpleType>
        <xsd:restriction base="dms:Choice">
          <xsd:enumeration value="N/A"/>
          <xsd:enumeration value="2 Years"/>
          <xsd:enumeration value="6 Years"/>
          <xsd:enumeration value="12 Years"/>
          <xsd:enumeration value="Unknown"/>
        </xsd:restriction>
      </xsd:simpleType>
    </xsd:element>
    <xsd:element name="Security" ma:index="12" nillable="true" ma:displayName="Security" ma:format="Dropdown" ma:internalName="Security">
      <xsd:simpleType>
        <xsd:restriction base="dms:Choice">
          <xsd:enumeration value="Public"/>
          <xsd:enumeration value="Internal"/>
          <xsd:enumeration value="Confidential"/>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9d6a7306-6063-488c-b373-36c2cfcf654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picture" ma:index="25"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e63e3e-d05a-4992-bcbc-79a7026d797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F16D5-75BF-414F-9DAF-EFF34CF74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4abac-2566-4af2-8188-9b6c22f5b0e2"/>
    <ds:schemaRef ds:uri="9d6a7306-6063-488c-b373-36c2cfcf654b"/>
    <ds:schemaRef ds:uri="b4e63e3e-d05a-4992-bcbc-79a7026d7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4BF813-462F-442B-A7D0-E0DE942BF960}">
  <ds:schemaRefs>
    <ds:schemaRef ds:uri="http://schemas.microsoft.com/sharepoint/v3/contenttype/forms"/>
  </ds:schemaRefs>
</ds:datastoreItem>
</file>

<file path=customXml/itemProps3.xml><?xml version="1.0" encoding="utf-8"?>
<ds:datastoreItem xmlns:ds="http://schemas.openxmlformats.org/officeDocument/2006/customXml" ds:itemID="{BA6247F2-2614-A74A-A0B3-056EF4230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338</Words>
  <Characters>2001</Characters>
  <Application>Microsoft Office Word</Application>
  <DocSecurity>0</DocSecurity>
  <Lines>34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Links>
    <vt:vector size="6" baseType="variant">
      <vt:variant>
        <vt:i4>3670025</vt:i4>
      </vt:variant>
      <vt:variant>
        <vt:i4>2048</vt:i4>
      </vt:variant>
      <vt:variant>
        <vt:i4>1025</vt:i4>
      </vt:variant>
      <vt:variant>
        <vt:i4>1</vt:i4>
      </vt:variant>
      <vt:variant>
        <vt:lpwstr>Chemeca2021 2728 GENERAL Web banners_HiRes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Geoghegan</dc:creator>
  <cp:keywords/>
  <cp:lastModifiedBy>Ben Chapman (EPS/Mel Dual Cer PhD 3.5 Ch En)</cp:lastModifiedBy>
  <cp:revision>3</cp:revision>
  <cp:lastPrinted>2021-03-09T09:58:00Z</cp:lastPrinted>
  <dcterms:created xsi:type="dcterms:W3CDTF">2026-03-15T09:04:00Z</dcterms:created>
  <dcterms:modified xsi:type="dcterms:W3CDTF">2026-03-15T09:21:00Z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0x0101005144375E58E94B4797547602088A153E</vt:lpwstr>
  </property>
  <property fmtid="{D5CDD505-2E9C-101B-9397-08002B2CF9AE}" pid="3" name="Security">
    <vt:lpwstr/>
  </property>
  <property fmtid="{D5CDD505-2E9C-101B-9397-08002B2CF9AE}" pid="4" name="Retention Period">
    <vt:lpwstr>6 Years</vt:lpwstr>
  </property>
  <property fmtid="{D5CDD505-2E9C-101B-9397-08002B2CF9AE}" pid="5" name="Function">
    <vt:lpwstr/>
  </property>
  <property fmtid="{D5CDD505-2E9C-101B-9397-08002B2CF9AE}" pid="6" name="picture">
    <vt:lpwstr>, </vt:lpwstr>
  </property>
  <property fmtid="{D5CDD505-2E9C-101B-9397-08002B2CF9AE}" pid="7" name="IChemE Department">
    <vt:lpwstr/>
  </property>
  <property fmtid="{D5CDD505-2E9C-101B-9397-08002B2CF9AE}" pid="8" name="Asset Owner">
    <vt:lpwstr/>
  </property>
</Properties>
</file>