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3BC9C424" w:rsidR="001C5FFF" w:rsidRPr="00C11ED7" w:rsidRDefault="00496633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 xml:space="preserve">Driving slower goes quicker. Innovation in arterial </w:t>
      </w:r>
      <w:r w:rsidR="00641107">
        <w:rPr>
          <w:rFonts w:ascii="Montserrat" w:hAnsi="Montserrat"/>
          <w:b/>
          <w:bCs/>
          <w:color w:val="0088C5"/>
          <w:sz w:val="28"/>
          <w:szCs w:val="28"/>
        </w:rPr>
        <w:t xml:space="preserve">street </w:t>
      </w:r>
      <w:r>
        <w:rPr>
          <w:rFonts w:ascii="Montserrat" w:hAnsi="Montserrat"/>
          <w:b/>
          <w:bCs/>
          <w:color w:val="0088C5"/>
          <w:sz w:val="28"/>
          <w:szCs w:val="28"/>
        </w:rPr>
        <w:t>design.</w:t>
      </w:r>
    </w:p>
    <w:p w14:paraId="13572D8F" w14:textId="23A68663" w:rsidR="00425588" w:rsidRDefault="00425588">
      <w:pPr>
        <w:rPr>
          <w:rFonts w:ascii="Montserrat" w:hAnsi="Montserrat"/>
        </w:rPr>
      </w:pPr>
      <w:r>
        <w:rPr>
          <w:rFonts w:ascii="Montserrat" w:hAnsi="Montserrat"/>
        </w:rPr>
        <w:t xml:space="preserve">During this presentation, we will explore the concept of “Driving Slower, Travel Faster” roads. An innovative solution for medium-volume arterial roads. This is a </w:t>
      </w:r>
      <w:r w:rsidR="00F71B54">
        <w:rPr>
          <w:rFonts w:ascii="Montserrat" w:hAnsi="Montserrat"/>
        </w:rPr>
        <w:t xml:space="preserve">tried and </w:t>
      </w:r>
      <w:r>
        <w:rPr>
          <w:rFonts w:ascii="Montserrat" w:hAnsi="Montserrat"/>
        </w:rPr>
        <w:t xml:space="preserve">tested concept from The Netherlands, which is slowly gaining ground in </w:t>
      </w:r>
      <w:r w:rsidR="00F71B54">
        <w:rPr>
          <w:rFonts w:ascii="Montserrat" w:hAnsi="Montserrat"/>
        </w:rPr>
        <w:t>Europe, North America and beyond.</w:t>
      </w:r>
      <w:r>
        <w:rPr>
          <w:rFonts w:ascii="Montserrat" w:hAnsi="Montserrat"/>
        </w:rPr>
        <w:t xml:space="preserve"> </w:t>
      </w:r>
    </w:p>
    <w:p w14:paraId="636AD3AC" w14:textId="637C6113" w:rsidR="00C11ED7" w:rsidRDefault="00425588">
      <w:pPr>
        <w:rPr>
          <w:rFonts w:ascii="Montserrat" w:hAnsi="Montserrat"/>
        </w:rPr>
      </w:pPr>
      <w:r>
        <w:rPr>
          <w:rFonts w:ascii="Montserrat" w:hAnsi="Montserrat"/>
        </w:rPr>
        <w:t>A slower-faster road consists of a single travel lane in each direction, separated by a solid or mountable median and very limited traffic lights. The design relies heavily on smart engineering solutions</w:t>
      </w:r>
      <w:r w:rsidR="00EB31D5">
        <w:rPr>
          <w:rFonts w:ascii="Montserrat" w:hAnsi="Montserrat"/>
        </w:rPr>
        <w:t xml:space="preserve"> and smart intersection design</w:t>
      </w:r>
      <w:r>
        <w:rPr>
          <w:rFonts w:ascii="Montserrat" w:hAnsi="Montserrat"/>
        </w:rPr>
        <w:t xml:space="preserve"> to </w:t>
      </w:r>
      <w:r w:rsidR="00EB31D5">
        <w:rPr>
          <w:rFonts w:ascii="Montserrat" w:hAnsi="Montserrat"/>
        </w:rPr>
        <w:t>enable</w:t>
      </w:r>
      <w:r>
        <w:rPr>
          <w:rFonts w:ascii="Montserrat" w:hAnsi="Montserrat"/>
        </w:rPr>
        <w:t xml:space="preserve"> an operating speed of 40 km/h </w:t>
      </w:r>
      <w:r w:rsidR="00EB31D5">
        <w:rPr>
          <w:rFonts w:ascii="Montserrat" w:hAnsi="Montserrat"/>
        </w:rPr>
        <w:t xml:space="preserve">for some drivers, </w:t>
      </w:r>
      <w:r>
        <w:rPr>
          <w:rFonts w:ascii="Montserrat" w:hAnsi="Montserrat"/>
        </w:rPr>
        <w:t>while maintaining a continuous flow</w:t>
      </w:r>
      <w:r w:rsidR="0039321A">
        <w:rPr>
          <w:rFonts w:ascii="Montserrat" w:hAnsi="Montserrat"/>
        </w:rPr>
        <w:t xml:space="preserve"> of traffic</w:t>
      </w:r>
      <w:r>
        <w:rPr>
          <w:rFonts w:ascii="Montserrat" w:hAnsi="Montserrat"/>
        </w:rPr>
        <w:t xml:space="preserve">. This enables </w:t>
      </w:r>
      <w:r w:rsidR="0039321A">
        <w:rPr>
          <w:rFonts w:ascii="Montserrat" w:hAnsi="Montserrat"/>
        </w:rPr>
        <w:t>shorter journeys</w:t>
      </w:r>
      <w:r>
        <w:rPr>
          <w:rFonts w:ascii="Montserrat" w:hAnsi="Montserrat"/>
        </w:rPr>
        <w:t xml:space="preserve">, short crossing distances for pedestrians and cyclists, and more reliable travel times for car drivers and public transport. </w:t>
      </w:r>
    </w:p>
    <w:p w14:paraId="1FB82CE8" w14:textId="21163650" w:rsidR="00425588" w:rsidRDefault="00425588">
      <w:pPr>
        <w:rPr>
          <w:rFonts w:ascii="Montserrat" w:hAnsi="Montserrat"/>
        </w:rPr>
      </w:pPr>
      <w:r>
        <w:rPr>
          <w:rFonts w:ascii="Montserrat" w:hAnsi="Montserrat"/>
        </w:rPr>
        <w:t>During the presentation, I will discuss the philosophy of the road typology and explain the different planning and design components that make it work.</w:t>
      </w:r>
      <w:r w:rsidR="00496633">
        <w:rPr>
          <w:rFonts w:ascii="Montserrat" w:hAnsi="Montserrat"/>
        </w:rPr>
        <w:t xml:space="preserve"> I will dissect </w:t>
      </w:r>
      <w:r w:rsidR="0039321A">
        <w:rPr>
          <w:rFonts w:ascii="Montserrat" w:hAnsi="Montserrat"/>
        </w:rPr>
        <w:t>several</w:t>
      </w:r>
      <w:r w:rsidR="00496633">
        <w:rPr>
          <w:rFonts w:ascii="Montserrat" w:hAnsi="Montserrat"/>
        </w:rPr>
        <w:t xml:space="preserve"> built (Dutch) versions of this street typology</w:t>
      </w:r>
      <w:r>
        <w:rPr>
          <w:rFonts w:ascii="Montserrat" w:hAnsi="Montserrat"/>
        </w:rPr>
        <w:t xml:space="preserve"> </w:t>
      </w:r>
      <w:r w:rsidR="00496633">
        <w:rPr>
          <w:rFonts w:ascii="Montserrat" w:hAnsi="Montserrat"/>
        </w:rPr>
        <w:t xml:space="preserve">and present a case study for a slower-faster road in Auckland. </w:t>
      </w:r>
      <w:r>
        <w:rPr>
          <w:rFonts w:ascii="Montserrat" w:hAnsi="Montserrat"/>
        </w:rPr>
        <w:t xml:space="preserve">We will discuss the challenges to application in the New Zealand context and ways to mitigate those. </w:t>
      </w:r>
    </w:p>
    <w:p w14:paraId="31A13C74" w14:textId="7C77D4A2" w:rsidR="00425588" w:rsidRDefault="00425588">
      <w:pPr>
        <w:rPr>
          <w:rFonts w:ascii="Montserrat" w:hAnsi="Montserrat"/>
        </w:rPr>
      </w:pPr>
      <w:r>
        <w:rPr>
          <w:rFonts w:ascii="Montserrat" w:hAnsi="Montserrat"/>
        </w:rPr>
        <w:t xml:space="preserve">As the design relies on some innovative components, I will present on the use of prefabricated construction elements and how this can save time and money during construction and maintenance. </w:t>
      </w:r>
    </w:p>
    <w:p w14:paraId="5A397263" w14:textId="3C037CD1" w:rsidR="00425588" w:rsidRPr="00C11ED7" w:rsidRDefault="00425588">
      <w:pPr>
        <w:rPr>
          <w:rFonts w:ascii="Montserrat" w:hAnsi="Montserrat"/>
        </w:rPr>
      </w:pPr>
      <w:r>
        <w:rPr>
          <w:rFonts w:ascii="Montserrat" w:hAnsi="Montserrat"/>
        </w:rPr>
        <w:t xml:space="preserve">The session will be highly interactive by Mentimeter to invoke discussion with the participants. </w:t>
      </w:r>
    </w:p>
    <w:sectPr w:rsidR="00425588" w:rsidRPr="00C11E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8CD6" w14:textId="77777777" w:rsidR="00735F73" w:rsidRDefault="00735F73" w:rsidP="00C11ED7">
      <w:pPr>
        <w:spacing w:after="0" w:line="240" w:lineRule="auto"/>
      </w:pPr>
      <w:r>
        <w:separator/>
      </w:r>
    </w:p>
  </w:endnote>
  <w:endnote w:type="continuationSeparator" w:id="0">
    <w:p w14:paraId="50D6F6B2" w14:textId="77777777" w:rsidR="00735F73" w:rsidRDefault="00735F73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5796" w14:textId="77777777" w:rsidR="00735F73" w:rsidRDefault="00735F73" w:rsidP="00C11ED7">
      <w:pPr>
        <w:spacing w:after="0" w:line="240" w:lineRule="auto"/>
      </w:pPr>
      <w:r>
        <w:separator/>
      </w:r>
    </w:p>
  </w:footnote>
  <w:footnote w:type="continuationSeparator" w:id="0">
    <w:p w14:paraId="7DE1B4C0" w14:textId="77777777" w:rsidR="00735F73" w:rsidRDefault="00735F73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12848"/>
    <w:rsid w:val="00110000"/>
    <w:rsid w:val="001C5FFF"/>
    <w:rsid w:val="002066BA"/>
    <w:rsid w:val="0039321A"/>
    <w:rsid w:val="00425588"/>
    <w:rsid w:val="00483E07"/>
    <w:rsid w:val="00496633"/>
    <w:rsid w:val="0053583D"/>
    <w:rsid w:val="00641107"/>
    <w:rsid w:val="00735F73"/>
    <w:rsid w:val="0075280E"/>
    <w:rsid w:val="00C11ED7"/>
    <w:rsid w:val="00DD6592"/>
    <w:rsid w:val="00EB31D5"/>
    <w:rsid w:val="00F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Lennart Nout</cp:lastModifiedBy>
  <cp:revision>7</cp:revision>
  <dcterms:created xsi:type="dcterms:W3CDTF">2025-08-06T01:07:00Z</dcterms:created>
  <dcterms:modified xsi:type="dcterms:W3CDTF">2025-08-07T01:47:00Z</dcterms:modified>
</cp:coreProperties>
</file>