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4F7FFB" w:rsidRDefault="00CF7EC1"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Regenerating our streets</w:t>
      </w:r>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657112" w:rsidRDefault="00CF7EC1" w:rsidP="00E73FE4">
            <w:pPr>
              <w:rPr>
                <w:rFonts w:ascii="Graphik Regular" w:hAnsi="Graphik Regular" w:cs="Circular Std Book"/>
                <w:sz w:val="22"/>
                <w:szCs w:val="22"/>
              </w:rPr>
            </w:pPr>
            <w:r>
              <w:rPr>
                <w:rFonts w:ascii="Graphik Regular" w:hAnsi="Graphik Regular" w:cs="Circular Std Book"/>
                <w:sz w:val="22"/>
                <w:szCs w:val="22"/>
              </w:rPr>
              <w:t xml:space="preserve">Regeneration has been around in the UK since the early 1970’s in one form or another.  In recent years the term is becoming more commonplace in New Zealand.  Urban regeneration and renewal </w:t>
            </w:r>
            <w:proofErr w:type="gramStart"/>
            <w:r>
              <w:rPr>
                <w:rFonts w:ascii="Graphik Regular" w:hAnsi="Graphik Regular" w:cs="Circular Std Book"/>
                <w:sz w:val="22"/>
                <w:szCs w:val="22"/>
              </w:rPr>
              <w:t>is</w:t>
            </w:r>
            <w:proofErr w:type="gramEnd"/>
            <w:r>
              <w:rPr>
                <w:rFonts w:ascii="Graphik Regular" w:hAnsi="Graphik Regular" w:cs="Circular Std Book"/>
                <w:sz w:val="22"/>
                <w:szCs w:val="22"/>
              </w:rPr>
              <w:t xml:space="preserve"> now becoming accepted parlance around New Zealand cities, and Government agencies focussed on improving place.</w:t>
            </w:r>
          </w:p>
          <w:p w:rsidR="00CF7EC1" w:rsidRDefault="00CF7EC1" w:rsidP="00E73FE4">
            <w:pPr>
              <w:rPr>
                <w:rFonts w:ascii="Graphik Regular" w:hAnsi="Graphik Regular" w:cs="Circular Std Book"/>
                <w:sz w:val="22"/>
                <w:szCs w:val="22"/>
              </w:rPr>
            </w:pPr>
          </w:p>
          <w:p w:rsidR="00CF7EC1" w:rsidRDefault="00CF7EC1" w:rsidP="00E73FE4">
            <w:pPr>
              <w:rPr>
                <w:rFonts w:ascii="Graphik Regular" w:hAnsi="Graphik Regular" w:cs="Circular Std Book"/>
                <w:sz w:val="22"/>
                <w:szCs w:val="22"/>
              </w:rPr>
            </w:pPr>
            <w:r>
              <w:rPr>
                <w:rFonts w:ascii="Graphik Regular" w:hAnsi="Graphik Regular" w:cs="Circular Std Book"/>
                <w:sz w:val="22"/>
                <w:szCs w:val="22"/>
              </w:rPr>
              <w:t>The concept of regeneration is becoming increasingly prevalent in transport projects, which are putting people at their core.  Not only are we becoming more aware of the importance of people versus the private vehicle, but we are also recognising that streets have an impact on the community and society which they traverse.  They have the potential to make a community and stimulate regeneration, or sever it, and add to social isolation and deprivation.</w:t>
            </w:r>
          </w:p>
          <w:p w:rsidR="00CF7EC1" w:rsidRDefault="00CF7EC1" w:rsidP="00E73FE4">
            <w:pPr>
              <w:rPr>
                <w:rFonts w:ascii="Graphik Regular" w:hAnsi="Graphik Regular" w:cs="Circular Std Book"/>
                <w:sz w:val="22"/>
                <w:szCs w:val="22"/>
              </w:rPr>
            </w:pPr>
          </w:p>
          <w:p w:rsidR="00CF7EC1" w:rsidRDefault="00CF7EC1" w:rsidP="00E73FE4">
            <w:pPr>
              <w:rPr>
                <w:rFonts w:ascii="Graphik Regular" w:hAnsi="Graphik Regular" w:cs="Circular Std Book"/>
                <w:sz w:val="22"/>
                <w:szCs w:val="22"/>
              </w:rPr>
            </w:pPr>
            <w:r>
              <w:rPr>
                <w:rFonts w:ascii="Graphik Regular" w:hAnsi="Graphik Regular" w:cs="Circular Std Book"/>
                <w:sz w:val="22"/>
                <w:szCs w:val="22"/>
              </w:rPr>
              <w:t>Designing beautiful communities, streets and housing, can lead to regenerative benefits to the restyling and renewal of places that were once purposed for something different.</w:t>
            </w:r>
          </w:p>
          <w:p w:rsidR="00CF7EC1" w:rsidRDefault="00CF7EC1" w:rsidP="00E73FE4">
            <w:pPr>
              <w:rPr>
                <w:rFonts w:ascii="Graphik Regular" w:hAnsi="Graphik Regular" w:cs="Circular Std Book"/>
                <w:sz w:val="22"/>
                <w:szCs w:val="22"/>
              </w:rPr>
            </w:pPr>
            <w:bookmarkStart w:id="0" w:name="_GoBack"/>
            <w:bookmarkEnd w:id="0"/>
          </w:p>
          <w:p w:rsidR="00CF7EC1" w:rsidRPr="00AC2F42" w:rsidRDefault="00CF7EC1" w:rsidP="00E73FE4">
            <w:pPr>
              <w:rPr>
                <w:rFonts w:ascii="Graphik Regular" w:hAnsi="Graphik Regular" w:cs="Circular Std Book"/>
                <w:sz w:val="22"/>
                <w:szCs w:val="22"/>
              </w:rPr>
            </w:pPr>
            <w:r>
              <w:rPr>
                <w:rFonts w:ascii="Graphik Regular" w:hAnsi="Graphik Regular" w:cs="Circular Std Book"/>
                <w:sz w:val="22"/>
                <w:szCs w:val="22"/>
              </w:rPr>
              <w:t>In this presentation, David Jones will explore three key projects internationally, and one in New Zealand, where the street and its form has been challenged and changed for the benefit of people.  He will look at how these schemes have created a regeneration impact for the communities that those streets are located in.</w:t>
            </w: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4C8" w:rsidRDefault="00A544C8">
      <w:r>
        <w:separator/>
      </w:r>
    </w:p>
  </w:endnote>
  <w:endnote w:type="continuationSeparator" w:id="0">
    <w:p w:rsidR="00A544C8" w:rsidRDefault="00A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4C8" w:rsidRDefault="00A544C8">
      <w:r>
        <w:separator/>
      </w:r>
    </w:p>
  </w:footnote>
  <w:footnote w:type="continuationSeparator" w:id="0">
    <w:p w:rsidR="00A544C8" w:rsidRDefault="00A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9.5pt;height:83pt" o:bullet="t">
        <v:imagedata r:id="rId1" o:title="Bullet Point"/>
      </v:shape>
    </w:pict>
  </w:numPicBullet>
  <w:numPicBullet w:numPicBulletId="1">
    <w:pict>
      <v:shape id="_x0000_i1037" type="#_x0000_t75" style="width:176.5pt;height:169pt" o:bullet="t">
        <v:imagedata r:id="rId2" o:title="Conf-Icon"/>
      </v:shape>
    </w:pict>
  </w:numPicBullet>
  <w:numPicBullet w:numPicBulletId="2">
    <w:pict>
      <v:shape id="_x0000_i1038" type="#_x0000_t75" style="width:151.5pt;height:145pt" o:bullet="t">
        <v:imagedata r:id="rId3" o:title="Conf-Icon"/>
      </v:shape>
    </w:pict>
  </w:numPicBullet>
  <w:numPicBullet w:numPicBulletId="3">
    <w:pict>
      <v:shape id="_x0000_i1039" type="#_x0000_t75" style="width:122.5pt;height:112pt" o:bullet="t">
        <v:imagedata r:id="rId4" o:title="Bullet Point"/>
      </v:shape>
    </w:pict>
  </w:numPicBullet>
  <w:numPicBullet w:numPicBulletId="4">
    <w:pict>
      <v:shape id="_x0000_i1040" type="#_x0000_t75" style="width:109.5pt;height:107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544C8"/>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CF7EC1"/>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2CA04"/>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F3F4F-E6B3-4D8F-B71C-370D5234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1285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Jones, David</cp:lastModifiedBy>
  <cp:revision>2</cp:revision>
  <cp:lastPrinted>2017-09-24T23:53:00Z</cp:lastPrinted>
  <dcterms:created xsi:type="dcterms:W3CDTF">2020-02-04T10:25:00Z</dcterms:created>
  <dcterms:modified xsi:type="dcterms:W3CDTF">2020-02-04T10:25:00Z</dcterms:modified>
</cp:coreProperties>
</file>