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757DF" w14:textId="04EF5C1A" w:rsidR="006C1BCE" w:rsidRDefault="006C1BCE" w:rsidP="00696914">
      <w:pPr>
        <w:rPr>
          <w:b/>
          <w:bCs/>
          <w:lang w:val="en-US"/>
        </w:rPr>
      </w:pPr>
      <w:r>
        <w:rPr>
          <w:b/>
          <w:bCs/>
          <w:lang w:val="en-US"/>
        </w:rPr>
        <w:t xml:space="preserve">Transportation Conference 2026 – Abstract Submission </w:t>
      </w:r>
      <w:r w:rsidR="00807D3A">
        <w:rPr>
          <w:b/>
          <w:bCs/>
          <w:lang w:val="en-US"/>
        </w:rPr>
        <w:t>– Strategy and Planning Theme</w:t>
      </w:r>
    </w:p>
    <w:p w14:paraId="049B0139" w14:textId="1491CB6D" w:rsidR="006C1BCE" w:rsidRDefault="006C1BCE" w:rsidP="00E00712">
      <w:pPr>
        <w:pBdr>
          <w:bottom w:val="single" w:sz="4" w:space="1" w:color="auto"/>
        </w:pBdr>
        <w:rPr>
          <w:b/>
          <w:bCs/>
          <w:lang w:val="en-US"/>
        </w:rPr>
      </w:pPr>
      <w:r>
        <w:rPr>
          <w:b/>
          <w:bCs/>
          <w:lang w:val="en-US"/>
        </w:rPr>
        <w:t>Cameron Martyn, Boffa Miskell, Principal, Transport Planner</w:t>
      </w:r>
    </w:p>
    <w:p w14:paraId="61F81C76" w14:textId="57E27675" w:rsidR="00696914" w:rsidRDefault="00696914" w:rsidP="00696914">
      <w:pPr>
        <w:rPr>
          <w:b/>
          <w:bCs/>
          <w:lang w:val="en-US"/>
        </w:rPr>
      </w:pPr>
      <w:r w:rsidRPr="00696914">
        <w:rPr>
          <w:b/>
          <w:bCs/>
          <w:lang w:val="en-US"/>
        </w:rPr>
        <w:t xml:space="preserve">Te Tapuae / Southern Corridor: Integrated Transport Strategy at the </w:t>
      </w:r>
      <w:r>
        <w:rPr>
          <w:b/>
          <w:bCs/>
          <w:lang w:val="en-US"/>
        </w:rPr>
        <w:t>h</w:t>
      </w:r>
      <w:r w:rsidRPr="00696914">
        <w:rPr>
          <w:b/>
          <w:bCs/>
          <w:lang w:val="en-US"/>
        </w:rPr>
        <w:t>eart of Resilient Growth</w:t>
      </w:r>
    </w:p>
    <w:p w14:paraId="0668C5CB" w14:textId="347AFDAC" w:rsidR="00696914" w:rsidRPr="00696914" w:rsidRDefault="00696914" w:rsidP="00696914">
      <w:pPr>
        <w:rPr>
          <w:lang w:val="en-US"/>
        </w:rPr>
      </w:pPr>
      <w:bookmarkStart w:id="0" w:name="_Hlk205537351"/>
      <w:r w:rsidRPr="00696914">
        <w:rPr>
          <w:lang w:val="en-US"/>
        </w:rPr>
        <w:t xml:space="preserve">Te Tapuae / Southern Corridor is one of six priority development areas in the Queenstown Lakes Spatial Plan, and one of four within the Whakatipu Basin, alongside Tāhuna / Queenstown, Te Kirikiri / Frankton, and Te </w:t>
      </w:r>
      <w:proofErr w:type="spellStart"/>
      <w:r w:rsidRPr="00696914">
        <w:rPr>
          <w:lang w:val="en-US"/>
        </w:rPr>
        <w:t>Pūtahi</w:t>
      </w:r>
      <w:proofErr w:type="spellEnd"/>
      <w:r w:rsidRPr="00696914">
        <w:rPr>
          <w:lang w:val="en-US"/>
        </w:rPr>
        <w:t xml:space="preserve"> / Ladies Mile. With capacity for up to 10,000 future households, the corridor </w:t>
      </w:r>
      <w:r w:rsidR="007D4EEA">
        <w:rPr>
          <w:lang w:val="en-US"/>
        </w:rPr>
        <w:t>and existing</w:t>
      </w:r>
      <w:r w:rsidR="00542AE8">
        <w:rPr>
          <w:lang w:val="en-US"/>
        </w:rPr>
        <w:t xml:space="preserve"> transport</w:t>
      </w:r>
      <w:r w:rsidR="007D4EEA">
        <w:rPr>
          <w:lang w:val="en-US"/>
        </w:rPr>
        <w:t xml:space="preserve"> infrastructure </w:t>
      </w:r>
      <w:r w:rsidRPr="00696914">
        <w:rPr>
          <w:lang w:val="en-US"/>
        </w:rPr>
        <w:t xml:space="preserve">is under mounting pressure from rapid population and tourism growth, seasonal peaks driven by the Remarkables ski field, and </w:t>
      </w:r>
      <w:r>
        <w:rPr>
          <w:lang w:val="en-US"/>
        </w:rPr>
        <w:t>corresponding growth pressure and demand</w:t>
      </w:r>
      <w:r w:rsidRPr="00696914">
        <w:rPr>
          <w:lang w:val="en-US"/>
        </w:rPr>
        <w:t xml:space="preserve"> on </w:t>
      </w:r>
      <w:r>
        <w:rPr>
          <w:lang w:val="en-US"/>
        </w:rPr>
        <w:t>t</w:t>
      </w:r>
      <w:r w:rsidRPr="00696914">
        <w:rPr>
          <w:lang w:val="en-US"/>
        </w:rPr>
        <w:t xml:space="preserve">hree </w:t>
      </w:r>
      <w:r>
        <w:rPr>
          <w:lang w:val="en-US"/>
        </w:rPr>
        <w:t>w</w:t>
      </w:r>
      <w:r w:rsidRPr="00696914">
        <w:rPr>
          <w:lang w:val="en-US"/>
        </w:rPr>
        <w:t>aters infrastructure</w:t>
      </w:r>
      <w:r>
        <w:rPr>
          <w:lang w:val="en-US"/>
        </w:rPr>
        <w:t xml:space="preserve"> planning.</w:t>
      </w:r>
    </w:p>
    <w:p w14:paraId="7C78B7F0" w14:textId="25DD8C28" w:rsidR="00696914" w:rsidRPr="00696914" w:rsidRDefault="00696914" w:rsidP="00696914">
      <w:pPr>
        <w:rPr>
          <w:lang w:val="en-US"/>
        </w:rPr>
      </w:pPr>
      <w:r w:rsidRPr="00696914">
        <w:rPr>
          <w:lang w:val="en-US"/>
        </w:rPr>
        <w:t>At the core of the planning response is th</w:t>
      </w:r>
      <w:r w:rsidRPr="00696914">
        <w:rPr>
          <w:lang w:val="en-US"/>
        </w:rPr>
        <w:t>e</w:t>
      </w:r>
      <w:r w:rsidRPr="00696914">
        <w:rPr>
          <w:lang w:val="en-US"/>
        </w:rPr>
        <w:t> Te Tapuae Southern Corridor Structure Plan</w:t>
      </w:r>
      <w:r w:rsidRPr="00696914">
        <w:rPr>
          <w:lang w:val="en-US"/>
        </w:rPr>
        <w:t xml:space="preserve"> and </w:t>
      </w:r>
      <w:r w:rsidRPr="00696914">
        <w:rPr>
          <w:lang w:val="en-US"/>
        </w:rPr>
        <w:t>Integrated Transport Strategy (ITS)</w:t>
      </w:r>
      <w:r w:rsidRPr="00696914">
        <w:rPr>
          <w:lang w:val="en-US"/>
        </w:rPr>
        <w:t xml:space="preserve"> </w:t>
      </w:r>
      <w:r w:rsidRPr="00696914">
        <w:rPr>
          <w:lang w:val="en-US"/>
        </w:rPr>
        <w:t>—a forward-looking framework developed by Boffa Miskell in partnership with Queenstown Lakes District Council. The ITS addresses entrenched car-centric travel behaviours and constrained geography by prioritising mode shift, travel demand management, and investment in public and active transport networks. It is designed to support a resilient, low-emission future while enabling equitable access across the corridor.</w:t>
      </w:r>
    </w:p>
    <w:p w14:paraId="3E355F0F" w14:textId="5026482E" w:rsidR="00696914" w:rsidRPr="00696914" w:rsidRDefault="00696914" w:rsidP="00696914">
      <w:pPr>
        <w:rPr>
          <w:lang w:val="en-US"/>
        </w:rPr>
      </w:pPr>
      <w:r>
        <w:rPr>
          <w:lang w:val="en-US"/>
        </w:rPr>
        <w:t>The Structure Plan</w:t>
      </w:r>
      <w:r w:rsidRPr="00696914">
        <w:rPr>
          <w:lang w:val="en-US"/>
        </w:rPr>
        <w:t xml:space="preserve"> integrates housing, employment, and open space along a key growth spine. Together, these strategies </w:t>
      </w:r>
      <w:r w:rsidR="00E41556">
        <w:rPr>
          <w:lang w:val="en-US"/>
        </w:rPr>
        <w:t xml:space="preserve">seek to </w:t>
      </w:r>
      <w:r w:rsidRPr="00696914">
        <w:rPr>
          <w:lang w:val="en-US"/>
        </w:rPr>
        <w:t xml:space="preserve">respond to the challenges of fast-track consenting, infrastructure limitations, </w:t>
      </w:r>
      <w:r w:rsidR="00E41556">
        <w:rPr>
          <w:lang w:val="en-US"/>
        </w:rPr>
        <w:t xml:space="preserve">the limited capacity of local government to fund new infrastructure </w:t>
      </w:r>
      <w:r w:rsidRPr="00696914">
        <w:rPr>
          <w:lang w:val="en-US"/>
        </w:rPr>
        <w:t>and the need to protect Queenstown’s unique natural environment</w:t>
      </w:r>
      <w:r w:rsidR="00E41556">
        <w:rPr>
          <w:lang w:val="en-US"/>
        </w:rPr>
        <w:t xml:space="preserve"> and attractions.</w:t>
      </w:r>
    </w:p>
    <w:p w14:paraId="208C9971" w14:textId="0121EEE9" w:rsidR="00696914" w:rsidRPr="00696914" w:rsidRDefault="00696914" w:rsidP="00696914">
      <w:pPr>
        <w:rPr>
          <w:lang w:val="en-US"/>
        </w:rPr>
      </w:pPr>
      <w:r w:rsidRPr="00696914">
        <w:rPr>
          <w:lang w:val="en-US"/>
        </w:rPr>
        <w:t>Resilience is embedded not only in infrastructure, but in governance and community engagement. The ITS demonstrates how transport planning can lead land use decisions, shaping development that is adaptable, inclusive, and environmentally responsive. This integrated approach offers valuable lessons for other high-growth regions—showing that resilience is not about expanding capacity endlessly, but about rethinking how we move, connect, and grow</w:t>
      </w:r>
      <w:r>
        <w:rPr>
          <w:lang w:val="en-US"/>
        </w:rPr>
        <w:t>.</w:t>
      </w:r>
    </w:p>
    <w:bookmarkEnd w:id="0"/>
    <w:p w14:paraId="1C7CFA95" w14:textId="77777777" w:rsidR="00696914" w:rsidRPr="00045CD3" w:rsidRDefault="00696914" w:rsidP="00045CD3">
      <w:pPr>
        <w:rPr>
          <w:lang w:val="en-US"/>
        </w:rPr>
      </w:pPr>
    </w:p>
    <w:p w14:paraId="4C91BE7D" w14:textId="77777777" w:rsidR="00045CD3" w:rsidRPr="001B31D2" w:rsidRDefault="00045CD3" w:rsidP="001B31D2"/>
    <w:sectPr w:rsidR="00045CD3" w:rsidRPr="001B31D2" w:rsidSect="00F8113B">
      <w:type w:val="oddPage"/>
      <w:pgSz w:w="11906" w:h="16838" w:code="9"/>
      <w:pgMar w:top="1985" w:right="1701" w:bottom="1701" w:left="1701"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7037D" w14:textId="77777777" w:rsidR="00204A2D" w:rsidRDefault="00204A2D" w:rsidP="00E649C0">
      <w:pPr>
        <w:spacing w:after="0" w:line="240" w:lineRule="auto"/>
      </w:pPr>
      <w:r>
        <w:separator/>
      </w:r>
    </w:p>
  </w:endnote>
  <w:endnote w:type="continuationSeparator" w:id="0">
    <w:p w14:paraId="035BA4AB" w14:textId="77777777" w:rsidR="00204A2D" w:rsidRDefault="00204A2D" w:rsidP="00E64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eSansOfficeLF">
    <w:panose1 w:val="020B0503040302060204"/>
    <w:charset w:val="00"/>
    <w:family w:val="swiss"/>
    <w:pitch w:val="variable"/>
    <w:sig w:usb0="A000006F" w:usb1="10002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4B928" w14:textId="77777777" w:rsidR="00204A2D" w:rsidRDefault="00204A2D" w:rsidP="00E649C0">
      <w:pPr>
        <w:spacing w:after="0" w:line="240" w:lineRule="auto"/>
      </w:pPr>
      <w:r>
        <w:separator/>
      </w:r>
    </w:p>
  </w:footnote>
  <w:footnote w:type="continuationSeparator" w:id="0">
    <w:p w14:paraId="65BF0041" w14:textId="77777777" w:rsidR="00204A2D" w:rsidRDefault="00204A2D" w:rsidP="00E649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54B2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8481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F85E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B0C1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D4BF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F080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86EB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74F3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7AF6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D2F0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3021A8"/>
    <w:multiLevelType w:val="hybridMultilevel"/>
    <w:tmpl w:val="E362A55A"/>
    <w:lvl w:ilvl="0" w:tplc="46F2FDDC">
      <w:start w:val="1"/>
      <w:numFmt w:val="bullet"/>
      <w:lvlText w:val=""/>
      <w:lvlJc w:val="left"/>
      <w:pPr>
        <w:ind w:left="720" w:hanging="360"/>
      </w:pPr>
      <w:rPr>
        <w:rFonts w:ascii="Symbol" w:hAnsi="Symbol" w:hint="default"/>
      </w:rPr>
    </w:lvl>
    <w:lvl w:ilvl="1" w:tplc="FF642D76">
      <w:start w:val="1"/>
      <w:numFmt w:val="bullet"/>
      <w:pStyle w:val="BulletAlevel2"/>
      <w:lvlText w:val="–"/>
      <w:lvlJc w:val="left"/>
      <w:pPr>
        <w:ind w:left="1440" w:hanging="360"/>
      </w:pPr>
      <w:rPr>
        <w:rFonts w:ascii="TheSansOfficeLF" w:hAnsi="TheSansOfficeLF" w:hint="default"/>
      </w:rPr>
    </w:lvl>
    <w:lvl w:ilvl="2" w:tplc="E5DA8A38">
      <w:start w:val="1"/>
      <w:numFmt w:val="bullet"/>
      <w:pStyle w:val="BulletAlevel3"/>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10007E1"/>
    <w:multiLevelType w:val="hybridMultilevel"/>
    <w:tmpl w:val="0B7028D8"/>
    <w:lvl w:ilvl="0" w:tplc="FF947B7A">
      <w:start w:val="1"/>
      <w:numFmt w:val="bullet"/>
      <w:pStyle w:val="BulletAlevel1"/>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E5D7C3B"/>
    <w:multiLevelType w:val="multilevel"/>
    <w:tmpl w:val="67324AD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42F5F78"/>
    <w:multiLevelType w:val="multilevel"/>
    <w:tmpl w:val="60C00214"/>
    <w:lvl w:ilvl="0">
      <w:start w:val="1"/>
      <w:numFmt w:val="decimal"/>
      <w:pStyle w:val="Heading1"/>
      <w:lvlText w:val="%1.0"/>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701"/>
        </w:tabs>
        <w:ind w:left="1701" w:hanging="850"/>
      </w:pPr>
      <w:rPr>
        <w:rFonts w:hint="default"/>
      </w:rPr>
    </w:lvl>
    <w:lvl w:ilvl="3">
      <w:start w:val="1"/>
      <w:numFmt w:val="decimal"/>
      <w:pStyle w:val="Heading4"/>
      <w:lvlText w:val="%1.%2.%3.%4"/>
      <w:lvlJc w:val="left"/>
      <w:pPr>
        <w:tabs>
          <w:tab w:val="num" w:pos="2552"/>
        </w:tabs>
        <w:ind w:left="2552" w:hanging="851"/>
      </w:pPr>
      <w:rPr>
        <w:rFonts w:hint="default"/>
      </w:rPr>
    </w:lvl>
    <w:lvl w:ilvl="4">
      <w:start w:val="1"/>
      <w:numFmt w:val="decimal"/>
      <w:pStyle w:val="Heading5"/>
      <w:lvlText w:val="%1.%2.%3.%4.%5"/>
      <w:lvlJc w:val="left"/>
      <w:pPr>
        <w:tabs>
          <w:tab w:val="num" w:pos="3402"/>
        </w:tabs>
        <w:ind w:left="3402" w:hanging="850"/>
      </w:pPr>
      <w:rPr>
        <w:rFonts w:hint="default"/>
      </w:rPr>
    </w:lvl>
    <w:lvl w:ilvl="5">
      <w:start w:val="1"/>
      <w:numFmt w:val="decimal"/>
      <w:pStyle w:val="Heading6"/>
      <w:lvlText w:val="%1.%2.%3.%4.%5.%6"/>
      <w:lvlJc w:val="left"/>
      <w:pPr>
        <w:tabs>
          <w:tab w:val="num" w:pos="4253"/>
        </w:tabs>
        <w:ind w:left="4253" w:hanging="851"/>
      </w:pPr>
      <w:rPr>
        <w:rFonts w:hint="default"/>
      </w:rPr>
    </w:lvl>
    <w:lvl w:ilvl="6">
      <w:start w:val="1"/>
      <w:numFmt w:val="decimal"/>
      <w:pStyle w:val="Heading7"/>
      <w:lvlText w:val="%1.%2.%3.%4.%5.%6.%7"/>
      <w:lvlJc w:val="left"/>
      <w:pPr>
        <w:tabs>
          <w:tab w:val="num" w:pos="5103"/>
        </w:tabs>
        <w:ind w:left="5103" w:hanging="850"/>
      </w:pPr>
      <w:rPr>
        <w:rFonts w:hint="default"/>
      </w:rPr>
    </w:lvl>
    <w:lvl w:ilvl="7">
      <w:start w:val="1"/>
      <w:numFmt w:val="decimal"/>
      <w:pStyle w:val="Heading8"/>
      <w:lvlText w:val="%1.%2.%3.%4.%5.%6.%7.%8"/>
      <w:lvlJc w:val="left"/>
      <w:pPr>
        <w:tabs>
          <w:tab w:val="num" w:pos="5954"/>
        </w:tabs>
        <w:ind w:left="5954" w:hanging="851"/>
      </w:pPr>
      <w:rPr>
        <w:rFonts w:hint="default"/>
      </w:rPr>
    </w:lvl>
    <w:lvl w:ilvl="8">
      <w:start w:val="1"/>
      <w:numFmt w:val="decimal"/>
      <w:pStyle w:val="Heading9"/>
      <w:lvlText w:val="%1.%2.%3.%4.%5.%6.%7.%8.%9"/>
      <w:lvlJc w:val="left"/>
      <w:pPr>
        <w:tabs>
          <w:tab w:val="num" w:pos="6804"/>
        </w:tabs>
        <w:ind w:left="6804" w:hanging="850"/>
      </w:pPr>
      <w:rPr>
        <w:rFonts w:hint="default"/>
      </w:rPr>
    </w:lvl>
  </w:abstractNum>
  <w:num w:numId="1" w16cid:durableId="1627391897">
    <w:abstractNumId w:val="9"/>
  </w:num>
  <w:num w:numId="2" w16cid:durableId="1428889031">
    <w:abstractNumId w:val="7"/>
  </w:num>
  <w:num w:numId="3" w16cid:durableId="743262261">
    <w:abstractNumId w:val="6"/>
  </w:num>
  <w:num w:numId="4" w16cid:durableId="1345323786">
    <w:abstractNumId w:val="5"/>
  </w:num>
  <w:num w:numId="5" w16cid:durableId="1611930230">
    <w:abstractNumId w:val="4"/>
  </w:num>
  <w:num w:numId="6" w16cid:durableId="357122925">
    <w:abstractNumId w:val="8"/>
  </w:num>
  <w:num w:numId="7" w16cid:durableId="1183126724">
    <w:abstractNumId w:val="3"/>
  </w:num>
  <w:num w:numId="8" w16cid:durableId="580068195">
    <w:abstractNumId w:val="2"/>
  </w:num>
  <w:num w:numId="9" w16cid:durableId="179317689">
    <w:abstractNumId w:val="1"/>
  </w:num>
  <w:num w:numId="10" w16cid:durableId="277294307">
    <w:abstractNumId w:val="0"/>
  </w:num>
  <w:num w:numId="11" w16cid:durableId="540628887">
    <w:abstractNumId w:val="11"/>
  </w:num>
  <w:num w:numId="12" w16cid:durableId="1147631629">
    <w:abstractNumId w:val="10"/>
  </w:num>
  <w:num w:numId="13" w16cid:durableId="162939498">
    <w:abstractNumId w:val="12"/>
  </w:num>
  <w:num w:numId="14" w16cid:durableId="210264403">
    <w:abstractNumId w:val="13"/>
  </w:num>
  <w:num w:numId="15" w16cid:durableId="794757342">
    <w:abstractNumId w:val="13"/>
  </w:num>
  <w:num w:numId="16" w16cid:durableId="1371421467">
    <w:abstractNumId w:val="13"/>
  </w:num>
  <w:num w:numId="17" w16cid:durableId="74717017">
    <w:abstractNumId w:val="13"/>
  </w:num>
  <w:num w:numId="18" w16cid:durableId="451019141">
    <w:abstractNumId w:val="13"/>
  </w:num>
  <w:num w:numId="19" w16cid:durableId="22826295">
    <w:abstractNumId w:val="13"/>
  </w:num>
  <w:num w:numId="20" w16cid:durableId="1716469656">
    <w:abstractNumId w:val="13"/>
  </w:num>
  <w:num w:numId="21" w16cid:durableId="844973662">
    <w:abstractNumId w:val="13"/>
  </w:num>
  <w:num w:numId="22" w16cid:durableId="413862760">
    <w:abstractNumId w:val="11"/>
  </w:num>
  <w:num w:numId="23" w16cid:durableId="1605847774">
    <w:abstractNumId w:val="13"/>
  </w:num>
  <w:num w:numId="24" w16cid:durableId="981271304">
    <w:abstractNumId w:val="13"/>
  </w:num>
  <w:num w:numId="25" w16cid:durableId="1235893063">
    <w:abstractNumId w:val="13"/>
  </w:num>
  <w:num w:numId="26" w16cid:durableId="404494056">
    <w:abstractNumId w:val="13"/>
  </w:num>
  <w:num w:numId="27" w16cid:durableId="1040789445">
    <w:abstractNumId w:val="13"/>
  </w:num>
  <w:num w:numId="28" w16cid:durableId="639195135">
    <w:abstractNumId w:val="13"/>
  </w:num>
  <w:num w:numId="29" w16cid:durableId="1984433253">
    <w:abstractNumId w:val="13"/>
  </w:num>
  <w:num w:numId="30" w16cid:durableId="21418035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evenAndOddHeaders/>
  <w:drawingGridHorizontalSpacing w:val="9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CD3"/>
    <w:rsid w:val="00001F68"/>
    <w:rsid w:val="00005463"/>
    <w:rsid w:val="00012548"/>
    <w:rsid w:val="00014D3A"/>
    <w:rsid w:val="00015058"/>
    <w:rsid w:val="00015FC9"/>
    <w:rsid w:val="000229B3"/>
    <w:rsid w:val="00022E65"/>
    <w:rsid w:val="00023505"/>
    <w:rsid w:val="00023977"/>
    <w:rsid w:val="00023B10"/>
    <w:rsid w:val="00023E2B"/>
    <w:rsid w:val="0002473B"/>
    <w:rsid w:val="00024A15"/>
    <w:rsid w:val="00031717"/>
    <w:rsid w:val="000335FC"/>
    <w:rsid w:val="00034515"/>
    <w:rsid w:val="0003583D"/>
    <w:rsid w:val="00035849"/>
    <w:rsid w:val="00036212"/>
    <w:rsid w:val="00042D10"/>
    <w:rsid w:val="00043000"/>
    <w:rsid w:val="00045172"/>
    <w:rsid w:val="00045BC6"/>
    <w:rsid w:val="00045CD3"/>
    <w:rsid w:val="00045E3F"/>
    <w:rsid w:val="0005005B"/>
    <w:rsid w:val="00050E4C"/>
    <w:rsid w:val="00050E87"/>
    <w:rsid w:val="00051CBA"/>
    <w:rsid w:val="00052A60"/>
    <w:rsid w:val="00055833"/>
    <w:rsid w:val="00061A88"/>
    <w:rsid w:val="00063BBA"/>
    <w:rsid w:val="00070851"/>
    <w:rsid w:val="000738E4"/>
    <w:rsid w:val="00074A7E"/>
    <w:rsid w:val="000773A2"/>
    <w:rsid w:val="0008289F"/>
    <w:rsid w:val="00082A84"/>
    <w:rsid w:val="000853E7"/>
    <w:rsid w:val="00090514"/>
    <w:rsid w:val="00090F61"/>
    <w:rsid w:val="00093469"/>
    <w:rsid w:val="000943E6"/>
    <w:rsid w:val="00097543"/>
    <w:rsid w:val="00097AB5"/>
    <w:rsid w:val="000A14C3"/>
    <w:rsid w:val="000A54B0"/>
    <w:rsid w:val="000A56CD"/>
    <w:rsid w:val="000A7D3D"/>
    <w:rsid w:val="000A7FCC"/>
    <w:rsid w:val="000B0DB5"/>
    <w:rsid w:val="000B106A"/>
    <w:rsid w:val="000C05EE"/>
    <w:rsid w:val="000C3B59"/>
    <w:rsid w:val="000C3BF2"/>
    <w:rsid w:val="000C4E3F"/>
    <w:rsid w:val="000C511C"/>
    <w:rsid w:val="000C7644"/>
    <w:rsid w:val="000D05A4"/>
    <w:rsid w:val="000D2BFF"/>
    <w:rsid w:val="000D34F5"/>
    <w:rsid w:val="000D7800"/>
    <w:rsid w:val="000E4FE3"/>
    <w:rsid w:val="000E608F"/>
    <w:rsid w:val="000E6248"/>
    <w:rsid w:val="000F76D1"/>
    <w:rsid w:val="001001DF"/>
    <w:rsid w:val="001002C5"/>
    <w:rsid w:val="00100E65"/>
    <w:rsid w:val="001017B6"/>
    <w:rsid w:val="0010273E"/>
    <w:rsid w:val="0010486A"/>
    <w:rsid w:val="00114492"/>
    <w:rsid w:val="001144F5"/>
    <w:rsid w:val="00117211"/>
    <w:rsid w:val="00122BEC"/>
    <w:rsid w:val="001405E8"/>
    <w:rsid w:val="001407AC"/>
    <w:rsid w:val="001410C8"/>
    <w:rsid w:val="001419DD"/>
    <w:rsid w:val="00141B42"/>
    <w:rsid w:val="00141C7B"/>
    <w:rsid w:val="00145551"/>
    <w:rsid w:val="00146C36"/>
    <w:rsid w:val="00154D32"/>
    <w:rsid w:val="001559F3"/>
    <w:rsid w:val="00157E91"/>
    <w:rsid w:val="001611D2"/>
    <w:rsid w:val="00161E3B"/>
    <w:rsid w:val="001752C6"/>
    <w:rsid w:val="00180688"/>
    <w:rsid w:val="0018076E"/>
    <w:rsid w:val="00185E4D"/>
    <w:rsid w:val="00193617"/>
    <w:rsid w:val="001A7415"/>
    <w:rsid w:val="001B1ABD"/>
    <w:rsid w:val="001B31D2"/>
    <w:rsid w:val="001B561B"/>
    <w:rsid w:val="001B7DD6"/>
    <w:rsid w:val="001C1251"/>
    <w:rsid w:val="001C1781"/>
    <w:rsid w:val="001C2FF3"/>
    <w:rsid w:val="001C3280"/>
    <w:rsid w:val="001C57EF"/>
    <w:rsid w:val="001C59B5"/>
    <w:rsid w:val="001C5C8A"/>
    <w:rsid w:val="001C6AF0"/>
    <w:rsid w:val="001D0641"/>
    <w:rsid w:val="001D0EAE"/>
    <w:rsid w:val="001D365B"/>
    <w:rsid w:val="001D43C7"/>
    <w:rsid w:val="001D5AD5"/>
    <w:rsid w:val="001D6946"/>
    <w:rsid w:val="001D7F1D"/>
    <w:rsid w:val="001E2E62"/>
    <w:rsid w:val="001E5271"/>
    <w:rsid w:val="001E5724"/>
    <w:rsid w:val="001E61A8"/>
    <w:rsid w:val="001F0426"/>
    <w:rsid w:val="002001CD"/>
    <w:rsid w:val="00200206"/>
    <w:rsid w:val="00204703"/>
    <w:rsid w:val="00204A2D"/>
    <w:rsid w:val="0020771A"/>
    <w:rsid w:val="00211BCB"/>
    <w:rsid w:val="00216372"/>
    <w:rsid w:val="0022022B"/>
    <w:rsid w:val="00224720"/>
    <w:rsid w:val="00224863"/>
    <w:rsid w:val="00224B4B"/>
    <w:rsid w:val="002257EB"/>
    <w:rsid w:val="00226CF0"/>
    <w:rsid w:val="00227A21"/>
    <w:rsid w:val="00227B1D"/>
    <w:rsid w:val="002303AD"/>
    <w:rsid w:val="00233A80"/>
    <w:rsid w:val="0023596C"/>
    <w:rsid w:val="00236EFD"/>
    <w:rsid w:val="0023768A"/>
    <w:rsid w:val="002436A2"/>
    <w:rsid w:val="0024669E"/>
    <w:rsid w:val="00255474"/>
    <w:rsid w:val="00257217"/>
    <w:rsid w:val="002606CE"/>
    <w:rsid w:val="0026237E"/>
    <w:rsid w:val="002653BC"/>
    <w:rsid w:val="00270F03"/>
    <w:rsid w:val="0028366A"/>
    <w:rsid w:val="0028382A"/>
    <w:rsid w:val="00283A2A"/>
    <w:rsid w:val="00290B58"/>
    <w:rsid w:val="002A5E08"/>
    <w:rsid w:val="002B03E3"/>
    <w:rsid w:val="002B082B"/>
    <w:rsid w:val="002B0862"/>
    <w:rsid w:val="002B0992"/>
    <w:rsid w:val="002B0FCB"/>
    <w:rsid w:val="002D336D"/>
    <w:rsid w:val="002D3E6A"/>
    <w:rsid w:val="002D3EB3"/>
    <w:rsid w:val="002E145E"/>
    <w:rsid w:val="002E5CA5"/>
    <w:rsid w:val="002E7CC0"/>
    <w:rsid w:val="002F3FCA"/>
    <w:rsid w:val="002F4BAE"/>
    <w:rsid w:val="002F5A10"/>
    <w:rsid w:val="002F5CD7"/>
    <w:rsid w:val="002F7E76"/>
    <w:rsid w:val="003005F3"/>
    <w:rsid w:val="0030292A"/>
    <w:rsid w:val="003057A0"/>
    <w:rsid w:val="00312102"/>
    <w:rsid w:val="00313E48"/>
    <w:rsid w:val="00313FD4"/>
    <w:rsid w:val="00316988"/>
    <w:rsid w:val="003221FE"/>
    <w:rsid w:val="00323791"/>
    <w:rsid w:val="003413DB"/>
    <w:rsid w:val="00341C13"/>
    <w:rsid w:val="00343CDB"/>
    <w:rsid w:val="0034796D"/>
    <w:rsid w:val="00354CBA"/>
    <w:rsid w:val="00356D77"/>
    <w:rsid w:val="003609C5"/>
    <w:rsid w:val="0036297F"/>
    <w:rsid w:val="00370E19"/>
    <w:rsid w:val="00373A1C"/>
    <w:rsid w:val="00374D4D"/>
    <w:rsid w:val="00377729"/>
    <w:rsid w:val="003833B9"/>
    <w:rsid w:val="003905E3"/>
    <w:rsid w:val="00390A20"/>
    <w:rsid w:val="00394608"/>
    <w:rsid w:val="0039570C"/>
    <w:rsid w:val="003962EE"/>
    <w:rsid w:val="003A06D4"/>
    <w:rsid w:val="003A2B1E"/>
    <w:rsid w:val="003A5E60"/>
    <w:rsid w:val="003A6470"/>
    <w:rsid w:val="003A7034"/>
    <w:rsid w:val="003A7845"/>
    <w:rsid w:val="003B0E7E"/>
    <w:rsid w:val="003B11C7"/>
    <w:rsid w:val="003B2127"/>
    <w:rsid w:val="003B25B9"/>
    <w:rsid w:val="003B31C1"/>
    <w:rsid w:val="003B619B"/>
    <w:rsid w:val="003B7123"/>
    <w:rsid w:val="003B771A"/>
    <w:rsid w:val="003B78DB"/>
    <w:rsid w:val="003C0747"/>
    <w:rsid w:val="003C08DE"/>
    <w:rsid w:val="003C269C"/>
    <w:rsid w:val="003C462A"/>
    <w:rsid w:val="003D0144"/>
    <w:rsid w:val="003D0637"/>
    <w:rsid w:val="003D68A7"/>
    <w:rsid w:val="003F5B45"/>
    <w:rsid w:val="00402870"/>
    <w:rsid w:val="00403A07"/>
    <w:rsid w:val="00411161"/>
    <w:rsid w:val="00411C90"/>
    <w:rsid w:val="00412ABF"/>
    <w:rsid w:val="004139D4"/>
    <w:rsid w:val="00415626"/>
    <w:rsid w:val="0041650B"/>
    <w:rsid w:val="00421ECD"/>
    <w:rsid w:val="0042206A"/>
    <w:rsid w:val="00422E3D"/>
    <w:rsid w:val="00423726"/>
    <w:rsid w:val="00424AE3"/>
    <w:rsid w:val="004255E1"/>
    <w:rsid w:val="00425981"/>
    <w:rsid w:val="00427128"/>
    <w:rsid w:val="00427C92"/>
    <w:rsid w:val="004362D2"/>
    <w:rsid w:val="00437149"/>
    <w:rsid w:val="00441C22"/>
    <w:rsid w:val="00442397"/>
    <w:rsid w:val="00442BFE"/>
    <w:rsid w:val="00442EBA"/>
    <w:rsid w:val="00452C29"/>
    <w:rsid w:val="004545E7"/>
    <w:rsid w:val="0045558A"/>
    <w:rsid w:val="00456449"/>
    <w:rsid w:val="00457C3B"/>
    <w:rsid w:val="00462B37"/>
    <w:rsid w:val="00463070"/>
    <w:rsid w:val="00465DA2"/>
    <w:rsid w:val="0046645B"/>
    <w:rsid w:val="00470647"/>
    <w:rsid w:val="004813CA"/>
    <w:rsid w:val="00483CBC"/>
    <w:rsid w:val="004854C0"/>
    <w:rsid w:val="0049217C"/>
    <w:rsid w:val="00494921"/>
    <w:rsid w:val="00495AB7"/>
    <w:rsid w:val="004978DC"/>
    <w:rsid w:val="004A2232"/>
    <w:rsid w:val="004A3D0C"/>
    <w:rsid w:val="004A75AA"/>
    <w:rsid w:val="004C078C"/>
    <w:rsid w:val="004C07A7"/>
    <w:rsid w:val="004C44B3"/>
    <w:rsid w:val="004C4D62"/>
    <w:rsid w:val="004D0075"/>
    <w:rsid w:val="004D2D0D"/>
    <w:rsid w:val="004D4843"/>
    <w:rsid w:val="004E0E28"/>
    <w:rsid w:val="004E4043"/>
    <w:rsid w:val="004E5E33"/>
    <w:rsid w:val="004F1067"/>
    <w:rsid w:val="004F431A"/>
    <w:rsid w:val="004F5F7D"/>
    <w:rsid w:val="004F5FB9"/>
    <w:rsid w:val="004F6556"/>
    <w:rsid w:val="004F6CFF"/>
    <w:rsid w:val="00500919"/>
    <w:rsid w:val="00500B33"/>
    <w:rsid w:val="00500FBF"/>
    <w:rsid w:val="0050127D"/>
    <w:rsid w:val="00504B13"/>
    <w:rsid w:val="00505FD0"/>
    <w:rsid w:val="005103CE"/>
    <w:rsid w:val="005150FB"/>
    <w:rsid w:val="005172EA"/>
    <w:rsid w:val="00520C15"/>
    <w:rsid w:val="005215A4"/>
    <w:rsid w:val="005235D6"/>
    <w:rsid w:val="00524688"/>
    <w:rsid w:val="00524A10"/>
    <w:rsid w:val="005328C4"/>
    <w:rsid w:val="005330A1"/>
    <w:rsid w:val="00533845"/>
    <w:rsid w:val="005341F8"/>
    <w:rsid w:val="0054267A"/>
    <w:rsid w:val="00542AE8"/>
    <w:rsid w:val="00542FA2"/>
    <w:rsid w:val="00543228"/>
    <w:rsid w:val="00543E69"/>
    <w:rsid w:val="00545333"/>
    <w:rsid w:val="00545EE8"/>
    <w:rsid w:val="00546E69"/>
    <w:rsid w:val="0055046F"/>
    <w:rsid w:val="00550BB2"/>
    <w:rsid w:val="0055228C"/>
    <w:rsid w:val="0055325D"/>
    <w:rsid w:val="005554C6"/>
    <w:rsid w:val="005642D2"/>
    <w:rsid w:val="00564951"/>
    <w:rsid w:val="005807CD"/>
    <w:rsid w:val="0058272C"/>
    <w:rsid w:val="00582B8E"/>
    <w:rsid w:val="005851F5"/>
    <w:rsid w:val="005914E8"/>
    <w:rsid w:val="00593392"/>
    <w:rsid w:val="00593F9D"/>
    <w:rsid w:val="00595D3A"/>
    <w:rsid w:val="00596C72"/>
    <w:rsid w:val="005A336E"/>
    <w:rsid w:val="005A64CD"/>
    <w:rsid w:val="005A7AA8"/>
    <w:rsid w:val="005B185D"/>
    <w:rsid w:val="005B3234"/>
    <w:rsid w:val="005B3C36"/>
    <w:rsid w:val="005B7FD6"/>
    <w:rsid w:val="005C0966"/>
    <w:rsid w:val="005C0BD7"/>
    <w:rsid w:val="005C0D24"/>
    <w:rsid w:val="005C358B"/>
    <w:rsid w:val="005C4D30"/>
    <w:rsid w:val="005C6297"/>
    <w:rsid w:val="005C6F39"/>
    <w:rsid w:val="005C7362"/>
    <w:rsid w:val="005D107A"/>
    <w:rsid w:val="005D17D3"/>
    <w:rsid w:val="005D190A"/>
    <w:rsid w:val="005D48E9"/>
    <w:rsid w:val="005E500F"/>
    <w:rsid w:val="005E5CC2"/>
    <w:rsid w:val="005E616A"/>
    <w:rsid w:val="005E77E2"/>
    <w:rsid w:val="005F053A"/>
    <w:rsid w:val="005F5B9B"/>
    <w:rsid w:val="005F5DA5"/>
    <w:rsid w:val="005F76A9"/>
    <w:rsid w:val="00603C26"/>
    <w:rsid w:val="00605757"/>
    <w:rsid w:val="00607CB4"/>
    <w:rsid w:val="006123BC"/>
    <w:rsid w:val="00613A46"/>
    <w:rsid w:val="0061447C"/>
    <w:rsid w:val="0061594D"/>
    <w:rsid w:val="00615BD4"/>
    <w:rsid w:val="00623CB2"/>
    <w:rsid w:val="0062619E"/>
    <w:rsid w:val="006261C3"/>
    <w:rsid w:val="0063159F"/>
    <w:rsid w:val="00633048"/>
    <w:rsid w:val="00633BDA"/>
    <w:rsid w:val="00635D0C"/>
    <w:rsid w:val="00637335"/>
    <w:rsid w:val="00644A6A"/>
    <w:rsid w:val="006470E6"/>
    <w:rsid w:val="00651037"/>
    <w:rsid w:val="00651581"/>
    <w:rsid w:val="006519E8"/>
    <w:rsid w:val="00652B0E"/>
    <w:rsid w:val="006576FB"/>
    <w:rsid w:val="00657EB0"/>
    <w:rsid w:val="00660751"/>
    <w:rsid w:val="00660F83"/>
    <w:rsid w:val="00662504"/>
    <w:rsid w:val="00665B60"/>
    <w:rsid w:val="00667D84"/>
    <w:rsid w:val="00671454"/>
    <w:rsid w:val="00676BE2"/>
    <w:rsid w:val="00680A65"/>
    <w:rsid w:val="006816AB"/>
    <w:rsid w:val="006822A2"/>
    <w:rsid w:val="00690794"/>
    <w:rsid w:val="00690BE5"/>
    <w:rsid w:val="0069642B"/>
    <w:rsid w:val="00696914"/>
    <w:rsid w:val="00697D4A"/>
    <w:rsid w:val="006A0E5A"/>
    <w:rsid w:val="006A5B4D"/>
    <w:rsid w:val="006B4564"/>
    <w:rsid w:val="006C0B9F"/>
    <w:rsid w:val="006C1BCE"/>
    <w:rsid w:val="006C1EAC"/>
    <w:rsid w:val="006C5283"/>
    <w:rsid w:val="006C5956"/>
    <w:rsid w:val="006D0434"/>
    <w:rsid w:val="006D2840"/>
    <w:rsid w:val="006E06E9"/>
    <w:rsid w:val="006E191F"/>
    <w:rsid w:val="006E2107"/>
    <w:rsid w:val="006E2D0A"/>
    <w:rsid w:val="006E3709"/>
    <w:rsid w:val="006E4484"/>
    <w:rsid w:val="006E7C6A"/>
    <w:rsid w:val="006F3F4D"/>
    <w:rsid w:val="00703508"/>
    <w:rsid w:val="007042BE"/>
    <w:rsid w:val="00706D73"/>
    <w:rsid w:val="00712A68"/>
    <w:rsid w:val="0071304E"/>
    <w:rsid w:val="00716CDE"/>
    <w:rsid w:val="00721007"/>
    <w:rsid w:val="00723807"/>
    <w:rsid w:val="007250CA"/>
    <w:rsid w:val="00727C4E"/>
    <w:rsid w:val="00733983"/>
    <w:rsid w:val="0073799F"/>
    <w:rsid w:val="00737F36"/>
    <w:rsid w:val="00740730"/>
    <w:rsid w:val="007413AA"/>
    <w:rsid w:val="0074477D"/>
    <w:rsid w:val="00756EAA"/>
    <w:rsid w:val="0076427F"/>
    <w:rsid w:val="007713DB"/>
    <w:rsid w:val="00771A87"/>
    <w:rsid w:val="00771BB3"/>
    <w:rsid w:val="00772F89"/>
    <w:rsid w:val="00774DE3"/>
    <w:rsid w:val="00775124"/>
    <w:rsid w:val="00776E52"/>
    <w:rsid w:val="0079237C"/>
    <w:rsid w:val="00794FC3"/>
    <w:rsid w:val="00796A88"/>
    <w:rsid w:val="00796ED0"/>
    <w:rsid w:val="007A07DF"/>
    <w:rsid w:val="007A09AF"/>
    <w:rsid w:val="007A0D24"/>
    <w:rsid w:val="007A1A95"/>
    <w:rsid w:val="007B0C57"/>
    <w:rsid w:val="007B5FB3"/>
    <w:rsid w:val="007B76C8"/>
    <w:rsid w:val="007C2DAC"/>
    <w:rsid w:val="007C6672"/>
    <w:rsid w:val="007D4EEA"/>
    <w:rsid w:val="007D69CD"/>
    <w:rsid w:val="007E03C3"/>
    <w:rsid w:val="007E2659"/>
    <w:rsid w:val="007E2734"/>
    <w:rsid w:val="007E36A2"/>
    <w:rsid w:val="007E592E"/>
    <w:rsid w:val="007F3A78"/>
    <w:rsid w:val="008006DD"/>
    <w:rsid w:val="00801000"/>
    <w:rsid w:val="008033FC"/>
    <w:rsid w:val="00804174"/>
    <w:rsid w:val="00804584"/>
    <w:rsid w:val="0080491F"/>
    <w:rsid w:val="008067D5"/>
    <w:rsid w:val="00807D3A"/>
    <w:rsid w:val="00814E93"/>
    <w:rsid w:val="008162E7"/>
    <w:rsid w:val="00817B39"/>
    <w:rsid w:val="00820FE3"/>
    <w:rsid w:val="00837BBE"/>
    <w:rsid w:val="008409DB"/>
    <w:rsid w:val="00841095"/>
    <w:rsid w:val="00842943"/>
    <w:rsid w:val="00842F9B"/>
    <w:rsid w:val="00843063"/>
    <w:rsid w:val="00844D5F"/>
    <w:rsid w:val="0084620A"/>
    <w:rsid w:val="008506A4"/>
    <w:rsid w:val="008519B0"/>
    <w:rsid w:val="00852A72"/>
    <w:rsid w:val="00853FD9"/>
    <w:rsid w:val="00854C45"/>
    <w:rsid w:val="0085533A"/>
    <w:rsid w:val="00860DA1"/>
    <w:rsid w:val="008610DB"/>
    <w:rsid w:val="00861270"/>
    <w:rsid w:val="008634EF"/>
    <w:rsid w:val="0086454F"/>
    <w:rsid w:val="008646BA"/>
    <w:rsid w:val="00864D80"/>
    <w:rsid w:val="00865AD4"/>
    <w:rsid w:val="0087038C"/>
    <w:rsid w:val="008740B2"/>
    <w:rsid w:val="00876924"/>
    <w:rsid w:val="00876F83"/>
    <w:rsid w:val="00880CE2"/>
    <w:rsid w:val="00882ABC"/>
    <w:rsid w:val="008855DB"/>
    <w:rsid w:val="00885792"/>
    <w:rsid w:val="00887605"/>
    <w:rsid w:val="00887BCA"/>
    <w:rsid w:val="008973A6"/>
    <w:rsid w:val="008A1421"/>
    <w:rsid w:val="008A334D"/>
    <w:rsid w:val="008A60B6"/>
    <w:rsid w:val="008B03C2"/>
    <w:rsid w:val="008B49B7"/>
    <w:rsid w:val="008B5BEA"/>
    <w:rsid w:val="008C142A"/>
    <w:rsid w:val="008C345E"/>
    <w:rsid w:val="008C7360"/>
    <w:rsid w:val="008D2876"/>
    <w:rsid w:val="008D537D"/>
    <w:rsid w:val="008D56DD"/>
    <w:rsid w:val="008D5888"/>
    <w:rsid w:val="008D7910"/>
    <w:rsid w:val="008E44A9"/>
    <w:rsid w:val="008E4A10"/>
    <w:rsid w:val="008E4C2E"/>
    <w:rsid w:val="008E4E72"/>
    <w:rsid w:val="008E5071"/>
    <w:rsid w:val="008E7FF4"/>
    <w:rsid w:val="008F0406"/>
    <w:rsid w:val="008F0E1C"/>
    <w:rsid w:val="00900015"/>
    <w:rsid w:val="0090021D"/>
    <w:rsid w:val="00904699"/>
    <w:rsid w:val="00904A0C"/>
    <w:rsid w:val="00906516"/>
    <w:rsid w:val="009134C4"/>
    <w:rsid w:val="00917A8C"/>
    <w:rsid w:val="00920934"/>
    <w:rsid w:val="00921EDD"/>
    <w:rsid w:val="00922124"/>
    <w:rsid w:val="0092422F"/>
    <w:rsid w:val="00933206"/>
    <w:rsid w:val="00933373"/>
    <w:rsid w:val="00933996"/>
    <w:rsid w:val="00935356"/>
    <w:rsid w:val="009364B2"/>
    <w:rsid w:val="00937138"/>
    <w:rsid w:val="009437AA"/>
    <w:rsid w:val="00947A05"/>
    <w:rsid w:val="009504A5"/>
    <w:rsid w:val="0095331E"/>
    <w:rsid w:val="00954480"/>
    <w:rsid w:val="00954CC0"/>
    <w:rsid w:val="00954F4B"/>
    <w:rsid w:val="00956B51"/>
    <w:rsid w:val="00960410"/>
    <w:rsid w:val="0096138E"/>
    <w:rsid w:val="00966EB1"/>
    <w:rsid w:val="00971A72"/>
    <w:rsid w:val="00982739"/>
    <w:rsid w:val="009863D3"/>
    <w:rsid w:val="009870C9"/>
    <w:rsid w:val="00992291"/>
    <w:rsid w:val="0099467F"/>
    <w:rsid w:val="00995556"/>
    <w:rsid w:val="0099566A"/>
    <w:rsid w:val="00995CC0"/>
    <w:rsid w:val="00997C47"/>
    <w:rsid w:val="009A0798"/>
    <w:rsid w:val="009A17FB"/>
    <w:rsid w:val="009A199C"/>
    <w:rsid w:val="009A22FA"/>
    <w:rsid w:val="009A2C46"/>
    <w:rsid w:val="009A61D6"/>
    <w:rsid w:val="009B04E4"/>
    <w:rsid w:val="009B2E46"/>
    <w:rsid w:val="009B31C5"/>
    <w:rsid w:val="009B3205"/>
    <w:rsid w:val="009B4987"/>
    <w:rsid w:val="009B77A4"/>
    <w:rsid w:val="009C2025"/>
    <w:rsid w:val="009C3E97"/>
    <w:rsid w:val="009C3FCE"/>
    <w:rsid w:val="009C5DF4"/>
    <w:rsid w:val="009C62D6"/>
    <w:rsid w:val="009D2494"/>
    <w:rsid w:val="009D4502"/>
    <w:rsid w:val="009D6623"/>
    <w:rsid w:val="009D6679"/>
    <w:rsid w:val="009E0B18"/>
    <w:rsid w:val="009E5B1C"/>
    <w:rsid w:val="009F03F9"/>
    <w:rsid w:val="009F161F"/>
    <w:rsid w:val="009F2E53"/>
    <w:rsid w:val="009F5F6D"/>
    <w:rsid w:val="009F67FF"/>
    <w:rsid w:val="00A0142F"/>
    <w:rsid w:val="00A035E6"/>
    <w:rsid w:val="00A126FE"/>
    <w:rsid w:val="00A207FA"/>
    <w:rsid w:val="00A20B0B"/>
    <w:rsid w:val="00A237F3"/>
    <w:rsid w:val="00A24215"/>
    <w:rsid w:val="00A27C35"/>
    <w:rsid w:val="00A30696"/>
    <w:rsid w:val="00A35949"/>
    <w:rsid w:val="00A36BF1"/>
    <w:rsid w:val="00A41008"/>
    <w:rsid w:val="00A43CA8"/>
    <w:rsid w:val="00A47660"/>
    <w:rsid w:val="00A530A5"/>
    <w:rsid w:val="00A57469"/>
    <w:rsid w:val="00A60B0E"/>
    <w:rsid w:val="00A63C31"/>
    <w:rsid w:val="00A652C8"/>
    <w:rsid w:val="00A66380"/>
    <w:rsid w:val="00A66A1B"/>
    <w:rsid w:val="00A75BE1"/>
    <w:rsid w:val="00A7622C"/>
    <w:rsid w:val="00A83A2D"/>
    <w:rsid w:val="00A86339"/>
    <w:rsid w:val="00A9038E"/>
    <w:rsid w:val="00A90A0D"/>
    <w:rsid w:val="00A918EF"/>
    <w:rsid w:val="00A91BFE"/>
    <w:rsid w:val="00A93439"/>
    <w:rsid w:val="00AA11AD"/>
    <w:rsid w:val="00AA2A2E"/>
    <w:rsid w:val="00AA4C39"/>
    <w:rsid w:val="00AA73DF"/>
    <w:rsid w:val="00AA76B7"/>
    <w:rsid w:val="00AB028C"/>
    <w:rsid w:val="00AB5032"/>
    <w:rsid w:val="00AC5F13"/>
    <w:rsid w:val="00AC6236"/>
    <w:rsid w:val="00AC6ED5"/>
    <w:rsid w:val="00AD512D"/>
    <w:rsid w:val="00AD6835"/>
    <w:rsid w:val="00AD7611"/>
    <w:rsid w:val="00AE30C3"/>
    <w:rsid w:val="00AE3758"/>
    <w:rsid w:val="00AE7EA2"/>
    <w:rsid w:val="00AF1747"/>
    <w:rsid w:val="00AF41D1"/>
    <w:rsid w:val="00AF70F5"/>
    <w:rsid w:val="00AF724A"/>
    <w:rsid w:val="00AF7A52"/>
    <w:rsid w:val="00B01637"/>
    <w:rsid w:val="00B05D8C"/>
    <w:rsid w:val="00B061DA"/>
    <w:rsid w:val="00B11E26"/>
    <w:rsid w:val="00B144DF"/>
    <w:rsid w:val="00B16C5B"/>
    <w:rsid w:val="00B172BA"/>
    <w:rsid w:val="00B2284F"/>
    <w:rsid w:val="00B308A8"/>
    <w:rsid w:val="00B320DB"/>
    <w:rsid w:val="00B340D6"/>
    <w:rsid w:val="00B350B3"/>
    <w:rsid w:val="00B352E6"/>
    <w:rsid w:val="00B36040"/>
    <w:rsid w:val="00B41447"/>
    <w:rsid w:val="00B42327"/>
    <w:rsid w:val="00B42375"/>
    <w:rsid w:val="00B439EA"/>
    <w:rsid w:val="00B45A51"/>
    <w:rsid w:val="00B4705C"/>
    <w:rsid w:val="00B56C5A"/>
    <w:rsid w:val="00B60B5A"/>
    <w:rsid w:val="00B637CB"/>
    <w:rsid w:val="00B65EDC"/>
    <w:rsid w:val="00B71C97"/>
    <w:rsid w:val="00B72A5E"/>
    <w:rsid w:val="00B72B41"/>
    <w:rsid w:val="00B73DE5"/>
    <w:rsid w:val="00B82B2C"/>
    <w:rsid w:val="00B856AF"/>
    <w:rsid w:val="00B85816"/>
    <w:rsid w:val="00B868D0"/>
    <w:rsid w:val="00B948C6"/>
    <w:rsid w:val="00B95862"/>
    <w:rsid w:val="00B97DD5"/>
    <w:rsid w:val="00BA3C43"/>
    <w:rsid w:val="00BA6B95"/>
    <w:rsid w:val="00BA7F27"/>
    <w:rsid w:val="00BB0138"/>
    <w:rsid w:val="00BB0993"/>
    <w:rsid w:val="00BB0D5F"/>
    <w:rsid w:val="00BB18FD"/>
    <w:rsid w:val="00BB5C47"/>
    <w:rsid w:val="00BB709B"/>
    <w:rsid w:val="00BC17AC"/>
    <w:rsid w:val="00BC69BF"/>
    <w:rsid w:val="00BD326B"/>
    <w:rsid w:val="00BD37AF"/>
    <w:rsid w:val="00BE49CA"/>
    <w:rsid w:val="00BF23D9"/>
    <w:rsid w:val="00BF2AD2"/>
    <w:rsid w:val="00BF38FB"/>
    <w:rsid w:val="00BF681D"/>
    <w:rsid w:val="00BF7713"/>
    <w:rsid w:val="00BF774E"/>
    <w:rsid w:val="00C0250A"/>
    <w:rsid w:val="00C03A05"/>
    <w:rsid w:val="00C050A3"/>
    <w:rsid w:val="00C06099"/>
    <w:rsid w:val="00C0631F"/>
    <w:rsid w:val="00C06421"/>
    <w:rsid w:val="00C06702"/>
    <w:rsid w:val="00C15608"/>
    <w:rsid w:val="00C16388"/>
    <w:rsid w:val="00C17A56"/>
    <w:rsid w:val="00C20EBE"/>
    <w:rsid w:val="00C210D7"/>
    <w:rsid w:val="00C2194C"/>
    <w:rsid w:val="00C23137"/>
    <w:rsid w:val="00C23375"/>
    <w:rsid w:val="00C23F88"/>
    <w:rsid w:val="00C24FEA"/>
    <w:rsid w:val="00C25A39"/>
    <w:rsid w:val="00C27DD8"/>
    <w:rsid w:val="00C3127D"/>
    <w:rsid w:val="00C31A06"/>
    <w:rsid w:val="00C364EF"/>
    <w:rsid w:val="00C41146"/>
    <w:rsid w:val="00C42FBC"/>
    <w:rsid w:val="00C46489"/>
    <w:rsid w:val="00C464BE"/>
    <w:rsid w:val="00C47CE1"/>
    <w:rsid w:val="00C574A7"/>
    <w:rsid w:val="00C6215E"/>
    <w:rsid w:val="00C64322"/>
    <w:rsid w:val="00C667DD"/>
    <w:rsid w:val="00C66C81"/>
    <w:rsid w:val="00C70AB5"/>
    <w:rsid w:val="00C7137D"/>
    <w:rsid w:val="00C760E9"/>
    <w:rsid w:val="00C774FE"/>
    <w:rsid w:val="00C90861"/>
    <w:rsid w:val="00C90C6E"/>
    <w:rsid w:val="00CA16DD"/>
    <w:rsid w:val="00CA374C"/>
    <w:rsid w:val="00CB371F"/>
    <w:rsid w:val="00CB4EFF"/>
    <w:rsid w:val="00CB685E"/>
    <w:rsid w:val="00CB7B0E"/>
    <w:rsid w:val="00CB7F7B"/>
    <w:rsid w:val="00CC4DD9"/>
    <w:rsid w:val="00CC7ADF"/>
    <w:rsid w:val="00CC7D6D"/>
    <w:rsid w:val="00CD027A"/>
    <w:rsid w:val="00CD35E4"/>
    <w:rsid w:val="00CD39FF"/>
    <w:rsid w:val="00CD4719"/>
    <w:rsid w:val="00CD5591"/>
    <w:rsid w:val="00CD785D"/>
    <w:rsid w:val="00CE2FE2"/>
    <w:rsid w:val="00CE334B"/>
    <w:rsid w:val="00CE40E1"/>
    <w:rsid w:val="00CF0CE6"/>
    <w:rsid w:val="00CF15BF"/>
    <w:rsid w:val="00CF316D"/>
    <w:rsid w:val="00CF7814"/>
    <w:rsid w:val="00D0037F"/>
    <w:rsid w:val="00D00FB7"/>
    <w:rsid w:val="00D02598"/>
    <w:rsid w:val="00D02D6D"/>
    <w:rsid w:val="00D03273"/>
    <w:rsid w:val="00D127B5"/>
    <w:rsid w:val="00D1442C"/>
    <w:rsid w:val="00D17C07"/>
    <w:rsid w:val="00D22470"/>
    <w:rsid w:val="00D267DA"/>
    <w:rsid w:val="00D36F76"/>
    <w:rsid w:val="00D441DB"/>
    <w:rsid w:val="00D5004B"/>
    <w:rsid w:val="00D53F1D"/>
    <w:rsid w:val="00D5794E"/>
    <w:rsid w:val="00D62766"/>
    <w:rsid w:val="00D64BAB"/>
    <w:rsid w:val="00D77319"/>
    <w:rsid w:val="00D864C5"/>
    <w:rsid w:val="00D90006"/>
    <w:rsid w:val="00D93975"/>
    <w:rsid w:val="00DA0F5A"/>
    <w:rsid w:val="00DA1AB5"/>
    <w:rsid w:val="00DA64A0"/>
    <w:rsid w:val="00DB06CA"/>
    <w:rsid w:val="00DB12D9"/>
    <w:rsid w:val="00DB42C2"/>
    <w:rsid w:val="00DC1BB6"/>
    <w:rsid w:val="00DC2067"/>
    <w:rsid w:val="00DC33E0"/>
    <w:rsid w:val="00DC3C1B"/>
    <w:rsid w:val="00DD0457"/>
    <w:rsid w:val="00DD1B5C"/>
    <w:rsid w:val="00DD431C"/>
    <w:rsid w:val="00DE784B"/>
    <w:rsid w:val="00DF606C"/>
    <w:rsid w:val="00DF7AE7"/>
    <w:rsid w:val="00E00712"/>
    <w:rsid w:val="00E05851"/>
    <w:rsid w:val="00E05AA9"/>
    <w:rsid w:val="00E06047"/>
    <w:rsid w:val="00E06E1D"/>
    <w:rsid w:val="00E07A6E"/>
    <w:rsid w:val="00E109C1"/>
    <w:rsid w:val="00E1200A"/>
    <w:rsid w:val="00E13616"/>
    <w:rsid w:val="00E14DC8"/>
    <w:rsid w:val="00E20ABA"/>
    <w:rsid w:val="00E247DC"/>
    <w:rsid w:val="00E30A2B"/>
    <w:rsid w:val="00E35507"/>
    <w:rsid w:val="00E36C7B"/>
    <w:rsid w:val="00E40CA6"/>
    <w:rsid w:val="00E41556"/>
    <w:rsid w:val="00E422C6"/>
    <w:rsid w:val="00E44C06"/>
    <w:rsid w:val="00E51A6F"/>
    <w:rsid w:val="00E53830"/>
    <w:rsid w:val="00E54E42"/>
    <w:rsid w:val="00E565CF"/>
    <w:rsid w:val="00E62258"/>
    <w:rsid w:val="00E636F2"/>
    <w:rsid w:val="00E6437A"/>
    <w:rsid w:val="00E649C0"/>
    <w:rsid w:val="00E64CAD"/>
    <w:rsid w:val="00E673D2"/>
    <w:rsid w:val="00E67D89"/>
    <w:rsid w:val="00E745BC"/>
    <w:rsid w:val="00E756EC"/>
    <w:rsid w:val="00E80CF1"/>
    <w:rsid w:val="00E8404E"/>
    <w:rsid w:val="00E85608"/>
    <w:rsid w:val="00E860D6"/>
    <w:rsid w:val="00E86866"/>
    <w:rsid w:val="00E87044"/>
    <w:rsid w:val="00E91E59"/>
    <w:rsid w:val="00E92DEB"/>
    <w:rsid w:val="00EA00D1"/>
    <w:rsid w:val="00EA0757"/>
    <w:rsid w:val="00EA2B2D"/>
    <w:rsid w:val="00EA3E8A"/>
    <w:rsid w:val="00EA6C89"/>
    <w:rsid w:val="00EB069B"/>
    <w:rsid w:val="00EB0BB9"/>
    <w:rsid w:val="00EB0C90"/>
    <w:rsid w:val="00EB2185"/>
    <w:rsid w:val="00EB537F"/>
    <w:rsid w:val="00EB6B74"/>
    <w:rsid w:val="00EC024E"/>
    <w:rsid w:val="00EC5558"/>
    <w:rsid w:val="00ED3F81"/>
    <w:rsid w:val="00ED75BA"/>
    <w:rsid w:val="00EE09FC"/>
    <w:rsid w:val="00EE0B69"/>
    <w:rsid w:val="00EE1310"/>
    <w:rsid w:val="00EE5FAB"/>
    <w:rsid w:val="00EE7435"/>
    <w:rsid w:val="00EF6B2A"/>
    <w:rsid w:val="00EF796E"/>
    <w:rsid w:val="00F02210"/>
    <w:rsid w:val="00F02A35"/>
    <w:rsid w:val="00F02A7B"/>
    <w:rsid w:val="00F05C75"/>
    <w:rsid w:val="00F155C4"/>
    <w:rsid w:val="00F200D3"/>
    <w:rsid w:val="00F223C9"/>
    <w:rsid w:val="00F23336"/>
    <w:rsid w:val="00F236CC"/>
    <w:rsid w:val="00F25462"/>
    <w:rsid w:val="00F264D9"/>
    <w:rsid w:val="00F275B6"/>
    <w:rsid w:val="00F34CBC"/>
    <w:rsid w:val="00F35282"/>
    <w:rsid w:val="00F3710B"/>
    <w:rsid w:val="00F56EC8"/>
    <w:rsid w:val="00F65117"/>
    <w:rsid w:val="00F6514A"/>
    <w:rsid w:val="00F66A4F"/>
    <w:rsid w:val="00F704FA"/>
    <w:rsid w:val="00F806BB"/>
    <w:rsid w:val="00F8113B"/>
    <w:rsid w:val="00F82E0F"/>
    <w:rsid w:val="00F91D36"/>
    <w:rsid w:val="00F9329D"/>
    <w:rsid w:val="00F95778"/>
    <w:rsid w:val="00F96705"/>
    <w:rsid w:val="00FA4B57"/>
    <w:rsid w:val="00FA4EE5"/>
    <w:rsid w:val="00FB3574"/>
    <w:rsid w:val="00FC020F"/>
    <w:rsid w:val="00FC23BB"/>
    <w:rsid w:val="00FC622F"/>
    <w:rsid w:val="00FD0CF1"/>
    <w:rsid w:val="00FD1EFC"/>
    <w:rsid w:val="00FE0529"/>
    <w:rsid w:val="00FE4529"/>
    <w:rsid w:val="00FE5083"/>
    <w:rsid w:val="00FE7223"/>
    <w:rsid w:val="00FF1436"/>
    <w:rsid w:val="00FF504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5BD0F"/>
  <w15:chartTrackingRefBased/>
  <w15:docId w15:val="{9CEC24FC-15D0-4EDD-98C7-198162A4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217C"/>
    <w:rPr>
      <w:rFonts w:ascii="Arial" w:hAnsi="Arial"/>
      <w:sz w:val="20"/>
    </w:rPr>
  </w:style>
  <w:style w:type="paragraph" w:styleId="Heading1">
    <w:name w:val="heading 1"/>
    <w:next w:val="BodyText"/>
    <w:link w:val="Heading1Char"/>
    <w:uiPriority w:val="9"/>
    <w:qFormat/>
    <w:rsid w:val="00D441DB"/>
    <w:pPr>
      <w:keepNext/>
      <w:keepLines/>
      <w:numPr>
        <w:numId w:val="29"/>
      </w:numPr>
      <w:spacing w:before="720" w:after="480"/>
      <w:outlineLvl w:val="0"/>
    </w:pPr>
    <w:rPr>
      <w:rFonts w:asciiTheme="majorHAnsi" w:eastAsiaTheme="majorEastAsia" w:hAnsiTheme="majorHAnsi" w:cstheme="majorBidi"/>
      <w:bCs/>
      <w:sz w:val="36"/>
      <w:szCs w:val="28"/>
    </w:rPr>
  </w:style>
  <w:style w:type="paragraph" w:styleId="Heading2">
    <w:name w:val="heading 2"/>
    <w:next w:val="BodyText"/>
    <w:link w:val="Heading2Char"/>
    <w:uiPriority w:val="9"/>
    <w:unhideWhenUsed/>
    <w:qFormat/>
    <w:rsid w:val="00EB0C90"/>
    <w:pPr>
      <w:keepNext/>
      <w:keepLines/>
      <w:numPr>
        <w:ilvl w:val="1"/>
        <w:numId w:val="29"/>
      </w:numPr>
      <w:spacing w:before="420" w:after="180" w:line="264" w:lineRule="auto"/>
      <w:outlineLvl w:val="1"/>
    </w:pPr>
    <w:rPr>
      <w:rFonts w:asciiTheme="majorHAnsi" w:eastAsiaTheme="majorEastAsia" w:hAnsiTheme="majorHAnsi" w:cstheme="majorBidi"/>
      <w:bCs/>
      <w:color w:val="646464"/>
      <w:sz w:val="28"/>
      <w:szCs w:val="28"/>
    </w:rPr>
  </w:style>
  <w:style w:type="paragraph" w:styleId="Heading3">
    <w:name w:val="heading 3"/>
    <w:next w:val="BodyText"/>
    <w:link w:val="Heading3Char"/>
    <w:uiPriority w:val="9"/>
    <w:unhideWhenUsed/>
    <w:qFormat/>
    <w:rsid w:val="00D441DB"/>
    <w:pPr>
      <w:keepNext/>
      <w:keepLines/>
      <w:numPr>
        <w:ilvl w:val="2"/>
        <w:numId w:val="29"/>
      </w:numPr>
      <w:spacing w:before="420" w:after="170"/>
      <w:ind w:left="851" w:hanging="851"/>
      <w:outlineLvl w:val="2"/>
    </w:pPr>
    <w:rPr>
      <w:rFonts w:asciiTheme="majorHAnsi" w:eastAsiaTheme="majorEastAsia" w:hAnsiTheme="majorHAnsi" w:cstheme="majorBidi"/>
      <w:bCs/>
      <w:color w:val="737373"/>
      <w:sz w:val="24"/>
    </w:rPr>
  </w:style>
  <w:style w:type="paragraph" w:styleId="Heading4">
    <w:name w:val="heading 4"/>
    <w:next w:val="BodyText"/>
    <w:link w:val="Heading4Char"/>
    <w:uiPriority w:val="9"/>
    <w:unhideWhenUsed/>
    <w:rsid w:val="00B061DA"/>
    <w:pPr>
      <w:keepNext/>
      <w:keepLines/>
      <w:numPr>
        <w:ilvl w:val="3"/>
        <w:numId w:val="29"/>
      </w:numPr>
      <w:spacing w:before="240" w:after="0"/>
      <w:ind w:left="851"/>
      <w:outlineLvl w:val="3"/>
    </w:pPr>
    <w:rPr>
      <w:rFonts w:asciiTheme="majorHAnsi" w:eastAsiaTheme="majorEastAsia" w:hAnsiTheme="majorHAnsi" w:cstheme="majorBidi"/>
      <w:bCs/>
      <w:iCs/>
      <w:color w:val="828282"/>
      <w:sz w:val="22"/>
    </w:rPr>
  </w:style>
  <w:style w:type="paragraph" w:styleId="Heading5">
    <w:name w:val="heading 5"/>
    <w:next w:val="BodyText"/>
    <w:link w:val="Heading5Char"/>
    <w:uiPriority w:val="9"/>
    <w:unhideWhenUsed/>
    <w:rsid w:val="00B061DA"/>
    <w:pPr>
      <w:keepNext/>
      <w:keepLines/>
      <w:numPr>
        <w:ilvl w:val="4"/>
        <w:numId w:val="29"/>
      </w:numPr>
      <w:spacing w:before="200" w:after="0"/>
      <w:ind w:left="851" w:hanging="851"/>
      <w:outlineLvl w:val="4"/>
    </w:pPr>
    <w:rPr>
      <w:rFonts w:asciiTheme="majorHAnsi" w:eastAsiaTheme="majorEastAsia" w:hAnsiTheme="majorHAnsi" w:cstheme="majorBidi"/>
      <w:color w:val="8C8C8C"/>
      <w:sz w:val="20"/>
      <w:szCs w:val="20"/>
    </w:rPr>
  </w:style>
  <w:style w:type="paragraph" w:styleId="Heading6">
    <w:name w:val="heading 6"/>
    <w:basedOn w:val="Normal"/>
    <w:next w:val="Normal"/>
    <w:link w:val="Heading6Char"/>
    <w:uiPriority w:val="9"/>
    <w:semiHidden/>
    <w:unhideWhenUsed/>
    <w:qFormat/>
    <w:rsid w:val="00EB0C90"/>
    <w:pPr>
      <w:keepNext/>
      <w:keepLines/>
      <w:numPr>
        <w:ilvl w:val="5"/>
        <w:numId w:val="29"/>
      </w:numPr>
      <w:spacing w:before="200" w:after="0"/>
      <w:outlineLvl w:val="5"/>
    </w:pPr>
    <w:rPr>
      <w:rFonts w:asciiTheme="majorHAnsi" w:eastAsiaTheme="majorEastAsia" w:hAnsiTheme="majorHAnsi" w:cstheme="majorBidi"/>
      <w:i/>
      <w:iCs/>
      <w:color w:val="3A9295" w:themeColor="accent1" w:themeShade="7F"/>
      <w:sz w:val="18"/>
    </w:rPr>
  </w:style>
  <w:style w:type="paragraph" w:styleId="Heading7">
    <w:name w:val="heading 7"/>
    <w:basedOn w:val="Normal"/>
    <w:next w:val="Normal"/>
    <w:link w:val="Heading7Char"/>
    <w:uiPriority w:val="9"/>
    <w:semiHidden/>
    <w:unhideWhenUsed/>
    <w:qFormat/>
    <w:rsid w:val="00EB0C90"/>
    <w:pPr>
      <w:keepNext/>
      <w:keepLines/>
      <w:numPr>
        <w:ilvl w:val="6"/>
        <w:numId w:val="29"/>
      </w:numPr>
      <w:spacing w:before="200" w:after="0"/>
      <w:outlineLvl w:val="6"/>
    </w:pPr>
    <w:rPr>
      <w:rFonts w:asciiTheme="majorHAnsi" w:eastAsiaTheme="majorEastAsia" w:hAnsiTheme="majorHAnsi" w:cstheme="majorBidi"/>
      <w:i/>
      <w:iCs/>
      <w:color w:val="404040" w:themeColor="text1" w:themeTint="BF"/>
      <w:sz w:val="18"/>
    </w:rPr>
  </w:style>
  <w:style w:type="paragraph" w:styleId="Heading8">
    <w:name w:val="heading 8"/>
    <w:basedOn w:val="Normal"/>
    <w:next w:val="Normal"/>
    <w:link w:val="Heading8Char"/>
    <w:uiPriority w:val="9"/>
    <w:semiHidden/>
    <w:unhideWhenUsed/>
    <w:qFormat/>
    <w:rsid w:val="00EB0C90"/>
    <w:pPr>
      <w:keepNext/>
      <w:keepLines/>
      <w:numPr>
        <w:ilvl w:val="7"/>
        <w:numId w:val="29"/>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0C90"/>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locked/>
    <w:rsid w:val="00796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35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5FC"/>
    <w:rPr>
      <w:rFonts w:ascii="Tahoma" w:hAnsi="Tahoma" w:cs="Tahoma"/>
      <w:sz w:val="16"/>
      <w:szCs w:val="16"/>
    </w:rPr>
  </w:style>
  <w:style w:type="paragraph" w:styleId="Title">
    <w:name w:val="Title"/>
    <w:next w:val="Subtitle"/>
    <w:link w:val="TitleChar"/>
    <w:uiPriority w:val="10"/>
    <w:qFormat/>
    <w:rsid w:val="00EB0C90"/>
    <w:pPr>
      <w:spacing w:after="0" w:line="240" w:lineRule="auto"/>
      <w:jc w:val="right"/>
    </w:pPr>
    <w:rPr>
      <w:rFonts w:asciiTheme="majorHAnsi" w:hAnsiTheme="majorHAnsi"/>
      <w:color w:val="000000"/>
      <w:sz w:val="66"/>
      <w:szCs w:val="66"/>
    </w:rPr>
  </w:style>
  <w:style w:type="character" w:customStyle="1" w:styleId="TitleChar">
    <w:name w:val="Title Char"/>
    <w:basedOn w:val="DefaultParagraphFont"/>
    <w:link w:val="Title"/>
    <w:uiPriority w:val="10"/>
    <w:rsid w:val="00EB0C90"/>
    <w:rPr>
      <w:rFonts w:asciiTheme="majorHAnsi" w:hAnsiTheme="majorHAnsi"/>
      <w:color w:val="000000"/>
      <w:sz w:val="66"/>
      <w:szCs w:val="66"/>
    </w:rPr>
  </w:style>
  <w:style w:type="paragraph" w:styleId="Subtitle">
    <w:name w:val="Subtitle"/>
    <w:link w:val="SubtitleChar"/>
    <w:uiPriority w:val="11"/>
    <w:qFormat/>
    <w:rsid w:val="00EB0C90"/>
    <w:pPr>
      <w:spacing w:after="0" w:line="240" w:lineRule="auto"/>
      <w:jc w:val="right"/>
    </w:pPr>
    <w:rPr>
      <w:rFonts w:asciiTheme="majorHAnsi" w:hAnsiTheme="majorHAnsi"/>
      <w:color w:val="808080"/>
      <w:sz w:val="28"/>
      <w:szCs w:val="28"/>
    </w:rPr>
  </w:style>
  <w:style w:type="character" w:customStyle="1" w:styleId="SubtitleChar">
    <w:name w:val="Subtitle Char"/>
    <w:basedOn w:val="DefaultParagraphFont"/>
    <w:link w:val="Subtitle"/>
    <w:uiPriority w:val="11"/>
    <w:rsid w:val="00EB0C90"/>
    <w:rPr>
      <w:rFonts w:asciiTheme="majorHAnsi" w:hAnsiTheme="majorHAnsi"/>
      <w:color w:val="808080"/>
      <w:sz w:val="28"/>
      <w:szCs w:val="28"/>
    </w:rPr>
  </w:style>
  <w:style w:type="character" w:customStyle="1" w:styleId="Heading1Char">
    <w:name w:val="Heading 1 Char"/>
    <w:basedOn w:val="DefaultParagraphFont"/>
    <w:link w:val="Heading1"/>
    <w:uiPriority w:val="9"/>
    <w:rsid w:val="00D441DB"/>
    <w:rPr>
      <w:rFonts w:asciiTheme="majorHAnsi" w:eastAsiaTheme="majorEastAsia" w:hAnsiTheme="majorHAnsi" w:cstheme="majorBidi"/>
      <w:bCs/>
      <w:sz w:val="36"/>
      <w:szCs w:val="28"/>
    </w:rPr>
  </w:style>
  <w:style w:type="character" w:customStyle="1" w:styleId="Heading2Char">
    <w:name w:val="Heading 2 Char"/>
    <w:basedOn w:val="DefaultParagraphFont"/>
    <w:link w:val="Heading2"/>
    <w:uiPriority w:val="9"/>
    <w:rsid w:val="00EB0C90"/>
    <w:rPr>
      <w:rFonts w:asciiTheme="majorHAnsi" w:eastAsiaTheme="majorEastAsia" w:hAnsiTheme="majorHAnsi" w:cstheme="majorBidi"/>
      <w:bCs/>
      <w:color w:val="646464"/>
      <w:sz w:val="28"/>
      <w:szCs w:val="28"/>
    </w:rPr>
  </w:style>
  <w:style w:type="character" w:customStyle="1" w:styleId="Heading3Char">
    <w:name w:val="Heading 3 Char"/>
    <w:basedOn w:val="DefaultParagraphFont"/>
    <w:link w:val="Heading3"/>
    <w:uiPriority w:val="9"/>
    <w:rsid w:val="00D441DB"/>
    <w:rPr>
      <w:rFonts w:asciiTheme="majorHAnsi" w:eastAsiaTheme="majorEastAsia" w:hAnsiTheme="majorHAnsi" w:cstheme="majorBidi"/>
      <w:bCs/>
      <w:color w:val="737373"/>
      <w:sz w:val="24"/>
    </w:rPr>
  </w:style>
  <w:style w:type="paragraph" w:styleId="BodyText">
    <w:name w:val="Body Text"/>
    <w:link w:val="BodyTextChar"/>
    <w:uiPriority w:val="99"/>
    <w:unhideWhenUsed/>
    <w:qFormat/>
    <w:rsid w:val="00EB0C90"/>
    <w:pPr>
      <w:spacing w:after="140" w:line="264" w:lineRule="auto"/>
    </w:pPr>
    <w:rPr>
      <w:rFonts w:ascii="Arial" w:hAnsi="Arial"/>
      <w:sz w:val="20"/>
    </w:rPr>
  </w:style>
  <w:style w:type="character" w:customStyle="1" w:styleId="BodyTextChar">
    <w:name w:val="Body Text Char"/>
    <w:basedOn w:val="DefaultParagraphFont"/>
    <w:link w:val="BodyText"/>
    <w:uiPriority w:val="99"/>
    <w:rsid w:val="00EB0C90"/>
    <w:rPr>
      <w:rFonts w:ascii="Arial" w:hAnsi="Arial"/>
      <w:sz w:val="20"/>
    </w:rPr>
  </w:style>
  <w:style w:type="paragraph" w:customStyle="1" w:styleId="Pulloutquoteright">
    <w:name w:val="Pullout quote right"/>
    <w:basedOn w:val="BodyText"/>
    <w:next w:val="BodyText"/>
    <w:link w:val="PulloutquoterightChar"/>
    <w:rsid w:val="00BE49CA"/>
    <w:pPr>
      <w:keepLines/>
      <w:spacing w:before="340" w:after="280"/>
      <w:ind w:left="2835"/>
      <w:jc w:val="right"/>
    </w:pPr>
    <w:rPr>
      <w:i/>
      <w:color w:val="737373"/>
      <w:sz w:val="36"/>
      <w:szCs w:val="36"/>
    </w:rPr>
  </w:style>
  <w:style w:type="paragraph" w:customStyle="1" w:styleId="Pulloutquoteleft">
    <w:name w:val="Pullout quote left"/>
    <w:basedOn w:val="Pulloutquoteright"/>
    <w:next w:val="BodyText"/>
    <w:rsid w:val="00E247DC"/>
    <w:pPr>
      <w:ind w:left="170" w:right="2835" w:hanging="170"/>
      <w:jc w:val="left"/>
    </w:pPr>
  </w:style>
  <w:style w:type="character" w:customStyle="1" w:styleId="PulloutquoterightChar">
    <w:name w:val="Pullout quote right Char"/>
    <w:basedOn w:val="BodyTextChar"/>
    <w:link w:val="Pulloutquoteright"/>
    <w:rsid w:val="00BE49CA"/>
    <w:rPr>
      <w:rFonts w:ascii="Arial" w:hAnsi="Arial"/>
      <w:i/>
      <w:color w:val="737373"/>
      <w:sz w:val="36"/>
      <w:szCs w:val="36"/>
    </w:rPr>
  </w:style>
  <w:style w:type="paragraph" w:styleId="Header">
    <w:name w:val="header"/>
    <w:basedOn w:val="Normal"/>
    <w:link w:val="HeaderChar"/>
    <w:uiPriority w:val="99"/>
    <w:rsid w:val="00E649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679"/>
  </w:style>
  <w:style w:type="paragraph" w:styleId="Footer">
    <w:name w:val="footer"/>
    <w:basedOn w:val="Normal"/>
    <w:link w:val="FooterChar"/>
    <w:uiPriority w:val="99"/>
    <w:rsid w:val="003B619B"/>
    <w:pPr>
      <w:tabs>
        <w:tab w:val="center" w:pos="4513"/>
        <w:tab w:val="right" w:pos="9026"/>
      </w:tabs>
      <w:spacing w:after="0" w:line="240" w:lineRule="auto"/>
    </w:pPr>
    <w:rPr>
      <w:color w:val="777777"/>
      <w:sz w:val="14"/>
    </w:rPr>
  </w:style>
  <w:style w:type="character" w:customStyle="1" w:styleId="FooterChar">
    <w:name w:val="Footer Char"/>
    <w:basedOn w:val="DefaultParagraphFont"/>
    <w:link w:val="Footer"/>
    <w:uiPriority w:val="99"/>
    <w:rsid w:val="003B619B"/>
    <w:rPr>
      <w:color w:val="777777"/>
      <w:sz w:val="14"/>
    </w:rPr>
  </w:style>
  <w:style w:type="character" w:styleId="PlaceholderText">
    <w:name w:val="Placeholder Text"/>
    <w:basedOn w:val="DefaultParagraphFont"/>
    <w:uiPriority w:val="99"/>
    <w:semiHidden/>
    <w:rsid w:val="0026237E"/>
    <w:rPr>
      <w:color w:val="808080"/>
    </w:rPr>
  </w:style>
  <w:style w:type="paragraph" w:customStyle="1" w:styleId="Contents">
    <w:name w:val="Contents"/>
    <w:basedOn w:val="BodyText"/>
    <w:next w:val="BodyText"/>
    <w:rsid w:val="00093469"/>
    <w:pPr>
      <w:keepNext/>
    </w:pPr>
    <w:rPr>
      <w:rFonts w:asciiTheme="majorHAnsi" w:hAnsiTheme="majorHAnsi"/>
      <w:sz w:val="36"/>
      <w:szCs w:val="36"/>
    </w:rPr>
  </w:style>
  <w:style w:type="paragraph" w:styleId="NoSpacing">
    <w:name w:val="No Spacing"/>
    <w:basedOn w:val="BodyText"/>
    <w:next w:val="BodyText"/>
    <w:uiPriority w:val="1"/>
    <w:rsid w:val="00B439EA"/>
    <w:pPr>
      <w:spacing w:after="0"/>
    </w:pPr>
  </w:style>
  <w:style w:type="paragraph" w:styleId="TOC1">
    <w:name w:val="toc 1"/>
    <w:basedOn w:val="BodyText"/>
    <w:next w:val="BodyText"/>
    <w:autoRedefine/>
    <w:uiPriority w:val="39"/>
    <w:unhideWhenUsed/>
    <w:rsid w:val="006D2840"/>
    <w:pPr>
      <w:tabs>
        <w:tab w:val="left" w:pos="570"/>
        <w:tab w:val="right" w:pos="6783"/>
      </w:tabs>
      <w:spacing w:before="200" w:after="200"/>
      <w:ind w:left="570" w:right="567" w:hanging="570"/>
    </w:pPr>
    <w:rPr>
      <w:noProof/>
      <w:color w:val="000000"/>
    </w:rPr>
  </w:style>
  <w:style w:type="paragraph" w:styleId="TOC2">
    <w:name w:val="toc 2"/>
    <w:basedOn w:val="BodyText"/>
    <w:next w:val="BodyText"/>
    <w:autoRedefine/>
    <w:uiPriority w:val="39"/>
    <w:unhideWhenUsed/>
    <w:rsid w:val="006D2840"/>
    <w:pPr>
      <w:tabs>
        <w:tab w:val="left" w:pos="1083"/>
        <w:tab w:val="right" w:pos="6783"/>
      </w:tabs>
      <w:spacing w:before="100" w:after="100"/>
      <w:ind w:left="1083" w:right="567" w:hanging="513"/>
    </w:pPr>
    <w:rPr>
      <w:noProof/>
      <w:color w:val="5F5F5F"/>
    </w:rPr>
  </w:style>
  <w:style w:type="character" w:styleId="Hyperlink">
    <w:name w:val="Hyperlink"/>
    <w:basedOn w:val="DefaultParagraphFont"/>
    <w:uiPriority w:val="99"/>
    <w:unhideWhenUsed/>
    <w:rsid w:val="00A36BF1"/>
    <w:rPr>
      <w:color w:val="BABA28" w:themeColor="hyperlink"/>
      <w:u w:val="single"/>
    </w:rPr>
  </w:style>
  <w:style w:type="character" w:customStyle="1" w:styleId="Heading4Char">
    <w:name w:val="Heading 4 Char"/>
    <w:basedOn w:val="DefaultParagraphFont"/>
    <w:link w:val="Heading4"/>
    <w:uiPriority w:val="9"/>
    <w:rsid w:val="00B061DA"/>
    <w:rPr>
      <w:rFonts w:asciiTheme="majorHAnsi" w:eastAsiaTheme="majorEastAsia" w:hAnsiTheme="majorHAnsi" w:cstheme="majorBidi"/>
      <w:bCs/>
      <w:iCs/>
      <w:color w:val="828282"/>
      <w:sz w:val="22"/>
    </w:rPr>
  </w:style>
  <w:style w:type="paragraph" w:styleId="TOC3">
    <w:name w:val="toc 3"/>
    <w:basedOn w:val="BodyText"/>
    <w:next w:val="BodyText"/>
    <w:autoRedefine/>
    <w:uiPriority w:val="39"/>
    <w:unhideWhenUsed/>
    <w:rsid w:val="006D2840"/>
    <w:pPr>
      <w:tabs>
        <w:tab w:val="left" w:pos="1653"/>
        <w:tab w:val="right" w:pos="6783"/>
      </w:tabs>
      <w:spacing w:before="120" w:after="120"/>
      <w:ind w:left="1653" w:right="567" w:hanging="570"/>
    </w:pPr>
    <w:rPr>
      <w:noProof/>
      <w:color w:val="808080"/>
    </w:rPr>
  </w:style>
  <w:style w:type="paragraph" w:styleId="TOC4">
    <w:name w:val="toc 4"/>
    <w:basedOn w:val="BodyText"/>
    <w:next w:val="BodyText"/>
    <w:autoRedefine/>
    <w:uiPriority w:val="39"/>
    <w:unhideWhenUsed/>
    <w:rsid w:val="0055228C"/>
    <w:pPr>
      <w:tabs>
        <w:tab w:val="left" w:pos="2280"/>
        <w:tab w:val="right" w:pos="6509"/>
      </w:tabs>
      <w:spacing w:before="120" w:after="120"/>
      <w:ind w:left="2280" w:right="567" w:hanging="627"/>
    </w:pPr>
    <w:rPr>
      <w:noProof/>
      <w:color w:val="808080"/>
    </w:rPr>
  </w:style>
  <w:style w:type="character" w:customStyle="1" w:styleId="Heading5Char">
    <w:name w:val="Heading 5 Char"/>
    <w:basedOn w:val="DefaultParagraphFont"/>
    <w:link w:val="Heading5"/>
    <w:uiPriority w:val="9"/>
    <w:rsid w:val="00B061DA"/>
    <w:rPr>
      <w:rFonts w:asciiTheme="majorHAnsi" w:eastAsiaTheme="majorEastAsia" w:hAnsiTheme="majorHAnsi" w:cstheme="majorBidi"/>
      <w:color w:val="8C8C8C"/>
      <w:sz w:val="20"/>
      <w:szCs w:val="20"/>
    </w:rPr>
  </w:style>
  <w:style w:type="paragraph" w:styleId="TOC5">
    <w:name w:val="toc 5"/>
    <w:basedOn w:val="BodyText"/>
    <w:next w:val="BodyText"/>
    <w:autoRedefine/>
    <w:uiPriority w:val="39"/>
    <w:unhideWhenUsed/>
    <w:rsid w:val="0055228C"/>
    <w:pPr>
      <w:tabs>
        <w:tab w:val="left" w:pos="3119"/>
        <w:tab w:val="right" w:pos="6509"/>
      </w:tabs>
      <w:spacing w:before="120" w:after="120"/>
      <w:ind w:left="3119" w:right="567" w:hanging="851"/>
    </w:pPr>
    <w:rPr>
      <w:noProof/>
      <w:color w:val="808080"/>
    </w:rPr>
  </w:style>
  <w:style w:type="paragraph" w:styleId="TOC6">
    <w:name w:val="toc 6"/>
    <w:basedOn w:val="BodyText"/>
    <w:next w:val="BodyText"/>
    <w:autoRedefine/>
    <w:uiPriority w:val="39"/>
    <w:semiHidden/>
    <w:unhideWhenUsed/>
    <w:rsid w:val="009A199C"/>
    <w:pPr>
      <w:spacing w:after="100"/>
      <w:ind w:left="1100"/>
    </w:pPr>
  </w:style>
  <w:style w:type="paragraph" w:styleId="TOC7">
    <w:name w:val="toc 7"/>
    <w:basedOn w:val="BodyText"/>
    <w:next w:val="BodyText"/>
    <w:autoRedefine/>
    <w:uiPriority w:val="39"/>
    <w:semiHidden/>
    <w:unhideWhenUsed/>
    <w:rsid w:val="009A199C"/>
    <w:pPr>
      <w:spacing w:after="100"/>
      <w:ind w:left="1320"/>
    </w:pPr>
  </w:style>
  <w:style w:type="paragraph" w:styleId="TOC8">
    <w:name w:val="toc 8"/>
    <w:basedOn w:val="BodyText"/>
    <w:next w:val="BodyText"/>
    <w:autoRedefine/>
    <w:uiPriority w:val="39"/>
    <w:semiHidden/>
    <w:unhideWhenUsed/>
    <w:rsid w:val="009A199C"/>
    <w:pPr>
      <w:spacing w:after="100"/>
      <w:ind w:left="1540"/>
    </w:pPr>
  </w:style>
  <w:style w:type="paragraph" w:styleId="TOC9">
    <w:name w:val="toc 9"/>
    <w:basedOn w:val="BodyText"/>
    <w:next w:val="BodyText"/>
    <w:autoRedefine/>
    <w:uiPriority w:val="39"/>
    <w:semiHidden/>
    <w:unhideWhenUsed/>
    <w:rsid w:val="009A199C"/>
    <w:pPr>
      <w:spacing w:after="100"/>
      <w:ind w:left="1760"/>
    </w:pPr>
  </w:style>
  <w:style w:type="character" w:styleId="PageNumber">
    <w:name w:val="page number"/>
    <w:basedOn w:val="DefaultParagraphFont"/>
    <w:uiPriority w:val="99"/>
    <w:unhideWhenUsed/>
    <w:rsid w:val="002B0FCB"/>
    <w:rPr>
      <w:color w:val="000000"/>
      <w:sz w:val="24"/>
    </w:rPr>
  </w:style>
  <w:style w:type="paragraph" w:customStyle="1" w:styleId="BulletAlevel1">
    <w:name w:val="Bullet A level 1"/>
    <w:basedOn w:val="BodyText"/>
    <w:qFormat/>
    <w:rsid w:val="009A22FA"/>
    <w:pPr>
      <w:numPr>
        <w:numId w:val="30"/>
      </w:numPr>
      <w:ind w:left="357" w:hanging="357"/>
    </w:pPr>
  </w:style>
  <w:style w:type="paragraph" w:customStyle="1" w:styleId="BulletAlevel2">
    <w:name w:val="Bullet A level 2"/>
    <w:basedOn w:val="BulletAlevel1"/>
    <w:rsid w:val="00C20EBE"/>
    <w:pPr>
      <w:numPr>
        <w:ilvl w:val="1"/>
        <w:numId w:val="12"/>
      </w:numPr>
      <w:ind w:left="850" w:hanging="510"/>
    </w:pPr>
  </w:style>
  <w:style w:type="paragraph" w:customStyle="1" w:styleId="BulletAlevel3">
    <w:name w:val="Bullet A level 3"/>
    <w:basedOn w:val="BulletAlevel2"/>
    <w:rsid w:val="00A30696"/>
    <w:pPr>
      <w:numPr>
        <w:ilvl w:val="2"/>
      </w:numPr>
      <w:ind w:left="1191" w:hanging="340"/>
    </w:pPr>
  </w:style>
  <w:style w:type="paragraph" w:customStyle="1" w:styleId="BodyTextkeepwithnext">
    <w:name w:val="Body Text keep with next"/>
    <w:basedOn w:val="BodyText"/>
    <w:next w:val="BodyText"/>
    <w:rsid w:val="008D537D"/>
    <w:pPr>
      <w:keepNext/>
    </w:pPr>
  </w:style>
  <w:style w:type="paragraph" w:customStyle="1" w:styleId="Minorheadingsmallbold">
    <w:name w:val="Minor heading small bold"/>
    <w:basedOn w:val="BodyText"/>
    <w:next w:val="BodyText"/>
    <w:rsid w:val="00A41008"/>
    <w:pPr>
      <w:keepNext/>
      <w:spacing w:after="20"/>
    </w:pPr>
    <w:rPr>
      <w:rFonts w:asciiTheme="majorHAnsi" w:hAnsiTheme="majorHAnsi"/>
      <w:b/>
      <w:color w:val="777777"/>
    </w:rPr>
  </w:style>
  <w:style w:type="paragraph" w:customStyle="1" w:styleId="Chart">
    <w:name w:val="Chart"/>
    <w:basedOn w:val="BodyText"/>
    <w:next w:val="BodyText"/>
    <w:rsid w:val="00F02A35"/>
    <w:pPr>
      <w:jc w:val="center"/>
    </w:pPr>
    <w:rPr>
      <w:noProof/>
      <w:lang w:eastAsia="en-NZ"/>
    </w:rPr>
  </w:style>
  <w:style w:type="table" w:customStyle="1" w:styleId="Tablenoborders">
    <w:name w:val="Table no borders"/>
    <w:basedOn w:val="TableNormal"/>
    <w:uiPriority w:val="99"/>
    <w:qFormat/>
    <w:locked/>
    <w:rsid w:val="00AA11AD"/>
    <w:pPr>
      <w:spacing w:after="0" w:line="240" w:lineRule="auto"/>
    </w:pPr>
    <w:tblPr/>
    <w:trPr>
      <w:cantSplit/>
    </w:trPr>
  </w:style>
  <w:style w:type="character" w:styleId="Emphasis">
    <w:name w:val="Emphasis"/>
    <w:basedOn w:val="DefaultParagraphFont"/>
    <w:uiPriority w:val="20"/>
    <w:rsid w:val="00EB0C90"/>
    <w:rPr>
      <w:i/>
      <w:iCs/>
    </w:rPr>
  </w:style>
  <w:style w:type="character" w:styleId="Strong">
    <w:name w:val="Strong"/>
    <w:basedOn w:val="DefaultParagraphFont"/>
    <w:uiPriority w:val="22"/>
    <w:rsid w:val="00880CE2"/>
    <w:rPr>
      <w:b/>
      <w:bCs/>
      <w:color w:val="404040" w:themeColor="text1" w:themeTint="BF"/>
    </w:rPr>
  </w:style>
  <w:style w:type="character" w:styleId="SubtleEmphasis">
    <w:name w:val="Subtle Emphasis"/>
    <w:basedOn w:val="DefaultParagraphFont"/>
    <w:uiPriority w:val="19"/>
    <w:rsid w:val="00EE1310"/>
    <w:rPr>
      <w:i/>
      <w:iCs/>
      <w:color w:val="808080" w:themeColor="text1" w:themeTint="7F"/>
    </w:rPr>
  </w:style>
  <w:style w:type="character" w:styleId="IntenseEmphasis">
    <w:name w:val="Intense Emphasis"/>
    <w:basedOn w:val="DefaultParagraphFont"/>
    <w:uiPriority w:val="21"/>
    <w:rsid w:val="00AA4C39"/>
    <w:rPr>
      <w:b/>
      <w:bCs/>
      <w:i/>
      <w:iCs/>
      <w:color w:val="auto"/>
    </w:rPr>
  </w:style>
  <w:style w:type="paragraph" w:styleId="Quote">
    <w:name w:val="Quote"/>
    <w:basedOn w:val="BodyText"/>
    <w:next w:val="BodyText"/>
    <w:link w:val="QuoteChar"/>
    <w:uiPriority w:val="29"/>
    <w:rsid w:val="00EB0C90"/>
    <w:pPr>
      <w:ind w:left="284" w:right="284"/>
    </w:pPr>
    <w:rPr>
      <w:rFonts w:ascii="Century Gothic" w:hAnsi="Century Gothic"/>
      <w:i/>
      <w:iCs/>
      <w:color w:val="000000"/>
      <w:sz w:val="18"/>
    </w:rPr>
  </w:style>
  <w:style w:type="character" w:customStyle="1" w:styleId="QuoteChar">
    <w:name w:val="Quote Char"/>
    <w:basedOn w:val="DefaultParagraphFont"/>
    <w:link w:val="Quote"/>
    <w:uiPriority w:val="29"/>
    <w:rsid w:val="00EB0C90"/>
    <w:rPr>
      <w:rFonts w:ascii="Century Gothic" w:hAnsi="Century Gothic"/>
      <w:i/>
      <w:iCs/>
      <w:color w:val="000000"/>
    </w:rPr>
  </w:style>
  <w:style w:type="paragraph" w:styleId="IntenseQuote">
    <w:name w:val="Intense Quote"/>
    <w:basedOn w:val="Normal"/>
    <w:next w:val="Normal"/>
    <w:link w:val="IntenseQuoteChar"/>
    <w:uiPriority w:val="30"/>
    <w:rsid w:val="00EE1310"/>
    <w:pPr>
      <w:pBdr>
        <w:bottom w:val="single" w:sz="4" w:space="4" w:color="BCE4E5" w:themeColor="accent1"/>
      </w:pBdr>
      <w:spacing w:before="200" w:after="280"/>
      <w:ind w:left="936" w:right="936"/>
    </w:pPr>
    <w:rPr>
      <w:b/>
      <w:bCs/>
      <w:i/>
      <w:iCs/>
      <w:color w:val="BCE4E5" w:themeColor="accent1"/>
    </w:rPr>
  </w:style>
  <w:style w:type="character" w:customStyle="1" w:styleId="IntenseQuoteChar">
    <w:name w:val="Intense Quote Char"/>
    <w:basedOn w:val="DefaultParagraphFont"/>
    <w:link w:val="IntenseQuote"/>
    <w:uiPriority w:val="30"/>
    <w:rsid w:val="00EE1310"/>
    <w:rPr>
      <w:b/>
      <w:bCs/>
      <w:i/>
      <w:iCs/>
      <w:color w:val="BCE4E5" w:themeColor="accent1"/>
    </w:rPr>
  </w:style>
  <w:style w:type="paragraph" w:styleId="FootnoteText">
    <w:name w:val="footnote text"/>
    <w:basedOn w:val="Normal"/>
    <w:link w:val="FootnoteTextChar"/>
    <w:uiPriority w:val="99"/>
    <w:rsid w:val="002D336D"/>
    <w:pPr>
      <w:spacing w:after="80" w:line="240" w:lineRule="auto"/>
    </w:pPr>
    <w:rPr>
      <w:color w:val="000000"/>
      <w:sz w:val="16"/>
      <w:szCs w:val="20"/>
    </w:rPr>
  </w:style>
  <w:style w:type="character" w:customStyle="1" w:styleId="FootnoteTextChar">
    <w:name w:val="Footnote Text Char"/>
    <w:basedOn w:val="DefaultParagraphFont"/>
    <w:link w:val="FootnoteText"/>
    <w:uiPriority w:val="99"/>
    <w:rsid w:val="002D336D"/>
    <w:rPr>
      <w:rFonts w:ascii="Arial" w:hAnsi="Arial"/>
      <w:color w:val="000000"/>
      <w:sz w:val="16"/>
      <w:szCs w:val="20"/>
    </w:rPr>
  </w:style>
  <w:style w:type="character" w:styleId="FootnoteReference">
    <w:name w:val="footnote reference"/>
    <w:basedOn w:val="DefaultParagraphFont"/>
    <w:uiPriority w:val="99"/>
    <w:rsid w:val="009D6679"/>
    <w:rPr>
      <w:vertAlign w:val="superscript"/>
    </w:rPr>
  </w:style>
  <w:style w:type="paragraph" w:customStyle="1" w:styleId="BodyTextnospacing">
    <w:name w:val="Body Text no spacing"/>
    <w:basedOn w:val="BodyText"/>
    <w:next w:val="BodyText"/>
    <w:rsid w:val="00660F83"/>
    <w:pPr>
      <w:spacing w:after="0"/>
    </w:pPr>
  </w:style>
  <w:style w:type="paragraph" w:styleId="Caption">
    <w:name w:val="caption"/>
    <w:basedOn w:val="BodyText"/>
    <w:next w:val="BodyText"/>
    <w:uiPriority w:val="35"/>
    <w:rsid w:val="00F155C4"/>
    <w:pPr>
      <w:spacing w:line="240" w:lineRule="auto"/>
    </w:pPr>
    <w:rPr>
      <w:bCs/>
      <w:i/>
      <w:color w:val="000000"/>
      <w:sz w:val="16"/>
    </w:rPr>
  </w:style>
  <w:style w:type="paragraph" w:customStyle="1" w:styleId="Image">
    <w:name w:val="Image"/>
    <w:basedOn w:val="BodyText"/>
    <w:next w:val="Caption"/>
    <w:rsid w:val="005235D6"/>
    <w:pPr>
      <w:keepNext/>
      <w:spacing w:after="60"/>
    </w:pPr>
    <w:rPr>
      <w:noProof/>
      <w:lang w:eastAsia="en-NZ"/>
    </w:rPr>
  </w:style>
  <w:style w:type="paragraph" w:customStyle="1" w:styleId="Copyrightstatement">
    <w:name w:val="Copyright statement"/>
    <w:basedOn w:val="BodyText"/>
    <w:next w:val="BodyText"/>
    <w:rsid w:val="00BA7F27"/>
    <w:rPr>
      <w:sz w:val="14"/>
      <w:szCs w:val="14"/>
    </w:rPr>
  </w:style>
  <w:style w:type="table" w:customStyle="1" w:styleId="Toprowborderwithspacing">
    <w:name w:val="Top row border with spacing"/>
    <w:basedOn w:val="TableNormal"/>
    <w:uiPriority w:val="99"/>
    <w:qFormat/>
    <w:rsid w:val="00457C3B"/>
    <w:pPr>
      <w:spacing w:after="0" w:line="240" w:lineRule="auto"/>
    </w:pPr>
    <w:tblPr>
      <w:tblBorders>
        <w:top w:val="single" w:sz="4" w:space="0" w:color="auto"/>
      </w:tblBorders>
      <w:tblCellMar>
        <w:top w:w="85" w:type="dxa"/>
        <w:bottom w:w="85" w:type="dxa"/>
      </w:tblCellMar>
    </w:tblPr>
    <w:trPr>
      <w:cantSplit/>
    </w:trPr>
    <w:tcPr>
      <w:shd w:val="clear" w:color="auto" w:fill="auto"/>
    </w:tcPr>
  </w:style>
  <w:style w:type="table" w:customStyle="1" w:styleId="Toprowbordernospacing">
    <w:name w:val="Top row border no spacing"/>
    <w:basedOn w:val="TableNormal"/>
    <w:uiPriority w:val="99"/>
    <w:qFormat/>
    <w:rsid w:val="00C774FE"/>
    <w:pPr>
      <w:spacing w:after="0" w:line="240" w:lineRule="auto"/>
    </w:pPr>
    <w:tblPr>
      <w:tblBorders>
        <w:top w:val="single" w:sz="4" w:space="0" w:color="auto"/>
      </w:tblBorders>
    </w:tblPr>
    <w:trPr>
      <w:cantSplit/>
    </w:trPr>
    <w:tblStylePr w:type="firstRow">
      <w:tblPr/>
      <w:tcPr>
        <w:tcMar>
          <w:top w:w="85" w:type="dxa"/>
          <w:left w:w="0" w:type="nil"/>
          <w:bottom w:w="85" w:type="dxa"/>
          <w:right w:w="0" w:type="nil"/>
        </w:tcMar>
      </w:tcPr>
    </w:tblStylePr>
  </w:style>
  <w:style w:type="table" w:styleId="MediumShading1-Accent3">
    <w:name w:val="Medium Shading 1 Accent 3"/>
    <w:basedOn w:val="TableNormal"/>
    <w:uiPriority w:val="63"/>
    <w:locked/>
    <w:rsid w:val="00804584"/>
    <w:pPr>
      <w:spacing w:after="0" w:line="240" w:lineRule="auto"/>
    </w:pPr>
    <w:rPr>
      <w:szCs w:val="22"/>
    </w:rPr>
    <w:tblPr>
      <w:tblStyleRowBandSize w:val="1"/>
      <w:tblStyleColBandSize w:val="1"/>
      <w:tblBorders>
        <w:top w:val="single" w:sz="8" w:space="0" w:color="E2E37F" w:themeColor="accent3" w:themeTint="BF"/>
        <w:left w:val="single" w:sz="8" w:space="0" w:color="E2E37F" w:themeColor="accent3" w:themeTint="BF"/>
        <w:bottom w:val="single" w:sz="8" w:space="0" w:color="E2E37F" w:themeColor="accent3" w:themeTint="BF"/>
        <w:right w:val="single" w:sz="8" w:space="0" w:color="E2E37F" w:themeColor="accent3" w:themeTint="BF"/>
        <w:insideH w:val="single" w:sz="8" w:space="0" w:color="E2E37F" w:themeColor="accent3" w:themeTint="BF"/>
      </w:tblBorders>
    </w:tblPr>
    <w:tblStylePr w:type="firstRow">
      <w:pPr>
        <w:spacing w:before="0" w:after="0" w:line="240" w:lineRule="auto"/>
      </w:pPr>
      <w:rPr>
        <w:b/>
        <w:bCs/>
        <w:color w:val="FFFFFF" w:themeColor="background1"/>
      </w:rPr>
      <w:tblPr/>
      <w:tcPr>
        <w:tcBorders>
          <w:top w:val="single" w:sz="8" w:space="0" w:color="E2E37F" w:themeColor="accent3" w:themeTint="BF"/>
          <w:left w:val="single" w:sz="8" w:space="0" w:color="E2E37F" w:themeColor="accent3" w:themeTint="BF"/>
          <w:bottom w:val="single" w:sz="8" w:space="0" w:color="E2E37F" w:themeColor="accent3" w:themeTint="BF"/>
          <w:right w:val="single" w:sz="8" w:space="0" w:color="E2E37F" w:themeColor="accent3" w:themeTint="BF"/>
          <w:insideH w:val="nil"/>
          <w:insideV w:val="nil"/>
        </w:tcBorders>
        <w:shd w:val="clear" w:color="auto" w:fill="D9DA55" w:themeFill="accent3"/>
      </w:tcPr>
    </w:tblStylePr>
    <w:tblStylePr w:type="lastRow">
      <w:pPr>
        <w:spacing w:before="0" w:after="0" w:line="240" w:lineRule="auto"/>
      </w:pPr>
      <w:rPr>
        <w:b/>
        <w:bCs/>
      </w:rPr>
      <w:tblPr/>
      <w:tcPr>
        <w:tcBorders>
          <w:top w:val="double" w:sz="6" w:space="0" w:color="E2E37F" w:themeColor="accent3" w:themeTint="BF"/>
          <w:left w:val="single" w:sz="8" w:space="0" w:color="E2E37F" w:themeColor="accent3" w:themeTint="BF"/>
          <w:bottom w:val="single" w:sz="8" w:space="0" w:color="E2E37F" w:themeColor="accent3" w:themeTint="BF"/>
          <w:right w:val="single" w:sz="8" w:space="0" w:color="E2E37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5F5D4" w:themeFill="accent3" w:themeFillTint="3F"/>
      </w:tcPr>
    </w:tblStylePr>
    <w:tblStylePr w:type="band1Horz">
      <w:tblPr/>
      <w:tcPr>
        <w:tcBorders>
          <w:insideH w:val="nil"/>
          <w:insideV w:val="nil"/>
        </w:tcBorders>
        <w:shd w:val="clear" w:color="auto" w:fill="F5F5D4"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756EAA"/>
    <w:pPr>
      <w:spacing w:after="0" w:line="240" w:lineRule="auto"/>
    </w:pPr>
    <w:tblPr>
      <w:tblStyleRowBandSize w:val="1"/>
      <w:tblStyleColBandSize w:val="1"/>
      <w:tblBorders>
        <w:top w:val="single" w:sz="8" w:space="0" w:color="03A9FF" w:themeColor="accent5" w:themeTint="BF"/>
        <w:left w:val="single" w:sz="8" w:space="0" w:color="03A9FF" w:themeColor="accent5" w:themeTint="BF"/>
        <w:bottom w:val="single" w:sz="8" w:space="0" w:color="03A9FF" w:themeColor="accent5" w:themeTint="BF"/>
        <w:right w:val="single" w:sz="8" w:space="0" w:color="03A9FF" w:themeColor="accent5" w:themeTint="BF"/>
        <w:insideH w:val="single" w:sz="8" w:space="0" w:color="03A9FF" w:themeColor="accent5" w:themeTint="BF"/>
      </w:tblBorders>
    </w:tblPr>
    <w:tblStylePr w:type="firstRow">
      <w:pPr>
        <w:spacing w:before="0" w:after="0" w:line="240" w:lineRule="auto"/>
      </w:pPr>
      <w:rPr>
        <w:b/>
        <w:bCs/>
        <w:color w:val="FFFFFF" w:themeColor="background1"/>
      </w:rPr>
      <w:tblPr/>
      <w:tcPr>
        <w:tcBorders>
          <w:top w:val="single" w:sz="8" w:space="0" w:color="03A9FF" w:themeColor="accent5" w:themeTint="BF"/>
          <w:left w:val="single" w:sz="8" w:space="0" w:color="03A9FF" w:themeColor="accent5" w:themeTint="BF"/>
          <w:bottom w:val="single" w:sz="8" w:space="0" w:color="03A9FF" w:themeColor="accent5" w:themeTint="BF"/>
          <w:right w:val="single" w:sz="8" w:space="0" w:color="03A9FF" w:themeColor="accent5" w:themeTint="BF"/>
          <w:insideH w:val="nil"/>
          <w:insideV w:val="nil"/>
        </w:tcBorders>
        <w:shd w:val="clear" w:color="auto" w:fill="0073AE" w:themeFill="accent5"/>
      </w:tcPr>
    </w:tblStylePr>
    <w:tblStylePr w:type="lastRow">
      <w:pPr>
        <w:spacing w:before="0" w:after="0" w:line="240" w:lineRule="auto"/>
      </w:pPr>
      <w:rPr>
        <w:b/>
        <w:bCs/>
      </w:rPr>
      <w:tblPr/>
      <w:tcPr>
        <w:tcBorders>
          <w:top w:val="double" w:sz="6" w:space="0" w:color="03A9FF" w:themeColor="accent5" w:themeTint="BF"/>
          <w:left w:val="single" w:sz="8" w:space="0" w:color="03A9FF" w:themeColor="accent5" w:themeTint="BF"/>
          <w:bottom w:val="single" w:sz="8" w:space="0" w:color="03A9FF" w:themeColor="accent5" w:themeTint="BF"/>
          <w:right w:val="single" w:sz="8" w:space="0" w:color="03A9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ABE2FF" w:themeFill="accent5" w:themeFillTint="3F"/>
      </w:tcPr>
    </w:tblStylePr>
    <w:tblStylePr w:type="band1Horz">
      <w:tblPr/>
      <w:tcPr>
        <w:tcBorders>
          <w:insideH w:val="nil"/>
          <w:insideV w:val="nil"/>
        </w:tcBorders>
        <w:shd w:val="clear" w:color="auto" w:fill="ABE2FF" w:themeFill="accent5" w:themeFillTint="3F"/>
      </w:tcPr>
    </w:tblStylePr>
    <w:tblStylePr w:type="band2Horz">
      <w:tblPr/>
      <w:tcPr>
        <w:tcBorders>
          <w:insideH w:val="nil"/>
          <w:insideV w:val="nil"/>
        </w:tcBorders>
      </w:tcPr>
    </w:tblStylePr>
  </w:style>
  <w:style w:type="table" w:styleId="ColorfulList-Accent6">
    <w:name w:val="Colorful List Accent 6"/>
    <w:basedOn w:val="TableNormal"/>
    <w:uiPriority w:val="72"/>
    <w:locked/>
    <w:rsid w:val="00756EAA"/>
    <w:pPr>
      <w:spacing w:after="0" w:line="240" w:lineRule="auto"/>
    </w:pPr>
    <w:tblPr>
      <w:tblStyleRowBandSize w:val="1"/>
      <w:tblStyleColBandSize w:val="1"/>
    </w:tblPr>
    <w:tcPr>
      <w:shd w:val="clear" w:color="auto" w:fill="FBFBEE" w:themeFill="accent6" w:themeFillTint="19"/>
    </w:tcPr>
    <w:tblStylePr w:type="firstRow">
      <w:rPr>
        <w:b/>
        <w:bCs/>
        <w:color w:val="FFFFFF" w:themeColor="background1"/>
      </w:rPr>
      <w:tblPr/>
      <w:tcPr>
        <w:tcBorders>
          <w:bottom w:val="single" w:sz="12" w:space="0" w:color="FFFFFF" w:themeColor="background1"/>
        </w:tcBorders>
        <w:shd w:val="clear" w:color="auto" w:fill="005B8B" w:themeFill="accent5" w:themeFillShade="CC"/>
      </w:tcPr>
    </w:tblStylePr>
    <w:tblStylePr w:type="lastRow">
      <w:rPr>
        <w:b/>
        <w:bCs/>
        <w:color w:val="005B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5D4" w:themeFill="accent6" w:themeFillTint="3F"/>
      </w:tcPr>
    </w:tblStylePr>
    <w:tblStylePr w:type="band1Horz">
      <w:tblPr/>
      <w:tcPr>
        <w:shd w:val="clear" w:color="auto" w:fill="F7F7DC" w:themeFill="accent6" w:themeFillTint="33"/>
      </w:tcPr>
    </w:tblStylePr>
  </w:style>
  <w:style w:type="paragraph" w:customStyle="1" w:styleId="Tableheadingwhite">
    <w:name w:val="Table heading white"/>
    <w:basedOn w:val="BodyText"/>
    <w:rsid w:val="00995556"/>
    <w:pPr>
      <w:spacing w:before="40" w:after="40"/>
    </w:pPr>
    <w:rPr>
      <w:b/>
      <w:bCs/>
      <w:color w:val="FFFFFF"/>
      <w:szCs w:val="22"/>
    </w:rPr>
  </w:style>
  <w:style w:type="table" w:customStyle="1" w:styleId="MediumShading1-Accent3modified">
    <w:name w:val="Medium Shading 1 - Accent 3 modified"/>
    <w:basedOn w:val="TableNormal"/>
    <w:uiPriority w:val="99"/>
    <w:qFormat/>
    <w:rsid w:val="00AA11AD"/>
    <w:tblPr>
      <w:tblStyleRowBandSize w:val="1"/>
    </w:tblPr>
    <w:trPr>
      <w:cantSplit/>
    </w:trPr>
    <w:tcPr>
      <w:tcMar>
        <w:top w:w="85" w:type="dxa"/>
        <w:bottom w:w="85" w:type="dxa"/>
      </w:tcMar>
    </w:tcPr>
    <w:tblStylePr w:type="firstRow">
      <w:pPr>
        <w:spacing w:before="0" w:after="0" w:line="240" w:lineRule="auto"/>
      </w:pPr>
      <w:rPr>
        <w:b/>
        <w:bCs/>
        <w:color w:val="FFFFFF" w:themeColor="background1"/>
      </w:rPr>
      <w:tblPr/>
      <w:tcPr>
        <w:tcBorders>
          <w:top w:val="single" w:sz="4" w:space="0" w:color="D9DA55" w:themeColor="accent3"/>
          <w:left w:val="single" w:sz="4" w:space="0" w:color="D9DA55" w:themeColor="accent3"/>
          <w:bottom w:val="single" w:sz="4" w:space="0" w:color="D9DA55" w:themeColor="accent3"/>
          <w:right w:val="single" w:sz="4" w:space="0" w:color="D9DA55" w:themeColor="accent3"/>
          <w:insideH w:val="nil"/>
          <w:insideV w:val="nil"/>
        </w:tcBorders>
        <w:shd w:val="clear" w:color="auto" w:fill="D9DA55" w:themeFill="accent3"/>
      </w:tcPr>
    </w:tblStylePr>
    <w:tblStylePr w:type="lastRow">
      <w:pPr>
        <w:spacing w:before="0" w:after="0" w:line="240" w:lineRule="auto"/>
      </w:pPr>
      <w:rPr>
        <w:b/>
        <w:bCs/>
      </w:rPr>
      <w:tblPr/>
      <w:tcPr>
        <w:tcBorders>
          <w:top w:val="double" w:sz="6" w:space="0" w:color="E2E37F" w:themeColor="accent3" w:themeTint="BF"/>
          <w:left w:val="single" w:sz="8" w:space="0" w:color="E2E37F" w:themeColor="accent3" w:themeTint="BF"/>
          <w:bottom w:val="single" w:sz="8" w:space="0" w:color="E2E37F" w:themeColor="accent3" w:themeTint="BF"/>
          <w:right w:val="single" w:sz="8" w:space="0" w:color="E2E37F" w:themeColor="accent3" w:themeTint="BF"/>
          <w:insideH w:val="nil"/>
          <w:insideV w:val="nil"/>
        </w:tcBorders>
        <w:shd w:val="clear" w:color="auto" w:fill="F7F7DC" w:themeFill="accent3" w:themeFillTint="33"/>
      </w:tcPr>
    </w:tblStylePr>
    <w:tblStylePr w:type="firstCol">
      <w:rPr>
        <w:b/>
        <w:bCs/>
      </w:rPr>
    </w:tblStylePr>
    <w:tblStylePr w:type="lastCol">
      <w:rPr>
        <w:b/>
        <w:bCs/>
      </w:rPr>
    </w:tblStylePr>
    <w:tblStylePr w:type="band1Vert">
      <w:tblPr/>
      <w:tcPr>
        <w:shd w:val="clear" w:color="auto" w:fill="F7F7DC" w:themeFill="accent3" w:themeFillTint="33"/>
      </w:tcPr>
    </w:tblStylePr>
    <w:tblStylePr w:type="band2Vert">
      <w:tblPr/>
      <w:tcPr>
        <w:shd w:val="clear" w:color="auto" w:fill="FFFFFF"/>
      </w:tcPr>
    </w:tblStylePr>
    <w:tblStylePr w:type="band1Horz">
      <w:tblPr/>
      <w:tcPr>
        <w:tcBorders>
          <w:insideH w:val="nil"/>
          <w:insideV w:val="nil"/>
        </w:tcBorders>
        <w:shd w:val="clear" w:color="auto" w:fill="FFFFFF"/>
      </w:tcPr>
    </w:tblStylePr>
    <w:tblStylePr w:type="band2Horz">
      <w:tblPr/>
      <w:tcPr>
        <w:tcBorders>
          <w:insideH w:val="nil"/>
          <w:insideV w:val="nil"/>
        </w:tcBorders>
        <w:shd w:val="clear" w:color="auto" w:fill="F7F7DC" w:themeFill="accent3" w:themeFillTint="33"/>
      </w:tcPr>
    </w:tblStylePr>
  </w:style>
  <w:style w:type="table" w:customStyle="1" w:styleId="TableStyle1">
    <w:name w:val="Table Style1"/>
    <w:basedOn w:val="TableNormal"/>
    <w:uiPriority w:val="99"/>
    <w:qFormat/>
    <w:rsid w:val="00423726"/>
    <w:pPr>
      <w:spacing w:after="0" w:line="240" w:lineRule="auto"/>
    </w:pPr>
    <w:tblPr>
      <w:tblStyleRowBandSize w:val="1"/>
      <w:tblStyleColBandSize w:val="1"/>
    </w:tblPr>
    <w:tblStylePr w:type="firstRow">
      <w:tblPr/>
      <w:tcPr>
        <w:shd w:val="clear" w:color="auto" w:fill="808080"/>
      </w:tcPr>
    </w:tblStylePr>
    <w:tblStylePr w:type="band1Horz">
      <w:tblPr/>
      <w:tcPr>
        <w:tcBorders>
          <w:top w:val="single" w:sz="4" w:space="0" w:color="808080"/>
          <w:bottom w:val="nil"/>
        </w:tcBorders>
      </w:tcPr>
    </w:tblStylePr>
    <w:tblStylePr w:type="band2Horz">
      <w:tblPr/>
      <w:tcPr>
        <w:tcBorders>
          <w:top w:val="single" w:sz="4" w:space="0" w:color="808080"/>
          <w:bottom w:val="nil"/>
        </w:tcBorders>
      </w:tcPr>
    </w:tblStylePr>
  </w:style>
  <w:style w:type="table" w:customStyle="1" w:styleId="TableStyle2">
    <w:name w:val="Table Style2"/>
    <w:basedOn w:val="TableNormal"/>
    <w:uiPriority w:val="99"/>
    <w:qFormat/>
    <w:rsid w:val="00AA11AD"/>
    <w:pPr>
      <w:spacing w:after="0" w:line="240" w:lineRule="auto"/>
    </w:pPr>
    <w:tblPr>
      <w:tblStyleRowBandSize w:val="1"/>
      <w:tblCellMar>
        <w:top w:w="85" w:type="dxa"/>
        <w:bottom w:w="85" w:type="dxa"/>
      </w:tblCellMar>
    </w:tblPr>
    <w:trPr>
      <w:cantSplit/>
    </w:trPr>
    <w:tblStylePr w:type="firstRow">
      <w:tblPr/>
      <w:tcPr>
        <w:shd w:val="clear" w:color="auto" w:fill="808080"/>
      </w:tcPr>
    </w:tblStylePr>
    <w:tblStylePr w:type="band1Horz">
      <w:tblPr/>
      <w:tcPr>
        <w:tcBorders>
          <w:top w:val="single" w:sz="4" w:space="0" w:color="808080"/>
        </w:tcBorders>
      </w:tcPr>
    </w:tblStylePr>
    <w:tblStylePr w:type="band2Horz">
      <w:tblPr/>
      <w:tcPr>
        <w:tcBorders>
          <w:top w:val="single" w:sz="4" w:space="0" w:color="808080"/>
        </w:tcBorders>
      </w:tcPr>
    </w:tblStylePr>
  </w:style>
  <w:style w:type="table" w:customStyle="1" w:styleId="TableStyle3">
    <w:name w:val="Table Style3"/>
    <w:basedOn w:val="TableNormal"/>
    <w:uiPriority w:val="99"/>
    <w:qFormat/>
    <w:rsid w:val="00423726"/>
    <w:pPr>
      <w:spacing w:after="0" w:line="240" w:lineRule="auto"/>
    </w:pPr>
    <w:tblPr>
      <w:tblStyleRowBandSize w:val="1"/>
      <w:tblCellMar>
        <w:top w:w="85" w:type="dxa"/>
        <w:bottom w:w="85" w:type="dxa"/>
      </w:tblCellMar>
    </w:tblPr>
    <w:tblStylePr w:type="firstRow">
      <w:tblPr/>
      <w:tcPr>
        <w:shd w:val="clear" w:color="auto" w:fill="808080"/>
      </w:tcPr>
    </w:tblStylePr>
    <w:tblStylePr w:type="band1Horz">
      <w:tblPr/>
      <w:tcPr>
        <w:shd w:val="clear" w:color="auto" w:fill="F2F2F2"/>
      </w:tcPr>
    </w:tblStylePr>
    <w:tblStylePr w:type="band2Horz">
      <w:tblPr/>
      <w:tcPr>
        <w:shd w:val="clear" w:color="auto" w:fill="D9D9D9"/>
      </w:tcPr>
    </w:tblStylePr>
  </w:style>
  <w:style w:type="paragraph" w:customStyle="1" w:styleId="Appendixheading">
    <w:name w:val="Appendix heading"/>
    <w:basedOn w:val="BodyText"/>
    <w:next w:val="BodyText"/>
    <w:rsid w:val="00DF7AE7"/>
    <w:pPr>
      <w:spacing w:after="851"/>
      <w:jc w:val="right"/>
    </w:pPr>
    <w:rPr>
      <w:rFonts w:asciiTheme="majorHAnsi" w:hAnsiTheme="majorHAnsi"/>
      <w:sz w:val="36"/>
      <w:szCs w:val="36"/>
    </w:rPr>
  </w:style>
  <w:style w:type="character" w:customStyle="1" w:styleId="Heading6Char">
    <w:name w:val="Heading 6 Char"/>
    <w:basedOn w:val="DefaultParagraphFont"/>
    <w:link w:val="Heading6"/>
    <w:uiPriority w:val="9"/>
    <w:semiHidden/>
    <w:rsid w:val="00EB0C90"/>
    <w:rPr>
      <w:rFonts w:asciiTheme="majorHAnsi" w:eastAsiaTheme="majorEastAsia" w:hAnsiTheme="majorHAnsi" w:cstheme="majorBidi"/>
      <w:i/>
      <w:iCs/>
      <w:color w:val="3A9295" w:themeColor="accent1" w:themeShade="7F"/>
    </w:rPr>
  </w:style>
  <w:style w:type="character" w:customStyle="1" w:styleId="Heading7Char">
    <w:name w:val="Heading 7 Char"/>
    <w:basedOn w:val="DefaultParagraphFont"/>
    <w:link w:val="Heading7"/>
    <w:uiPriority w:val="9"/>
    <w:semiHidden/>
    <w:rsid w:val="00EB0C9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B0C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B0C90"/>
    <w:rPr>
      <w:rFonts w:asciiTheme="majorHAnsi" w:eastAsiaTheme="majorEastAsia" w:hAnsiTheme="majorHAnsi" w:cstheme="majorBidi"/>
      <w:i/>
      <w:iCs/>
      <w:color w:val="404040" w:themeColor="text1" w:themeTint="BF"/>
      <w:sz w:val="20"/>
      <w:szCs w:val="20"/>
    </w:rPr>
  </w:style>
  <w:style w:type="paragraph" w:customStyle="1" w:styleId="Heading1unnumbered">
    <w:name w:val="Heading 1 unnumbered"/>
    <w:basedOn w:val="Heading1"/>
    <w:next w:val="BodyText"/>
    <w:rsid w:val="00FB3574"/>
    <w:pPr>
      <w:numPr>
        <w:numId w:val="0"/>
      </w:numPr>
    </w:pPr>
  </w:style>
  <w:style w:type="paragraph" w:customStyle="1" w:styleId="Heading3unnumbered">
    <w:name w:val="Heading 3 unnumbered"/>
    <w:basedOn w:val="Heading3"/>
    <w:next w:val="BodyText"/>
    <w:rsid w:val="00FB3574"/>
    <w:pPr>
      <w:numPr>
        <w:ilvl w:val="0"/>
        <w:numId w:val="0"/>
      </w:numPr>
    </w:pPr>
  </w:style>
  <w:style w:type="paragraph" w:customStyle="1" w:styleId="Heading2unnumbered">
    <w:name w:val="Heading 2 unnumbered"/>
    <w:basedOn w:val="Heading2"/>
    <w:next w:val="BodyText"/>
    <w:rsid w:val="00FB3574"/>
    <w:pPr>
      <w:numPr>
        <w:ilvl w:val="0"/>
        <w:numId w:val="0"/>
      </w:numPr>
    </w:pPr>
  </w:style>
  <w:style w:type="paragraph" w:customStyle="1" w:styleId="Heading4unnumbered">
    <w:name w:val="Heading 4 unnumbered"/>
    <w:basedOn w:val="Heading4"/>
    <w:next w:val="BodyText"/>
    <w:rsid w:val="005B7FD6"/>
    <w:pPr>
      <w:numPr>
        <w:ilvl w:val="0"/>
        <w:numId w:val="0"/>
      </w:numPr>
    </w:pPr>
  </w:style>
  <w:style w:type="paragraph" w:customStyle="1" w:styleId="Heading5unnumbered">
    <w:name w:val="Heading 5 unnumbered"/>
    <w:basedOn w:val="Heading5"/>
    <w:next w:val="BodyText"/>
    <w:rsid w:val="005B7FD6"/>
    <w:pPr>
      <w:numPr>
        <w:ilvl w:val="0"/>
        <w:numId w:val="0"/>
      </w:numPr>
    </w:pPr>
  </w:style>
  <w:style w:type="paragraph" w:customStyle="1" w:styleId="Tabletext">
    <w:name w:val="Table text"/>
    <w:basedOn w:val="BodyText"/>
    <w:rsid w:val="00C23375"/>
    <w:pPr>
      <w:spacing w:before="40" w:after="40"/>
    </w:pPr>
    <w:rPr>
      <w:sz w:val="18"/>
    </w:rPr>
  </w:style>
  <w:style w:type="paragraph" w:customStyle="1" w:styleId="Tabletextnospacing">
    <w:name w:val="Table text no spacing"/>
    <w:basedOn w:val="Tabletext"/>
    <w:next w:val="Tabletext"/>
    <w:rsid w:val="005103CE"/>
    <w:pPr>
      <w:spacing w:after="0"/>
    </w:pPr>
  </w:style>
  <w:style w:type="paragraph" w:styleId="TableofFigures">
    <w:name w:val="table of figures"/>
    <w:basedOn w:val="Normal"/>
    <w:next w:val="Normal"/>
    <w:autoRedefine/>
    <w:uiPriority w:val="99"/>
    <w:unhideWhenUsed/>
    <w:rsid w:val="007E2659"/>
    <w:pPr>
      <w:tabs>
        <w:tab w:val="left" w:pos="969"/>
        <w:tab w:val="right" w:leader="dot" w:pos="6783"/>
      </w:tabs>
      <w:spacing w:before="200"/>
      <w:ind w:left="969" w:right="532" w:hanging="969"/>
    </w:pPr>
    <w:rPr>
      <w:noProof/>
    </w:rPr>
  </w:style>
  <w:style w:type="paragraph" w:customStyle="1" w:styleId="Titlesmaller">
    <w:name w:val="Title smaller"/>
    <w:basedOn w:val="Title"/>
    <w:next w:val="Subtitlesmaller"/>
    <w:link w:val="TitlesmallerChar"/>
    <w:rsid w:val="000773A2"/>
    <w:rPr>
      <w:sz w:val="52"/>
    </w:rPr>
  </w:style>
  <w:style w:type="paragraph" w:customStyle="1" w:styleId="Subtitlesmaller">
    <w:name w:val="Subtitle smaller"/>
    <w:basedOn w:val="Subtitle"/>
    <w:link w:val="SubtitlesmallerChar"/>
    <w:rsid w:val="000773A2"/>
    <w:rPr>
      <w:sz w:val="24"/>
    </w:rPr>
  </w:style>
  <w:style w:type="character" w:customStyle="1" w:styleId="TitlesmallerChar">
    <w:name w:val="Title smaller Char"/>
    <w:basedOn w:val="TitleChar"/>
    <w:link w:val="Titlesmaller"/>
    <w:rsid w:val="000773A2"/>
    <w:rPr>
      <w:rFonts w:asciiTheme="majorHAnsi" w:hAnsiTheme="majorHAnsi"/>
      <w:color w:val="000000"/>
      <w:sz w:val="52"/>
      <w:szCs w:val="66"/>
    </w:rPr>
  </w:style>
  <w:style w:type="character" w:customStyle="1" w:styleId="SubtitlesmallerChar">
    <w:name w:val="Subtitle smaller Char"/>
    <w:basedOn w:val="SubtitleChar"/>
    <w:link w:val="Subtitlesmaller"/>
    <w:rsid w:val="000773A2"/>
    <w:rPr>
      <w:rFonts w:asciiTheme="majorHAnsi" w:hAnsiTheme="majorHAnsi"/>
      <w:color w:val="808080"/>
      <w:sz w:val="24"/>
      <w:szCs w:val="28"/>
    </w:rPr>
  </w:style>
  <w:style w:type="paragraph" w:customStyle="1" w:styleId="BodyTextindented1">
    <w:name w:val="Body Text indented 1"/>
    <w:basedOn w:val="BodyText"/>
    <w:rsid w:val="00BF774E"/>
    <w:pPr>
      <w:ind w:left="851"/>
    </w:pPr>
  </w:style>
  <w:style w:type="paragraph" w:customStyle="1" w:styleId="Heading1unnumberednobeforespacing">
    <w:name w:val="Heading 1 unnumbered no before spacing"/>
    <w:basedOn w:val="Heading1unnumbered"/>
    <w:next w:val="BodyText"/>
    <w:rsid w:val="00794FC3"/>
    <w:pPr>
      <w:spacing w:before="0"/>
    </w:pPr>
  </w:style>
  <w:style w:type="paragraph" w:customStyle="1" w:styleId="Heading1nobeforespacing">
    <w:name w:val="Heading 1 no before spacing"/>
    <w:basedOn w:val="Heading1"/>
    <w:next w:val="BodyText"/>
    <w:rsid w:val="00794FC3"/>
    <w:pPr>
      <w:spacing w:before="0"/>
    </w:pPr>
  </w:style>
  <w:style w:type="paragraph" w:customStyle="1" w:styleId="BodyTextindented2">
    <w:name w:val="Body Text indented 2"/>
    <w:basedOn w:val="BodyTextindented1"/>
    <w:rsid w:val="0054267A"/>
    <w:pPr>
      <w:ind w:left="1701"/>
    </w:pPr>
  </w:style>
  <w:style w:type="paragraph" w:customStyle="1" w:styleId="BodyTextindented3">
    <w:name w:val="Body Text indented 3"/>
    <w:basedOn w:val="BodyTextindented2"/>
    <w:rsid w:val="0054267A"/>
    <w:pPr>
      <w:ind w:left="2552"/>
    </w:pPr>
  </w:style>
  <w:style w:type="paragraph" w:styleId="BodyTextIndent2">
    <w:name w:val="Body Text Indent 2"/>
    <w:basedOn w:val="Normal"/>
    <w:link w:val="BodyTextIndent2Char"/>
    <w:uiPriority w:val="99"/>
    <w:semiHidden/>
    <w:unhideWhenUsed/>
    <w:rsid w:val="0054267A"/>
    <w:pPr>
      <w:spacing w:after="120" w:line="480" w:lineRule="auto"/>
      <w:ind w:left="283"/>
    </w:pPr>
  </w:style>
  <w:style w:type="character" w:customStyle="1" w:styleId="BodyTextIndent2Char">
    <w:name w:val="Body Text Indent 2 Char"/>
    <w:basedOn w:val="DefaultParagraphFont"/>
    <w:link w:val="BodyTextIndent2"/>
    <w:uiPriority w:val="99"/>
    <w:semiHidden/>
    <w:rsid w:val="0054267A"/>
  </w:style>
  <w:style w:type="paragraph" w:customStyle="1" w:styleId="BulletAlevel1nospacing">
    <w:name w:val="Bullet A level 1 no spacing"/>
    <w:basedOn w:val="BulletAlevel1"/>
    <w:rsid w:val="00737F36"/>
    <w:pPr>
      <w:ind w:left="714"/>
      <w:contextualSpacing/>
    </w:pPr>
  </w:style>
  <w:style w:type="paragraph" w:customStyle="1" w:styleId="BulletAlevel2nospacing">
    <w:name w:val="Bullet A level 2 no spacing"/>
    <w:basedOn w:val="BulletAlevel2"/>
    <w:rsid w:val="00737F36"/>
    <w:pPr>
      <w:ind w:hanging="357"/>
      <w:contextualSpacing/>
    </w:pPr>
  </w:style>
  <w:style w:type="paragraph" w:customStyle="1" w:styleId="BulletAlevel3nospacing">
    <w:name w:val="Bullet A level 3 no spacing"/>
    <w:basedOn w:val="BulletAlevel3"/>
    <w:rsid w:val="00737F36"/>
    <w:pPr>
      <w:contextualSpacing/>
    </w:pPr>
  </w:style>
  <w:style w:type="paragraph" w:customStyle="1" w:styleId="Minorheading">
    <w:name w:val="Minor heading"/>
    <w:basedOn w:val="BodyText"/>
    <w:rsid w:val="00CE40E1"/>
    <w:pPr>
      <w:keepNext/>
    </w:pPr>
    <w:rPr>
      <w:rFonts w:asciiTheme="majorHAnsi" w:hAnsiTheme="majorHAnsi"/>
      <w:color w:val="777777"/>
      <w:sz w:val="28"/>
      <w:szCs w:val="28"/>
    </w:rPr>
  </w:style>
  <w:style w:type="paragraph" w:customStyle="1" w:styleId="Minorheadingsmall">
    <w:name w:val="Minor heading small"/>
    <w:basedOn w:val="BodyText"/>
    <w:rsid w:val="00BC69BF"/>
    <w:pPr>
      <w:keepNext/>
      <w:spacing w:after="20"/>
    </w:pPr>
    <w:rPr>
      <w:color w:val="777777"/>
    </w:rPr>
  </w:style>
  <w:style w:type="paragraph" w:customStyle="1" w:styleId="Drawingtextheading">
    <w:name w:val="Drawing text heading"/>
    <w:basedOn w:val="BodyText"/>
    <w:rsid w:val="00775124"/>
    <w:pPr>
      <w:spacing w:after="0" w:line="216" w:lineRule="auto"/>
      <w:jc w:val="center"/>
    </w:pPr>
    <w:rPr>
      <w:b/>
      <w:color w:val="FFFFFF"/>
      <w:sz w:val="16"/>
      <w:szCs w:val="16"/>
    </w:rPr>
  </w:style>
  <w:style w:type="paragraph" w:customStyle="1" w:styleId="Drawingtext">
    <w:name w:val="Drawing text"/>
    <w:basedOn w:val="Drawingtextheading"/>
    <w:rsid w:val="00775124"/>
    <w:pPr>
      <w:spacing w:after="80"/>
    </w:pPr>
    <w:rPr>
      <w:sz w:val="14"/>
      <w:szCs w:val="12"/>
    </w:rPr>
  </w:style>
  <w:style w:type="paragraph" w:customStyle="1" w:styleId="Referencelistitem">
    <w:name w:val="Reference list item"/>
    <w:basedOn w:val="BodyText"/>
    <w:rsid w:val="00FE5083"/>
    <w:pPr>
      <w:ind w:left="360" w:hanging="360"/>
    </w:pPr>
  </w:style>
  <w:style w:type="table" w:styleId="LightShading">
    <w:name w:val="Light Shading"/>
    <w:basedOn w:val="TableNormal"/>
    <w:uiPriority w:val="60"/>
    <w:locked/>
    <w:rsid w:val="0099555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95556"/>
    <w:pPr>
      <w:spacing w:after="0" w:line="240" w:lineRule="auto"/>
    </w:pPr>
    <w:rPr>
      <w:color w:val="70C5C7" w:themeColor="accent1" w:themeShade="BF"/>
    </w:rPr>
    <w:tblPr>
      <w:tblStyleRowBandSize w:val="1"/>
      <w:tblStyleColBandSize w:val="1"/>
      <w:tblBorders>
        <w:top w:val="single" w:sz="8" w:space="0" w:color="BCE4E5" w:themeColor="accent1"/>
        <w:bottom w:val="single" w:sz="8" w:space="0" w:color="BCE4E5" w:themeColor="accent1"/>
      </w:tblBorders>
    </w:tblPr>
    <w:tblStylePr w:type="firstRow">
      <w:pPr>
        <w:spacing w:before="0" w:after="0" w:line="240" w:lineRule="auto"/>
      </w:pPr>
      <w:rPr>
        <w:b/>
        <w:bCs/>
      </w:rPr>
      <w:tblPr/>
      <w:tcPr>
        <w:tcBorders>
          <w:top w:val="single" w:sz="8" w:space="0" w:color="BCE4E5" w:themeColor="accent1"/>
          <w:left w:val="nil"/>
          <w:bottom w:val="single" w:sz="8" w:space="0" w:color="BCE4E5" w:themeColor="accent1"/>
          <w:right w:val="nil"/>
          <w:insideH w:val="nil"/>
          <w:insideV w:val="nil"/>
        </w:tcBorders>
      </w:tcPr>
    </w:tblStylePr>
    <w:tblStylePr w:type="lastRow">
      <w:pPr>
        <w:spacing w:before="0" w:after="0" w:line="240" w:lineRule="auto"/>
      </w:pPr>
      <w:rPr>
        <w:b/>
        <w:bCs/>
      </w:rPr>
      <w:tblPr/>
      <w:tcPr>
        <w:tcBorders>
          <w:top w:val="single" w:sz="8" w:space="0" w:color="BCE4E5" w:themeColor="accent1"/>
          <w:left w:val="nil"/>
          <w:bottom w:val="single" w:sz="8" w:space="0" w:color="BCE4E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8F8" w:themeFill="accent1" w:themeFillTint="3F"/>
      </w:tcPr>
    </w:tblStylePr>
    <w:tblStylePr w:type="band1Horz">
      <w:tblPr/>
      <w:tcPr>
        <w:tcBorders>
          <w:left w:val="nil"/>
          <w:right w:val="nil"/>
          <w:insideH w:val="nil"/>
          <w:insideV w:val="nil"/>
        </w:tcBorders>
        <w:shd w:val="clear" w:color="auto" w:fill="EEF8F8" w:themeFill="accent1" w:themeFillTint="3F"/>
      </w:tcPr>
    </w:tblStylePr>
  </w:style>
  <w:style w:type="table" w:styleId="LightShading-Accent2">
    <w:name w:val="Light Shading Accent 2"/>
    <w:basedOn w:val="TableNormal"/>
    <w:uiPriority w:val="60"/>
    <w:locked/>
    <w:rsid w:val="00995556"/>
    <w:pPr>
      <w:spacing w:after="0" w:line="240" w:lineRule="auto"/>
    </w:pPr>
    <w:rPr>
      <w:color w:val="004241" w:themeColor="accent2" w:themeShade="BF"/>
    </w:rPr>
    <w:tblPr>
      <w:tblStyleRowBandSize w:val="1"/>
      <w:tblStyleColBandSize w:val="1"/>
      <w:tblBorders>
        <w:top w:val="single" w:sz="8" w:space="0" w:color="005958" w:themeColor="accent2"/>
        <w:bottom w:val="single" w:sz="8" w:space="0" w:color="005958" w:themeColor="accent2"/>
      </w:tblBorders>
    </w:tblPr>
    <w:tblStylePr w:type="firstRow">
      <w:pPr>
        <w:spacing w:before="0" w:after="0" w:line="240" w:lineRule="auto"/>
      </w:pPr>
      <w:rPr>
        <w:b/>
        <w:bCs/>
      </w:rPr>
      <w:tblPr/>
      <w:tcPr>
        <w:tcBorders>
          <w:top w:val="single" w:sz="8" w:space="0" w:color="005958" w:themeColor="accent2"/>
          <w:left w:val="nil"/>
          <w:bottom w:val="single" w:sz="8" w:space="0" w:color="005958" w:themeColor="accent2"/>
          <w:right w:val="nil"/>
          <w:insideH w:val="nil"/>
          <w:insideV w:val="nil"/>
        </w:tcBorders>
      </w:tcPr>
    </w:tblStylePr>
    <w:tblStylePr w:type="lastRow">
      <w:pPr>
        <w:spacing w:before="0" w:after="0" w:line="240" w:lineRule="auto"/>
      </w:pPr>
      <w:rPr>
        <w:b/>
        <w:bCs/>
      </w:rPr>
      <w:tblPr/>
      <w:tcPr>
        <w:tcBorders>
          <w:top w:val="single" w:sz="8" w:space="0" w:color="005958" w:themeColor="accent2"/>
          <w:left w:val="nil"/>
          <w:bottom w:val="single" w:sz="8" w:space="0" w:color="00595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FFD" w:themeFill="accent2" w:themeFillTint="3F"/>
      </w:tcPr>
    </w:tblStylePr>
    <w:tblStylePr w:type="band1Horz">
      <w:tblPr/>
      <w:tcPr>
        <w:tcBorders>
          <w:left w:val="nil"/>
          <w:right w:val="nil"/>
          <w:insideH w:val="nil"/>
          <w:insideV w:val="nil"/>
        </w:tcBorders>
        <w:shd w:val="clear" w:color="auto" w:fill="96FFFD" w:themeFill="accent2" w:themeFillTint="3F"/>
      </w:tcPr>
    </w:tblStylePr>
  </w:style>
  <w:style w:type="table" w:styleId="LightShading-Accent5">
    <w:name w:val="Light Shading Accent 5"/>
    <w:basedOn w:val="TableNormal"/>
    <w:uiPriority w:val="60"/>
    <w:locked/>
    <w:rsid w:val="00995556"/>
    <w:pPr>
      <w:spacing w:after="0" w:line="240" w:lineRule="auto"/>
    </w:pPr>
    <w:rPr>
      <w:color w:val="005582" w:themeColor="accent5" w:themeShade="BF"/>
    </w:rPr>
    <w:tblPr>
      <w:tblStyleRowBandSize w:val="1"/>
      <w:tblStyleColBandSize w:val="1"/>
      <w:tblBorders>
        <w:top w:val="single" w:sz="8" w:space="0" w:color="0073AE" w:themeColor="accent5"/>
        <w:bottom w:val="single" w:sz="8" w:space="0" w:color="0073AE" w:themeColor="accent5"/>
      </w:tblBorders>
    </w:tblPr>
    <w:tblStylePr w:type="firstRow">
      <w:pPr>
        <w:spacing w:before="0" w:after="0" w:line="240" w:lineRule="auto"/>
      </w:pPr>
      <w:rPr>
        <w:b/>
        <w:bCs/>
      </w:rPr>
      <w:tblPr/>
      <w:tcPr>
        <w:tcBorders>
          <w:top w:val="single" w:sz="8" w:space="0" w:color="0073AE" w:themeColor="accent5"/>
          <w:left w:val="nil"/>
          <w:bottom w:val="single" w:sz="8" w:space="0" w:color="0073AE" w:themeColor="accent5"/>
          <w:right w:val="nil"/>
          <w:insideH w:val="nil"/>
          <w:insideV w:val="nil"/>
        </w:tcBorders>
      </w:tcPr>
    </w:tblStylePr>
    <w:tblStylePr w:type="lastRow">
      <w:pPr>
        <w:spacing w:before="0" w:after="0" w:line="240" w:lineRule="auto"/>
      </w:pPr>
      <w:rPr>
        <w:b/>
        <w:bCs/>
      </w:rPr>
      <w:tblPr/>
      <w:tcPr>
        <w:tcBorders>
          <w:top w:val="single" w:sz="8" w:space="0" w:color="0073AE" w:themeColor="accent5"/>
          <w:left w:val="nil"/>
          <w:bottom w:val="single" w:sz="8" w:space="0" w:color="0073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2FF" w:themeFill="accent5" w:themeFillTint="3F"/>
      </w:tcPr>
    </w:tblStylePr>
    <w:tblStylePr w:type="band1Horz">
      <w:tblPr/>
      <w:tcPr>
        <w:tcBorders>
          <w:left w:val="nil"/>
          <w:right w:val="nil"/>
          <w:insideH w:val="nil"/>
          <w:insideV w:val="nil"/>
        </w:tcBorders>
        <w:shd w:val="clear" w:color="auto" w:fill="ABE2FF" w:themeFill="accent5" w:themeFillTint="3F"/>
      </w:tcPr>
    </w:tblStylePr>
  </w:style>
  <w:style w:type="table" w:styleId="MediumShading2-Accent5">
    <w:name w:val="Medium Shading 2 Accent 5"/>
    <w:basedOn w:val="TableNormal"/>
    <w:uiPriority w:val="64"/>
    <w:locked/>
    <w:rsid w:val="009955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3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3AE" w:themeFill="accent5"/>
      </w:tcPr>
    </w:tblStylePr>
    <w:tblStylePr w:type="lastCol">
      <w:rPr>
        <w:b/>
        <w:bCs/>
        <w:color w:val="FFFFFF" w:themeColor="background1"/>
      </w:rPr>
      <w:tblPr/>
      <w:tcPr>
        <w:tcBorders>
          <w:left w:val="nil"/>
          <w:right w:val="nil"/>
          <w:insideH w:val="nil"/>
          <w:insideV w:val="nil"/>
        </w:tcBorders>
        <w:shd w:val="clear" w:color="auto" w:fill="0073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Captionfortables">
    <w:name w:val="Caption for tables"/>
    <w:basedOn w:val="Caption"/>
    <w:rsid w:val="000B106A"/>
    <w:rPr>
      <w:i w:val="0"/>
      <w:sz w:val="20"/>
    </w:rPr>
  </w:style>
  <w:style w:type="paragraph" w:customStyle="1" w:styleId="Aboutheading">
    <w:name w:val="About heading"/>
    <w:basedOn w:val="Normal"/>
    <w:next w:val="Abouttext"/>
    <w:rsid w:val="00F9329D"/>
    <w:pPr>
      <w:spacing w:after="120" w:line="240" w:lineRule="auto"/>
    </w:pPr>
    <w:rPr>
      <w:rFonts w:asciiTheme="majorHAnsi" w:hAnsiTheme="majorHAnsi"/>
      <w:b/>
      <w:szCs w:val="16"/>
    </w:rPr>
  </w:style>
  <w:style w:type="paragraph" w:customStyle="1" w:styleId="Abouttext">
    <w:name w:val="About text"/>
    <w:basedOn w:val="Normal"/>
    <w:rsid w:val="00F9329D"/>
    <w:pPr>
      <w:spacing w:after="0" w:line="252" w:lineRule="auto"/>
    </w:pPr>
    <w:rPr>
      <w:rFonts w:asciiTheme="minorHAnsi" w:hAnsiTheme="minorHAnsi" w:cstheme="minorHAnsi"/>
      <w:color w:val="404040" w:themeColor="text1" w:themeTint="BF"/>
      <w:szCs w:val="16"/>
    </w:rPr>
  </w:style>
  <w:style w:type="paragraph" w:styleId="ListParagraph">
    <w:name w:val="List Paragraph"/>
    <w:basedOn w:val="Normal"/>
    <w:uiPriority w:val="34"/>
    <w:qFormat/>
    <w:rsid w:val="00045CD3"/>
    <w:pPr>
      <w:ind w:left="720"/>
      <w:contextualSpacing/>
    </w:pPr>
  </w:style>
  <w:style w:type="character" w:styleId="IntenseReference">
    <w:name w:val="Intense Reference"/>
    <w:basedOn w:val="DefaultParagraphFont"/>
    <w:uiPriority w:val="32"/>
    <w:rsid w:val="00045CD3"/>
    <w:rPr>
      <w:b/>
      <w:bCs/>
      <w:smallCaps/>
      <w:color w:val="70C5C7"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828393">
      <w:bodyDiv w:val="1"/>
      <w:marLeft w:val="0"/>
      <w:marRight w:val="0"/>
      <w:marTop w:val="0"/>
      <w:marBottom w:val="0"/>
      <w:divBdr>
        <w:top w:val="none" w:sz="0" w:space="0" w:color="auto"/>
        <w:left w:val="none" w:sz="0" w:space="0" w:color="auto"/>
        <w:bottom w:val="none" w:sz="0" w:space="0" w:color="auto"/>
        <w:right w:val="none" w:sz="0" w:space="0" w:color="auto"/>
      </w:divBdr>
    </w:div>
    <w:div w:id="182223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Boffa Miskell">
  <a:themeElements>
    <a:clrScheme name="Boffa Miskell">
      <a:dk1>
        <a:sysClr val="windowText" lastClr="000000"/>
      </a:dk1>
      <a:lt1>
        <a:sysClr val="window" lastClr="FFFFFF"/>
      </a:lt1>
      <a:dk2>
        <a:srgbClr val="0073AE"/>
      </a:dk2>
      <a:lt2>
        <a:srgbClr val="DAD3CC"/>
      </a:lt2>
      <a:accent1>
        <a:srgbClr val="BCE4E5"/>
      </a:accent1>
      <a:accent2>
        <a:srgbClr val="005958"/>
      </a:accent2>
      <a:accent3>
        <a:srgbClr val="D9DA55"/>
      </a:accent3>
      <a:accent4>
        <a:srgbClr val="FAA634"/>
      </a:accent4>
      <a:accent5>
        <a:srgbClr val="0073AE"/>
      </a:accent5>
      <a:accent6>
        <a:srgbClr val="D9DA55"/>
      </a:accent6>
      <a:hlink>
        <a:srgbClr val="BABA28"/>
      </a:hlink>
      <a:folHlink>
        <a:srgbClr val="FAA634"/>
      </a:folHlink>
    </a:clrScheme>
    <a:fontScheme name="Boffa Miskell">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94DEBCFA62804CBA7C2F84E6DF7509" ma:contentTypeVersion="20" ma:contentTypeDescription="Create a new document." ma:contentTypeScope="" ma:versionID="e88ecd69f0590c551d3a3f428f58d647">
  <xsd:schema xmlns:xsd="http://www.w3.org/2001/XMLSchema" xmlns:xs="http://www.w3.org/2001/XMLSchema" xmlns:p="http://schemas.microsoft.com/office/2006/metadata/properties" xmlns:ns2="de223851-55b4-476f-bae9-04bc67d1863a" xmlns:ns3="aa69b1bd-0962-44b6-9258-81d9c77004f4" targetNamespace="http://schemas.microsoft.com/office/2006/metadata/properties" ma:root="true" ma:fieldsID="9c06ddb36bd2bd8edc114b7239fa0580" ns2:_="" ns3:_="">
    <xsd:import namespace="de223851-55b4-476f-bae9-04bc67d1863a"/>
    <xsd:import namespace="aa69b1bd-0962-44b6-9258-81d9c77004f4"/>
    <xsd:element name="properties">
      <xsd:complexType>
        <xsd:sequence>
          <xsd:element name="documentManagement">
            <xsd:complexType>
              <xsd:all>
                <xsd:element ref="ns2:MediaServiceMetadata" minOccurs="0"/>
                <xsd:element ref="ns2:MediaServiceFastMetadata" minOccurs="0"/>
                <xsd:element ref="ns2:Filter"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23851-55b4-476f-bae9-04bc67d186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ilter" ma:index="10" nillable="true" ma:displayName="Filter " ma:description="Searchable filter when making visable" ma:format="Dropdown" ma:internalName="Filter">
      <xsd:simpleType>
        <xsd:restriction base="dms:Text">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2e1654-c12b-4bac-bcd9-cd56a3d9fd7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69b1bd-0962-44b6-9258-81d9c77004f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e25e0be-0782-4e44-adf7-1db2f2e878c9}" ma:internalName="TaxCatchAll" ma:showField="CatchAllData" ma:web="aa69b1bd-0962-44b6-9258-81d9c7700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b:Sources>
</file>

<file path=customXml/item4.xml><?xml version="1.0" encoding="utf-8"?>
<p:properties xmlns:p="http://schemas.microsoft.com/office/2006/metadata/properties" xmlns:xsi="http://www.w3.org/2001/XMLSchema-instance" xmlns:pc="http://schemas.microsoft.com/office/infopath/2007/PartnerControls">
  <documentManagement>
    <Filter xmlns="de223851-55b4-476f-bae9-04bc67d1863a">GeneralTemplate</Filter>
    <lcf76f155ced4ddcb4097134ff3c332f xmlns="de223851-55b4-476f-bae9-04bc67d1863a">
      <Terms xmlns="http://schemas.microsoft.com/office/infopath/2007/PartnerControls"/>
    </lcf76f155ced4ddcb4097134ff3c332f>
    <TaxCatchAll xmlns="aa69b1bd-0962-44b6-9258-81d9c77004f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root>
  <client_name>[insert client name here]</client_name>
  <document_date/>
  <template_date>2023-05-05T00:00:00</template_date>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D7064C-F0E3-42FD-A7D5-3E9B987F2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23851-55b4-476f-bae9-04bc67d1863a"/>
    <ds:schemaRef ds:uri="aa69b1bd-0962-44b6-9258-81d9c7700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5AD35-D6BA-4F57-A242-E37A361998DE}">
  <ds:schemaRefs>
    <ds:schemaRef ds:uri="http://schemas.openxmlformats.org/officeDocument/2006/bibliography"/>
  </ds:schemaRefs>
</ds:datastoreItem>
</file>

<file path=customXml/itemProps4.xml><?xml version="1.0" encoding="utf-8"?>
<ds:datastoreItem xmlns:ds="http://schemas.openxmlformats.org/officeDocument/2006/customXml" ds:itemID="{E5E477A6-0A82-46ED-B8BE-F9F3F2594A56}">
  <ds:schemaRefs>
    <ds:schemaRef ds:uri="http://schemas.microsoft.com/office/2006/metadata/properties"/>
    <ds:schemaRef ds:uri="http://schemas.microsoft.com/office/infopath/2007/PartnerControls"/>
    <ds:schemaRef ds:uri="de223851-55b4-476f-bae9-04bc67d1863a"/>
    <ds:schemaRef ds:uri="aa69b1bd-0962-44b6-9258-81d9c77004f4"/>
  </ds:schemaRefs>
</ds:datastoreItem>
</file>

<file path=customXml/itemProps5.xml><?xml version="1.0" encoding="utf-8"?>
<ds:datastoreItem xmlns:ds="http://schemas.openxmlformats.org/officeDocument/2006/customXml" ds:itemID="{1FB590F8-575D-4A54-8390-A3A1087335B0}">
  <ds:schemaRefs>
    <ds:schemaRef ds:uri="http://schemas.microsoft.com/sharepoint/v3/contenttype/forms"/>
  </ds:schemaRefs>
</ds:datastoreItem>
</file>

<file path=customXml/itemProps6.xml><?xml version="1.0" encoding="utf-8"?>
<ds:datastoreItem xmlns:ds="http://schemas.openxmlformats.org/officeDocument/2006/customXml" ds:itemID="{4A2CC3A9-BCF5-4131-BDA3-0705C34AD866}">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Boffa Miskell</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Martyn</dc:creator>
  <cp:keywords/>
  <dc:description/>
  <cp:lastModifiedBy>Cameron Martyn</cp:lastModifiedBy>
  <cp:revision>17</cp:revision>
  <cp:lastPrinted>2022-01-09T11:34:00Z</cp:lastPrinted>
  <dcterms:created xsi:type="dcterms:W3CDTF">2025-08-06T04:42:00Z</dcterms:created>
  <dcterms:modified xsi:type="dcterms:W3CDTF">2025-08-07T21:24:00Z</dcterms:modified>
</cp:coreProperties>
</file>