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F2EA3" w14:textId="77777777" w:rsidR="0015197C" w:rsidRDefault="0015197C" w:rsidP="00E369DA">
      <w:pPr>
        <w:outlineLvl w:val="0"/>
        <w:rPr>
          <w:rFonts w:ascii="Arial" w:hAnsi="Arial" w:cs="Arial"/>
          <w:b/>
          <w:sz w:val="28"/>
          <w:szCs w:val="28"/>
        </w:rPr>
      </w:pPr>
    </w:p>
    <w:p w14:paraId="32349BE0" w14:textId="6B6EBEF7" w:rsidR="004115C6" w:rsidRDefault="004115C6" w:rsidP="002E6BA4">
      <w:pPr>
        <w:jc w:val="center"/>
        <w:outlineLvl w:val="0"/>
        <w:rPr>
          <w:rFonts w:ascii="Arial" w:hAnsi="Arial" w:cs="Arial"/>
          <w:b/>
          <w:sz w:val="28"/>
          <w:szCs w:val="28"/>
        </w:rPr>
      </w:pPr>
      <w:r w:rsidRPr="004115C6">
        <w:rPr>
          <w:rFonts w:ascii="Arial" w:hAnsi="Arial" w:cs="Arial"/>
          <w:b/>
          <w:sz w:val="28"/>
          <w:szCs w:val="28"/>
        </w:rPr>
        <w:t>TRANSPORTATION 2024 CONFERENCE</w:t>
      </w:r>
    </w:p>
    <w:p w14:paraId="02148DE8" w14:textId="19542FBA" w:rsidR="00221A76" w:rsidRDefault="00E251CC" w:rsidP="0015197C">
      <w:pPr>
        <w:jc w:val="center"/>
        <w:outlineLvl w:val="0"/>
        <w:rPr>
          <w:rFonts w:ascii="Arial" w:hAnsi="Arial" w:cs="Arial"/>
          <w:b/>
          <w:sz w:val="28"/>
          <w:szCs w:val="28"/>
        </w:rPr>
      </w:pPr>
      <w:r w:rsidRPr="00E251CC">
        <w:rPr>
          <w:rFonts w:ascii="Arial" w:hAnsi="Arial" w:cs="Arial"/>
          <w:b/>
          <w:sz w:val="28"/>
          <w:szCs w:val="28"/>
        </w:rPr>
        <w:t>Elevating Urban Mobility</w:t>
      </w:r>
      <w:r w:rsidR="00552E47">
        <w:rPr>
          <w:rFonts w:ascii="Arial" w:hAnsi="Arial" w:cs="Arial"/>
          <w:b/>
          <w:sz w:val="28"/>
          <w:szCs w:val="28"/>
        </w:rPr>
        <w:t>:</w:t>
      </w:r>
    </w:p>
    <w:p w14:paraId="0997DB1F" w14:textId="7B190B20" w:rsidR="00E251CC" w:rsidRDefault="00E251CC" w:rsidP="0015197C">
      <w:pPr>
        <w:jc w:val="center"/>
        <w:outlineLvl w:val="0"/>
        <w:rPr>
          <w:rFonts w:ascii="Arial" w:hAnsi="Arial" w:cs="Arial"/>
          <w:b/>
          <w:sz w:val="28"/>
          <w:szCs w:val="28"/>
        </w:rPr>
      </w:pPr>
      <w:r w:rsidRPr="00E251CC">
        <w:rPr>
          <w:rFonts w:ascii="Arial" w:hAnsi="Arial" w:cs="Arial"/>
          <w:b/>
          <w:sz w:val="28"/>
          <w:szCs w:val="28"/>
        </w:rPr>
        <w:t>Cable Cars</w:t>
      </w:r>
      <w:r w:rsidR="00552E47">
        <w:rPr>
          <w:rFonts w:ascii="Arial" w:hAnsi="Arial" w:cs="Arial"/>
          <w:b/>
          <w:sz w:val="28"/>
          <w:szCs w:val="28"/>
        </w:rPr>
        <w:t xml:space="preserve"> </w:t>
      </w:r>
      <w:r w:rsidR="00C55965">
        <w:rPr>
          <w:rFonts w:ascii="Arial" w:hAnsi="Arial" w:cs="Arial"/>
          <w:b/>
          <w:sz w:val="28"/>
          <w:szCs w:val="28"/>
        </w:rPr>
        <w:t>a</w:t>
      </w:r>
      <w:r w:rsidR="00552E47">
        <w:rPr>
          <w:rFonts w:ascii="Arial" w:hAnsi="Arial" w:cs="Arial"/>
          <w:b/>
          <w:sz w:val="28"/>
          <w:szCs w:val="28"/>
        </w:rPr>
        <w:t>s</w:t>
      </w:r>
      <w:r w:rsidRPr="00E251CC">
        <w:rPr>
          <w:rFonts w:ascii="Arial" w:hAnsi="Arial" w:cs="Arial"/>
          <w:b/>
          <w:sz w:val="28"/>
          <w:szCs w:val="28"/>
        </w:rPr>
        <w:t xml:space="preserve"> Urban Transport </w:t>
      </w:r>
    </w:p>
    <w:p w14:paraId="167609C7" w14:textId="77777777" w:rsidR="002E6BA4" w:rsidRDefault="002E6BA4" w:rsidP="002E6BA4">
      <w:pPr>
        <w:jc w:val="center"/>
        <w:outlineLvl w:val="0"/>
        <w:rPr>
          <w:rFonts w:ascii="Arial" w:hAnsi="Arial" w:cs="Arial"/>
          <w:b/>
          <w:sz w:val="28"/>
          <w:szCs w:val="28"/>
        </w:rPr>
      </w:pPr>
    </w:p>
    <w:p w14:paraId="736BFEF0" w14:textId="00B0E9AD" w:rsidR="0015197C" w:rsidRDefault="0015197C" w:rsidP="002E6BA4">
      <w:pPr>
        <w:jc w:val="center"/>
        <w:outlineLvl w:val="0"/>
        <w:rPr>
          <w:rFonts w:ascii="Arial" w:hAnsi="Arial" w:cs="Arial"/>
          <w:b/>
          <w:sz w:val="28"/>
          <w:szCs w:val="28"/>
        </w:rPr>
      </w:pPr>
      <w:r w:rsidRPr="0015197C">
        <w:rPr>
          <w:rFonts w:ascii="Arial" w:hAnsi="Arial" w:cs="Arial"/>
          <w:b/>
          <w:sz w:val="28"/>
          <w:szCs w:val="28"/>
        </w:rPr>
        <w:t xml:space="preserve">This paper has been </w:t>
      </w:r>
      <w:r w:rsidR="00AF43C9">
        <w:rPr>
          <w:rFonts w:ascii="Arial" w:hAnsi="Arial" w:cs="Arial"/>
          <w:b/>
          <w:sz w:val="28"/>
          <w:szCs w:val="28"/>
        </w:rPr>
        <w:t>peer-reviewed</w:t>
      </w:r>
    </w:p>
    <w:p w14:paraId="387DD8B6" w14:textId="77777777" w:rsidR="0015197C" w:rsidRDefault="0015197C" w:rsidP="002E6BA4">
      <w:pPr>
        <w:jc w:val="center"/>
        <w:outlineLvl w:val="0"/>
        <w:rPr>
          <w:rFonts w:ascii="Arial" w:hAnsi="Arial" w:cs="Arial"/>
          <w:b/>
          <w:sz w:val="28"/>
          <w:szCs w:val="28"/>
        </w:rPr>
      </w:pPr>
    </w:p>
    <w:p w14:paraId="2CC335BE" w14:textId="03B8ABCD" w:rsidR="002E6BA4" w:rsidRDefault="002E6BA4" w:rsidP="002E6BA4">
      <w:pPr>
        <w:jc w:val="center"/>
        <w:outlineLvl w:val="0"/>
        <w:rPr>
          <w:rFonts w:ascii="Arial" w:hAnsi="Arial" w:cs="Arial"/>
          <w:b/>
        </w:rPr>
      </w:pPr>
      <w:r w:rsidRPr="002E6BA4">
        <w:rPr>
          <w:rFonts w:ascii="Arial" w:hAnsi="Arial" w:cs="Arial"/>
          <w:b/>
        </w:rPr>
        <w:t>Author:</w:t>
      </w:r>
      <w:r>
        <w:rPr>
          <w:rFonts w:ascii="Arial" w:hAnsi="Arial" w:cs="Arial"/>
          <w:b/>
        </w:rPr>
        <w:t xml:space="preserve"> Olivia Heer</w:t>
      </w:r>
      <w:r w:rsidR="00D669D5">
        <w:rPr>
          <w:rFonts w:ascii="Arial" w:hAnsi="Arial" w:cs="Arial"/>
          <w:b/>
        </w:rPr>
        <w:t xml:space="preserve"> (Presenter)</w:t>
      </w:r>
    </w:p>
    <w:p w14:paraId="3EE7C053" w14:textId="1E01385D" w:rsidR="002F42D9" w:rsidRDefault="002F42D9" w:rsidP="002E6BA4">
      <w:pPr>
        <w:jc w:val="center"/>
        <w:outlineLvl w:val="0"/>
        <w:rPr>
          <w:rFonts w:ascii="Arial" w:hAnsi="Arial" w:cs="Arial"/>
          <w:b/>
        </w:rPr>
      </w:pPr>
      <w:r>
        <w:rPr>
          <w:rFonts w:ascii="Arial" w:hAnsi="Arial" w:cs="Arial"/>
          <w:b/>
        </w:rPr>
        <w:t>Senior Transportation Engineer, Abley Ltd</w:t>
      </w:r>
    </w:p>
    <w:p w14:paraId="57FB8664" w14:textId="0443C01C" w:rsidR="00FE01E7" w:rsidRDefault="00FE01E7" w:rsidP="002E6BA4">
      <w:pPr>
        <w:jc w:val="center"/>
        <w:outlineLvl w:val="0"/>
        <w:rPr>
          <w:rFonts w:ascii="Arial" w:hAnsi="Arial" w:cs="Arial"/>
          <w:b/>
        </w:rPr>
      </w:pPr>
      <w:r>
        <w:rPr>
          <w:rFonts w:ascii="Arial" w:hAnsi="Arial" w:cs="Arial"/>
          <w:b/>
        </w:rPr>
        <w:t>NZDE (Civil)</w:t>
      </w:r>
    </w:p>
    <w:p w14:paraId="73DEF0E1" w14:textId="2759BE76" w:rsidR="00817D24" w:rsidRDefault="00000000" w:rsidP="002E6BA4">
      <w:pPr>
        <w:jc w:val="center"/>
        <w:outlineLvl w:val="0"/>
        <w:rPr>
          <w:rStyle w:val="Hyperlink"/>
          <w:rFonts w:ascii="Arial" w:hAnsi="Arial" w:cs="Arial"/>
          <w:b/>
        </w:rPr>
      </w:pPr>
      <w:hyperlink r:id="rId11" w:history="1">
        <w:r w:rsidR="00E941C9" w:rsidRPr="00E941C9">
          <w:rPr>
            <w:rStyle w:val="Hyperlink"/>
            <w:rFonts w:ascii="Arial" w:hAnsi="Arial" w:cs="Arial"/>
            <w:b/>
          </w:rPr>
          <w:t>olivia.heer@abley.com</w:t>
        </w:r>
      </w:hyperlink>
    </w:p>
    <w:p w14:paraId="2B00152B" w14:textId="77777777" w:rsidR="002548CF" w:rsidRDefault="002548CF" w:rsidP="002E6BA4">
      <w:pPr>
        <w:jc w:val="center"/>
        <w:outlineLvl w:val="0"/>
        <w:rPr>
          <w:rStyle w:val="Hyperlink"/>
          <w:rFonts w:ascii="Arial" w:hAnsi="Arial" w:cs="Arial"/>
          <w:b/>
        </w:rPr>
      </w:pPr>
    </w:p>
    <w:p w14:paraId="3E62EB0D" w14:textId="7A4C7538" w:rsidR="002548CF" w:rsidRDefault="002548CF" w:rsidP="002548CF">
      <w:pPr>
        <w:jc w:val="center"/>
        <w:outlineLvl w:val="0"/>
        <w:rPr>
          <w:rStyle w:val="Hyperlink"/>
          <w:rFonts w:ascii="Arial" w:hAnsi="Arial" w:cs="Arial"/>
          <w:b/>
          <w:color w:val="auto"/>
          <w:u w:val="none"/>
        </w:rPr>
      </w:pPr>
      <w:r>
        <w:rPr>
          <w:rStyle w:val="Hyperlink"/>
          <w:rFonts w:ascii="Arial" w:hAnsi="Arial" w:cs="Arial"/>
          <w:b/>
          <w:color w:val="auto"/>
          <w:u w:val="none"/>
        </w:rPr>
        <w:t>Author: Andrew Couch</w:t>
      </w:r>
    </w:p>
    <w:p w14:paraId="50221482" w14:textId="38EC774B" w:rsidR="008F752F" w:rsidRDefault="008F752F" w:rsidP="002548CF">
      <w:pPr>
        <w:jc w:val="center"/>
        <w:outlineLvl w:val="0"/>
        <w:rPr>
          <w:rStyle w:val="Hyperlink"/>
          <w:rFonts w:ascii="Arial" w:hAnsi="Arial" w:cs="Arial"/>
          <w:b/>
          <w:color w:val="auto"/>
          <w:u w:val="none"/>
        </w:rPr>
      </w:pPr>
      <w:r>
        <w:rPr>
          <w:rStyle w:val="Hyperlink"/>
          <w:rFonts w:ascii="Arial" w:hAnsi="Arial" w:cs="Arial"/>
          <w:b/>
          <w:color w:val="auto"/>
          <w:u w:val="none"/>
        </w:rPr>
        <w:t>Technical Director, Abley Ltd</w:t>
      </w:r>
    </w:p>
    <w:p w14:paraId="544BA00A" w14:textId="66F8F4A3" w:rsidR="008F752F" w:rsidRDefault="00D818C6" w:rsidP="002548CF">
      <w:pPr>
        <w:jc w:val="center"/>
        <w:outlineLvl w:val="0"/>
        <w:rPr>
          <w:rStyle w:val="Hyperlink"/>
          <w:rFonts w:ascii="Arial" w:hAnsi="Arial" w:cs="Arial"/>
          <w:b/>
          <w:color w:val="auto"/>
          <w:u w:val="none"/>
        </w:rPr>
      </w:pPr>
      <w:proofErr w:type="gramStart"/>
      <w:r>
        <w:rPr>
          <w:rStyle w:val="Hyperlink"/>
          <w:rFonts w:ascii="Arial" w:hAnsi="Arial" w:cs="Arial"/>
          <w:b/>
          <w:color w:val="auto"/>
          <w:u w:val="none"/>
        </w:rPr>
        <w:t>B</w:t>
      </w:r>
      <w:r w:rsidR="008C21B3">
        <w:rPr>
          <w:rStyle w:val="Hyperlink"/>
          <w:rFonts w:ascii="Arial" w:hAnsi="Arial" w:cs="Arial"/>
          <w:b/>
          <w:color w:val="auto"/>
          <w:u w:val="none"/>
        </w:rPr>
        <w:t>Sc(</w:t>
      </w:r>
      <w:proofErr w:type="gramEnd"/>
      <w:r w:rsidR="008C21B3">
        <w:rPr>
          <w:rStyle w:val="Hyperlink"/>
          <w:rFonts w:ascii="Arial" w:hAnsi="Arial" w:cs="Arial"/>
          <w:b/>
          <w:color w:val="auto"/>
          <w:u w:val="none"/>
        </w:rPr>
        <w:t>Hons)</w:t>
      </w:r>
      <w:r>
        <w:rPr>
          <w:rStyle w:val="Hyperlink"/>
          <w:rFonts w:ascii="Arial" w:hAnsi="Arial" w:cs="Arial"/>
          <w:b/>
          <w:color w:val="auto"/>
          <w:u w:val="none"/>
        </w:rPr>
        <w:t xml:space="preserve"> P</w:t>
      </w:r>
      <w:r w:rsidR="008C21B3">
        <w:rPr>
          <w:rStyle w:val="Hyperlink"/>
          <w:rFonts w:ascii="Arial" w:hAnsi="Arial" w:cs="Arial"/>
          <w:b/>
          <w:color w:val="auto"/>
          <w:u w:val="none"/>
        </w:rPr>
        <w:t>h</w:t>
      </w:r>
      <w:r>
        <w:rPr>
          <w:rStyle w:val="Hyperlink"/>
          <w:rFonts w:ascii="Arial" w:hAnsi="Arial" w:cs="Arial"/>
          <w:b/>
          <w:color w:val="auto"/>
          <w:u w:val="none"/>
        </w:rPr>
        <w:t>D</w:t>
      </w:r>
    </w:p>
    <w:p w14:paraId="68560BA8" w14:textId="1202F71F" w:rsidR="008C21B3" w:rsidRDefault="00000000" w:rsidP="008C21B3">
      <w:pPr>
        <w:jc w:val="center"/>
        <w:outlineLvl w:val="0"/>
        <w:rPr>
          <w:rStyle w:val="Hyperlink"/>
          <w:rFonts w:ascii="Arial" w:hAnsi="Arial" w:cs="Arial"/>
          <w:b/>
          <w:color w:val="auto"/>
          <w:u w:val="none"/>
        </w:rPr>
      </w:pPr>
      <w:hyperlink r:id="rId12" w:history="1">
        <w:r w:rsidR="00E941C9" w:rsidRPr="00E941C9">
          <w:rPr>
            <w:rStyle w:val="Hyperlink"/>
            <w:rFonts w:ascii="Arial" w:hAnsi="Arial" w:cs="Arial"/>
            <w:b/>
          </w:rPr>
          <w:t>andrew.couch@abley.com</w:t>
        </w:r>
      </w:hyperlink>
    </w:p>
    <w:p w14:paraId="2C28033A" w14:textId="77777777" w:rsidR="008C21B3" w:rsidRPr="002548CF" w:rsidRDefault="008C21B3" w:rsidP="008C21B3">
      <w:pPr>
        <w:jc w:val="center"/>
        <w:outlineLvl w:val="0"/>
        <w:rPr>
          <w:rFonts w:ascii="Arial" w:hAnsi="Arial" w:cs="Arial"/>
          <w:b/>
        </w:rPr>
      </w:pPr>
    </w:p>
    <w:p w14:paraId="38BE6A51" w14:textId="3D8B0DF1" w:rsidR="00987491" w:rsidRPr="002E6BA4" w:rsidRDefault="00987491" w:rsidP="3566385A">
      <w:pPr>
        <w:outlineLvl w:val="0"/>
        <w:rPr>
          <w:rFonts w:ascii="Arial" w:hAnsi="Arial" w:cs="Arial"/>
          <w:b/>
          <w:bCs/>
        </w:rPr>
      </w:pPr>
    </w:p>
    <w:p w14:paraId="1D1066F1" w14:textId="55DC9047" w:rsidR="008373D7" w:rsidRDefault="008119A9" w:rsidP="00467137">
      <w:pPr>
        <w:outlineLvl w:val="0"/>
        <w:rPr>
          <w:rFonts w:ascii="Arial" w:hAnsi="Arial" w:cs="Arial"/>
          <w:b/>
          <w:sz w:val="28"/>
          <w:szCs w:val="28"/>
        </w:rPr>
      </w:pPr>
      <w:bookmarkStart w:id="0" w:name="_Hlk165468667"/>
      <w:r w:rsidRPr="008119A9">
        <w:rPr>
          <w:rFonts w:ascii="Arial" w:hAnsi="Arial" w:cs="Arial"/>
          <w:b/>
          <w:sz w:val="28"/>
          <w:szCs w:val="28"/>
        </w:rPr>
        <w:t>ABSTRACT</w:t>
      </w:r>
    </w:p>
    <w:p w14:paraId="0F2AD1A8" w14:textId="5B616E2B" w:rsidR="004E66FA" w:rsidRDefault="004D3066" w:rsidP="1B713B17">
      <w:pPr>
        <w:outlineLvl w:val="0"/>
        <w:rPr>
          <w:rFonts w:ascii="Arial" w:hAnsi="Arial" w:cs="Arial"/>
          <w:sz w:val="22"/>
          <w:szCs w:val="22"/>
        </w:rPr>
      </w:pPr>
      <w:r w:rsidRPr="00BF629F">
        <w:rPr>
          <w:rFonts w:ascii="Arial" w:hAnsi="Arial" w:cs="Arial"/>
          <w:sz w:val="22"/>
          <w:szCs w:val="22"/>
        </w:rPr>
        <w:t xml:space="preserve">Cable cars </w:t>
      </w:r>
      <w:r w:rsidR="00146463">
        <w:rPr>
          <w:rFonts w:ascii="Arial" w:hAnsi="Arial" w:cs="Arial"/>
          <w:sz w:val="22"/>
          <w:szCs w:val="22"/>
        </w:rPr>
        <w:t>(also known as gondolas)</w:t>
      </w:r>
      <w:r w:rsidR="00BF629F" w:rsidRPr="00BF629F">
        <w:rPr>
          <w:rFonts w:ascii="Arial" w:hAnsi="Arial" w:cs="Arial"/>
          <w:sz w:val="22"/>
          <w:szCs w:val="22"/>
        </w:rPr>
        <w:t>, once associated with picturesque mountain landscapes, are now emerging as a viable solution for urban transport, challenging traditional thinking on commuting possibilities</w:t>
      </w:r>
      <w:r w:rsidR="00BF629F">
        <w:rPr>
          <w:rFonts w:ascii="Arial" w:hAnsi="Arial" w:cs="Arial"/>
          <w:sz w:val="22"/>
          <w:szCs w:val="22"/>
        </w:rPr>
        <w:t xml:space="preserve">. </w:t>
      </w:r>
      <w:r w:rsidR="001C36C0">
        <w:rPr>
          <w:rFonts w:ascii="Arial" w:hAnsi="Arial" w:cs="Arial"/>
          <w:sz w:val="22"/>
          <w:szCs w:val="22"/>
        </w:rPr>
        <w:t xml:space="preserve">New Zealand is facing a pressing transportation challenge. Our population is growing at a rate that has exceeded forecasts for nearly a decade </w:t>
      </w:r>
      <w:r w:rsidR="001C36C0" w:rsidRPr="001C36C0">
        <w:rPr>
          <w:rFonts w:ascii="Arial" w:hAnsi="Arial" w:cs="Arial"/>
          <w:sz w:val="22"/>
          <w:szCs w:val="22"/>
        </w:rPr>
        <w:t>(after removing the Covid-19 shutdown)</w:t>
      </w:r>
      <w:r w:rsidR="001C36C0">
        <w:rPr>
          <w:rFonts w:ascii="Arial" w:hAnsi="Arial" w:cs="Arial"/>
          <w:sz w:val="22"/>
          <w:szCs w:val="22"/>
        </w:rPr>
        <w:t>, and this trend is set to continue. As people live longer and we welcome more migrants the strain on our infrastructure</w:t>
      </w:r>
      <w:r w:rsidR="007F7F75">
        <w:rPr>
          <w:rFonts w:ascii="Arial" w:hAnsi="Arial" w:cs="Arial"/>
          <w:sz w:val="22"/>
          <w:szCs w:val="22"/>
        </w:rPr>
        <w:t xml:space="preserve">, particularly </w:t>
      </w:r>
      <w:r w:rsidR="00EB55C1">
        <w:rPr>
          <w:rFonts w:ascii="Arial" w:hAnsi="Arial" w:cs="Arial"/>
          <w:sz w:val="22"/>
          <w:szCs w:val="22"/>
        </w:rPr>
        <w:t>road capacity</w:t>
      </w:r>
      <w:r w:rsidR="001C36C0">
        <w:rPr>
          <w:rFonts w:ascii="Arial" w:hAnsi="Arial" w:cs="Arial"/>
          <w:sz w:val="22"/>
          <w:szCs w:val="22"/>
        </w:rPr>
        <w:t>, is becoming increasingly evident</w:t>
      </w:r>
      <w:r w:rsidR="5F617466" w:rsidRPr="1FCA5B04">
        <w:rPr>
          <w:rFonts w:ascii="Arial" w:hAnsi="Arial" w:cs="Arial"/>
          <w:sz w:val="22"/>
          <w:szCs w:val="22"/>
        </w:rPr>
        <w:t xml:space="preserve">. </w:t>
      </w:r>
    </w:p>
    <w:p w14:paraId="18BC81E0" w14:textId="77777777" w:rsidR="00D24BE1" w:rsidRDefault="00D24BE1" w:rsidP="1B713B17">
      <w:pPr>
        <w:outlineLvl w:val="0"/>
        <w:rPr>
          <w:rFonts w:ascii="Arial" w:hAnsi="Arial" w:cs="Arial"/>
          <w:sz w:val="22"/>
          <w:szCs w:val="22"/>
        </w:rPr>
      </w:pPr>
    </w:p>
    <w:p w14:paraId="16E0E10A" w14:textId="7A60DE38" w:rsidR="004E66FA" w:rsidRDefault="7FBD3019" w:rsidP="009F170B">
      <w:pPr>
        <w:spacing w:line="259" w:lineRule="auto"/>
        <w:rPr>
          <w:rFonts w:ascii="Arial" w:hAnsi="Arial" w:cs="Arial"/>
          <w:sz w:val="22"/>
          <w:szCs w:val="22"/>
        </w:rPr>
      </w:pPr>
      <w:r w:rsidRPr="1FCA5B04">
        <w:rPr>
          <w:rFonts w:ascii="Arial" w:hAnsi="Arial" w:cs="Arial"/>
          <w:sz w:val="22"/>
          <w:szCs w:val="22"/>
        </w:rPr>
        <w:t xml:space="preserve">New Zealand urban </w:t>
      </w:r>
      <w:r w:rsidR="00E941C9">
        <w:rPr>
          <w:rFonts w:ascii="Arial" w:hAnsi="Arial" w:cs="Arial"/>
          <w:sz w:val="22"/>
          <w:szCs w:val="22"/>
        </w:rPr>
        <w:t>centres</w:t>
      </w:r>
      <w:r w:rsidR="002C399D">
        <w:rPr>
          <w:rFonts w:ascii="Arial" w:hAnsi="Arial" w:cs="Arial"/>
          <w:sz w:val="22"/>
          <w:szCs w:val="22"/>
        </w:rPr>
        <w:t xml:space="preserve"> face a future of rising traffic congestion and declining productivity in the face of population increases – unless there is a response to improving</w:t>
      </w:r>
      <w:r w:rsidR="21F136B5" w:rsidRPr="1FCA5B04">
        <w:rPr>
          <w:rFonts w:ascii="Arial" w:hAnsi="Arial" w:cs="Arial"/>
          <w:sz w:val="22"/>
          <w:szCs w:val="22"/>
        </w:rPr>
        <w:t xml:space="preserve"> public transport.</w:t>
      </w:r>
      <w:r w:rsidR="449D89AE" w:rsidRPr="1FCA5B04">
        <w:rPr>
          <w:rFonts w:ascii="Arial" w:hAnsi="Arial" w:cs="Arial"/>
          <w:sz w:val="22"/>
          <w:szCs w:val="22"/>
        </w:rPr>
        <w:t xml:space="preserve"> This response </w:t>
      </w:r>
      <w:r w:rsidR="002EBEE9" w:rsidRPr="1FCA5B04">
        <w:rPr>
          <w:rFonts w:ascii="Arial" w:hAnsi="Arial" w:cs="Arial"/>
          <w:sz w:val="22"/>
          <w:szCs w:val="22"/>
        </w:rPr>
        <w:t xml:space="preserve">should include the exploration </w:t>
      </w:r>
      <w:r w:rsidR="524C1C3D" w:rsidRPr="1FCA5B04">
        <w:rPr>
          <w:rFonts w:ascii="Arial" w:hAnsi="Arial" w:cs="Arial"/>
          <w:sz w:val="22"/>
          <w:szCs w:val="22"/>
        </w:rPr>
        <w:t xml:space="preserve">of new </w:t>
      </w:r>
      <w:r w:rsidR="00005E5F">
        <w:rPr>
          <w:rFonts w:ascii="Arial" w:hAnsi="Arial" w:cs="Arial"/>
          <w:sz w:val="22"/>
          <w:szCs w:val="22"/>
        </w:rPr>
        <w:t>public transport</w:t>
      </w:r>
      <w:r w:rsidR="5B47CA3C" w:rsidRPr="1FCA5B04">
        <w:rPr>
          <w:rFonts w:ascii="Arial" w:hAnsi="Arial" w:cs="Arial"/>
          <w:sz w:val="22"/>
          <w:szCs w:val="22"/>
        </w:rPr>
        <w:t xml:space="preserve"> </w:t>
      </w:r>
      <w:r w:rsidR="524C1C3D" w:rsidRPr="1FCA5B04">
        <w:rPr>
          <w:rFonts w:ascii="Arial" w:hAnsi="Arial" w:cs="Arial"/>
          <w:sz w:val="22"/>
          <w:szCs w:val="22"/>
        </w:rPr>
        <w:t>options</w:t>
      </w:r>
      <w:r w:rsidR="00005E5F">
        <w:rPr>
          <w:rFonts w:ascii="Arial" w:hAnsi="Arial" w:cs="Arial"/>
          <w:sz w:val="22"/>
          <w:szCs w:val="22"/>
        </w:rPr>
        <w:t>.</w:t>
      </w:r>
      <w:r w:rsidR="524C1C3D" w:rsidRPr="1FCA5B04">
        <w:rPr>
          <w:rFonts w:ascii="Arial" w:hAnsi="Arial" w:cs="Arial"/>
          <w:sz w:val="22"/>
          <w:szCs w:val="22"/>
        </w:rPr>
        <w:t xml:space="preserve"> </w:t>
      </w:r>
    </w:p>
    <w:p w14:paraId="42938FDA" w14:textId="2894B20D" w:rsidR="1B713B17" w:rsidRDefault="1B713B17" w:rsidP="1B713B17">
      <w:pPr>
        <w:spacing w:line="259" w:lineRule="auto"/>
        <w:rPr>
          <w:rFonts w:ascii="Arial" w:hAnsi="Arial" w:cs="Arial"/>
          <w:sz w:val="22"/>
          <w:szCs w:val="22"/>
        </w:rPr>
      </w:pPr>
    </w:p>
    <w:p w14:paraId="2AA13FB5" w14:textId="4758F2B1" w:rsidR="004E66FA" w:rsidRDefault="008C4F88" w:rsidP="130B1F62">
      <w:pPr>
        <w:outlineLvl w:val="0"/>
        <w:rPr>
          <w:rFonts w:ascii="Arial" w:hAnsi="Arial" w:cs="Arial"/>
          <w:sz w:val="22"/>
          <w:szCs w:val="22"/>
        </w:rPr>
      </w:pPr>
      <w:r>
        <w:rPr>
          <w:rFonts w:ascii="Arial" w:hAnsi="Arial" w:cs="Arial"/>
          <w:sz w:val="22"/>
          <w:szCs w:val="22"/>
        </w:rPr>
        <w:t>Cable cars</w:t>
      </w:r>
      <w:r w:rsidR="00FC2900">
        <w:rPr>
          <w:rFonts w:ascii="Arial" w:hAnsi="Arial" w:cs="Arial"/>
          <w:sz w:val="22"/>
          <w:szCs w:val="22"/>
        </w:rPr>
        <w:t xml:space="preserve"> can </w:t>
      </w:r>
      <w:r w:rsidR="0026773C">
        <w:rPr>
          <w:rFonts w:ascii="Arial" w:hAnsi="Arial" w:cs="Arial"/>
          <w:sz w:val="22"/>
          <w:szCs w:val="22"/>
        </w:rPr>
        <w:t xml:space="preserve">seamlessly integrate </w:t>
      </w:r>
      <w:r w:rsidR="00FC2900">
        <w:rPr>
          <w:rFonts w:ascii="Arial" w:hAnsi="Arial" w:cs="Arial"/>
          <w:sz w:val="22"/>
          <w:szCs w:val="22"/>
        </w:rPr>
        <w:t xml:space="preserve">with existing public transport networks while also serving as independent </w:t>
      </w:r>
      <w:r>
        <w:rPr>
          <w:rFonts w:ascii="Arial" w:hAnsi="Arial" w:cs="Arial"/>
          <w:sz w:val="22"/>
          <w:szCs w:val="22"/>
        </w:rPr>
        <w:t>Mass Rapid Transit (</w:t>
      </w:r>
      <w:r w:rsidR="00FC2900">
        <w:rPr>
          <w:rFonts w:ascii="Arial" w:hAnsi="Arial" w:cs="Arial"/>
          <w:sz w:val="22"/>
          <w:szCs w:val="22"/>
        </w:rPr>
        <w:t>MRT</w:t>
      </w:r>
      <w:r>
        <w:rPr>
          <w:rFonts w:ascii="Arial" w:hAnsi="Arial" w:cs="Arial"/>
          <w:sz w:val="22"/>
          <w:szCs w:val="22"/>
        </w:rPr>
        <w:t>)</w:t>
      </w:r>
      <w:r w:rsidR="00FC2900">
        <w:rPr>
          <w:rFonts w:ascii="Arial" w:hAnsi="Arial" w:cs="Arial"/>
          <w:sz w:val="22"/>
          <w:szCs w:val="22"/>
        </w:rPr>
        <w:t xml:space="preserve"> solutions. By utilising the three-dimensional urban space above congested streets and challenging terrain, cable cars offer a reliable, efficient, and low-emission mode of transportation. They address regional and urban congestion and enhance the connection between communities, making them a compelling solution to New Zealand's transportation challenges</w:t>
      </w:r>
      <w:r w:rsidR="30BBFB3E" w:rsidRPr="130B1F62">
        <w:rPr>
          <w:rFonts w:ascii="Arial" w:hAnsi="Arial" w:cs="Arial"/>
          <w:sz w:val="22"/>
          <w:szCs w:val="22"/>
        </w:rPr>
        <w:t xml:space="preserve">. </w:t>
      </w:r>
    </w:p>
    <w:p w14:paraId="3241985A" w14:textId="77777777" w:rsidR="00165FCC" w:rsidRPr="004E66FA" w:rsidRDefault="00165FCC" w:rsidP="004E66FA">
      <w:pPr>
        <w:outlineLvl w:val="0"/>
        <w:rPr>
          <w:rFonts w:ascii="Arial" w:hAnsi="Arial" w:cs="Arial"/>
          <w:sz w:val="22"/>
          <w:szCs w:val="22"/>
        </w:rPr>
      </w:pPr>
    </w:p>
    <w:p w14:paraId="14F14587" w14:textId="7429C7ED" w:rsidR="008119A9" w:rsidRDefault="004E66FA" w:rsidP="1B713B17">
      <w:pPr>
        <w:outlineLvl w:val="0"/>
        <w:rPr>
          <w:rFonts w:ascii="Arial" w:hAnsi="Arial" w:cs="Arial"/>
          <w:sz w:val="22"/>
          <w:szCs w:val="22"/>
        </w:rPr>
      </w:pPr>
      <w:r w:rsidRPr="004E66FA">
        <w:rPr>
          <w:rFonts w:ascii="Arial" w:hAnsi="Arial" w:cs="Arial"/>
          <w:sz w:val="22"/>
          <w:szCs w:val="22"/>
        </w:rPr>
        <w:t xml:space="preserve">This presentation will explore </w:t>
      </w:r>
      <w:r w:rsidR="00C077CB">
        <w:rPr>
          <w:rFonts w:ascii="Arial" w:hAnsi="Arial" w:cs="Arial"/>
          <w:sz w:val="22"/>
          <w:szCs w:val="22"/>
        </w:rPr>
        <w:t>an</w:t>
      </w:r>
      <w:r w:rsidR="00C077CB" w:rsidRPr="004E66FA">
        <w:rPr>
          <w:rFonts w:ascii="Arial" w:hAnsi="Arial" w:cs="Arial"/>
          <w:sz w:val="22"/>
          <w:szCs w:val="22"/>
        </w:rPr>
        <w:t xml:space="preserve"> </w:t>
      </w:r>
      <w:r w:rsidRPr="004E66FA">
        <w:rPr>
          <w:rFonts w:ascii="Arial" w:hAnsi="Arial" w:cs="Arial"/>
          <w:sz w:val="22"/>
          <w:szCs w:val="22"/>
        </w:rPr>
        <w:t xml:space="preserve">assessment of the effectiveness of cable cars in an urban planning and transport context and the opportunities </w:t>
      </w:r>
      <w:r w:rsidR="00E941C9">
        <w:rPr>
          <w:rFonts w:ascii="Arial" w:hAnsi="Arial" w:cs="Arial"/>
          <w:sz w:val="22"/>
          <w:szCs w:val="22"/>
        </w:rPr>
        <w:t xml:space="preserve">for implementation </w:t>
      </w:r>
      <w:r w:rsidRPr="004E66FA">
        <w:rPr>
          <w:rFonts w:ascii="Arial" w:hAnsi="Arial" w:cs="Arial"/>
          <w:sz w:val="22"/>
          <w:szCs w:val="22"/>
        </w:rPr>
        <w:t xml:space="preserve">across New Zealand. </w:t>
      </w:r>
      <w:r w:rsidR="00C077CB">
        <w:rPr>
          <w:rFonts w:ascii="Arial" w:hAnsi="Arial" w:cs="Arial"/>
          <w:sz w:val="22"/>
          <w:szCs w:val="22"/>
        </w:rPr>
        <w:t>Many</w:t>
      </w:r>
      <w:r w:rsidR="064D5494" w:rsidRPr="1B713B17">
        <w:rPr>
          <w:rFonts w:ascii="Arial" w:hAnsi="Arial" w:cs="Arial"/>
          <w:sz w:val="22"/>
          <w:szCs w:val="22"/>
        </w:rPr>
        <w:t xml:space="preserve"> potential cable car routes in </w:t>
      </w:r>
      <w:r w:rsidR="00255113">
        <w:rPr>
          <w:rFonts w:ascii="Arial" w:hAnsi="Arial" w:cs="Arial"/>
          <w:sz w:val="22"/>
          <w:szCs w:val="22"/>
        </w:rPr>
        <w:t>New Zealand</w:t>
      </w:r>
      <w:r w:rsidR="00C077CB">
        <w:rPr>
          <w:rFonts w:ascii="Arial" w:hAnsi="Arial" w:cs="Arial"/>
          <w:sz w:val="22"/>
          <w:szCs w:val="22"/>
        </w:rPr>
        <w:t xml:space="preserve"> were explored</w:t>
      </w:r>
      <w:r w:rsidR="064D5494" w:rsidRPr="1B713B17">
        <w:rPr>
          <w:rFonts w:ascii="Arial" w:hAnsi="Arial" w:cs="Arial"/>
          <w:sz w:val="22"/>
          <w:szCs w:val="22"/>
        </w:rPr>
        <w:t xml:space="preserve"> and a </w:t>
      </w:r>
      <w:r w:rsidR="007E270E">
        <w:rPr>
          <w:rFonts w:ascii="Arial" w:hAnsi="Arial" w:cs="Arial"/>
          <w:sz w:val="22"/>
          <w:szCs w:val="22"/>
        </w:rPr>
        <w:t>short list of potential options in main urban centres</w:t>
      </w:r>
      <w:r w:rsidR="007968DD">
        <w:rPr>
          <w:rFonts w:ascii="Arial" w:hAnsi="Arial" w:cs="Arial"/>
          <w:sz w:val="22"/>
          <w:szCs w:val="22"/>
        </w:rPr>
        <w:t xml:space="preserve"> was produced</w:t>
      </w:r>
      <w:r w:rsidR="007E270E">
        <w:rPr>
          <w:rFonts w:ascii="Arial" w:hAnsi="Arial" w:cs="Arial"/>
          <w:sz w:val="22"/>
          <w:szCs w:val="22"/>
        </w:rPr>
        <w:t xml:space="preserve">. </w:t>
      </w:r>
      <w:r w:rsidR="007968DD">
        <w:rPr>
          <w:rFonts w:ascii="Arial" w:hAnsi="Arial" w:cs="Arial"/>
          <w:sz w:val="22"/>
          <w:szCs w:val="22"/>
        </w:rPr>
        <w:t xml:space="preserve">The </w:t>
      </w:r>
      <w:r w:rsidR="007E270E">
        <w:rPr>
          <w:rFonts w:ascii="Arial" w:hAnsi="Arial" w:cs="Arial"/>
          <w:sz w:val="22"/>
          <w:szCs w:val="22"/>
        </w:rPr>
        <w:t>study indicated that cable cars can compete effectively with proposed MRT solutions. This is an exciting development, as the recent cancellation of light rail programmes in Auckland and Wellington opens the door to considering</w:t>
      </w:r>
      <w:r w:rsidR="00E941C9">
        <w:rPr>
          <w:rFonts w:ascii="Arial" w:hAnsi="Arial" w:cs="Arial"/>
          <w:sz w:val="22"/>
          <w:szCs w:val="22"/>
        </w:rPr>
        <w:t xml:space="preserve"> </w:t>
      </w:r>
      <w:r w:rsidR="1AAAB6F7" w:rsidRPr="1B713B17">
        <w:rPr>
          <w:rFonts w:ascii="Arial" w:hAnsi="Arial" w:cs="Arial"/>
          <w:sz w:val="22"/>
          <w:szCs w:val="22"/>
        </w:rPr>
        <w:t>cable car options.</w:t>
      </w:r>
    </w:p>
    <w:p w14:paraId="51EEECE3" w14:textId="77777777" w:rsidR="008C4F88" w:rsidRDefault="008C4F88" w:rsidP="61E4A2EE">
      <w:pPr>
        <w:spacing w:line="259" w:lineRule="auto"/>
        <w:rPr>
          <w:rFonts w:ascii="Arial" w:hAnsi="Arial" w:cs="Arial"/>
          <w:sz w:val="22"/>
          <w:szCs w:val="22"/>
        </w:rPr>
      </w:pPr>
    </w:p>
    <w:p w14:paraId="5CE2F854" w14:textId="37EFBE05" w:rsidR="558BECF0" w:rsidRPr="007E270E" w:rsidRDefault="007E270E" w:rsidP="61E4A2EE">
      <w:pPr>
        <w:spacing w:line="259" w:lineRule="auto"/>
        <w:rPr>
          <w:rFonts w:ascii="Arial" w:hAnsi="Arial" w:cs="Arial"/>
          <w:sz w:val="22"/>
          <w:szCs w:val="22"/>
        </w:rPr>
      </w:pPr>
      <w:r w:rsidRPr="007E270E">
        <w:rPr>
          <w:rFonts w:ascii="Arial" w:hAnsi="Arial" w:cs="Arial"/>
          <w:sz w:val="22"/>
          <w:szCs w:val="22"/>
        </w:rPr>
        <w:t xml:space="preserve">The presentation will </w:t>
      </w:r>
      <w:r w:rsidR="008C4F88" w:rsidRPr="007E270E">
        <w:rPr>
          <w:rFonts w:ascii="Arial" w:hAnsi="Arial" w:cs="Arial"/>
          <w:sz w:val="22"/>
          <w:szCs w:val="22"/>
        </w:rPr>
        <w:t>also</w:t>
      </w:r>
      <w:r w:rsidR="558BECF0" w:rsidRPr="007E270E">
        <w:rPr>
          <w:rFonts w:ascii="Arial" w:hAnsi="Arial" w:cs="Arial"/>
          <w:sz w:val="22"/>
          <w:szCs w:val="22"/>
        </w:rPr>
        <w:t xml:space="preserve"> examine </w:t>
      </w:r>
      <w:r w:rsidR="00BC5097">
        <w:rPr>
          <w:rFonts w:ascii="Arial" w:hAnsi="Arial" w:cs="Arial"/>
          <w:sz w:val="22"/>
          <w:szCs w:val="22"/>
        </w:rPr>
        <w:t xml:space="preserve">cable cars' strengths, weaknesses, opportunities, and threats </w:t>
      </w:r>
      <w:r w:rsidR="558BECF0" w:rsidRPr="007E270E">
        <w:rPr>
          <w:rFonts w:ascii="Arial" w:hAnsi="Arial" w:cs="Arial"/>
          <w:sz w:val="22"/>
          <w:szCs w:val="22"/>
        </w:rPr>
        <w:t>as an MRT option.</w:t>
      </w:r>
    </w:p>
    <w:bookmarkEnd w:id="0"/>
    <w:p w14:paraId="2FAB71FD" w14:textId="49BE76CC" w:rsidR="008C4F88" w:rsidRDefault="008C4F88">
      <w:pPr>
        <w:widowControl/>
        <w:autoSpaceDE/>
        <w:autoSpaceDN/>
        <w:adjustRightInd/>
        <w:rPr>
          <w:rFonts w:ascii="Arial" w:hAnsi="Arial" w:cs="Arial"/>
          <w:sz w:val="22"/>
          <w:szCs w:val="22"/>
        </w:rPr>
      </w:pPr>
      <w:r>
        <w:rPr>
          <w:rFonts w:ascii="Arial" w:hAnsi="Arial" w:cs="Arial"/>
          <w:sz w:val="22"/>
          <w:szCs w:val="22"/>
        </w:rPr>
        <w:br w:type="page"/>
      </w:r>
    </w:p>
    <w:p w14:paraId="2AE03F89" w14:textId="77777777" w:rsidR="00BB7731" w:rsidRDefault="00BB7731">
      <w:pPr>
        <w:widowControl/>
        <w:autoSpaceDE/>
        <w:autoSpaceDN/>
        <w:adjustRightInd/>
        <w:rPr>
          <w:rFonts w:ascii="Arial" w:hAnsi="Arial" w:cs="Arial"/>
          <w:sz w:val="22"/>
          <w:szCs w:val="22"/>
        </w:rPr>
      </w:pPr>
    </w:p>
    <w:p w14:paraId="1EF00CA2" w14:textId="6B0DFE59" w:rsidR="00CA1B2F" w:rsidRDefault="00CA1B2F" w:rsidP="00CA1B2F">
      <w:pPr>
        <w:rPr>
          <w:rFonts w:ascii="Arial" w:hAnsi="Arial" w:cs="Arial"/>
          <w:b/>
          <w:bCs/>
          <w:sz w:val="28"/>
          <w:szCs w:val="28"/>
        </w:rPr>
      </w:pPr>
      <w:r>
        <w:rPr>
          <w:rFonts w:ascii="Arial" w:hAnsi="Arial" w:cs="Arial"/>
          <w:b/>
          <w:bCs/>
          <w:sz w:val="28"/>
          <w:szCs w:val="28"/>
        </w:rPr>
        <w:t>INTRODUCTION</w:t>
      </w:r>
    </w:p>
    <w:p w14:paraId="12E396C5" w14:textId="21523E98" w:rsidR="00ED19DC" w:rsidRPr="00C653CB" w:rsidRDefault="00ED19DC" w:rsidP="00CA1B2F">
      <w:pPr>
        <w:rPr>
          <w:rFonts w:ascii="Arial" w:hAnsi="Arial" w:cs="Arial"/>
          <w:sz w:val="22"/>
          <w:szCs w:val="22"/>
        </w:rPr>
      </w:pPr>
    </w:p>
    <w:p w14:paraId="338D2C00" w14:textId="23A96643" w:rsidR="00F524AE" w:rsidRDefault="00A9419C" w:rsidP="00A9419C">
      <w:pPr>
        <w:rPr>
          <w:rFonts w:ascii="Arial" w:hAnsi="Arial" w:cs="Arial"/>
          <w:sz w:val="22"/>
          <w:szCs w:val="22"/>
        </w:rPr>
      </w:pPr>
      <w:r w:rsidRPr="00A9419C">
        <w:rPr>
          <w:rFonts w:ascii="Arial" w:hAnsi="Arial" w:cs="Arial"/>
          <w:sz w:val="22"/>
          <w:szCs w:val="22"/>
        </w:rPr>
        <w:t>The transport system in New Zealand is about to go through a transformative change as a variety of</w:t>
      </w:r>
      <w:r>
        <w:rPr>
          <w:rFonts w:ascii="Arial" w:hAnsi="Arial" w:cs="Arial"/>
          <w:sz w:val="22"/>
          <w:szCs w:val="22"/>
        </w:rPr>
        <w:t xml:space="preserve"> </w:t>
      </w:r>
      <w:r w:rsidRPr="00A9419C">
        <w:rPr>
          <w:rFonts w:ascii="Arial" w:hAnsi="Arial" w:cs="Arial"/>
          <w:sz w:val="22"/>
          <w:szCs w:val="22"/>
        </w:rPr>
        <w:t xml:space="preserve">factors cause a </w:t>
      </w:r>
      <w:r w:rsidR="00775617">
        <w:rPr>
          <w:rFonts w:ascii="Arial" w:hAnsi="Arial" w:cs="Arial"/>
          <w:sz w:val="22"/>
          <w:szCs w:val="22"/>
        </w:rPr>
        <w:t>rethink</w:t>
      </w:r>
      <w:r w:rsidRPr="00A9419C">
        <w:rPr>
          <w:rFonts w:ascii="Arial" w:hAnsi="Arial" w:cs="Arial"/>
          <w:sz w:val="22"/>
          <w:szCs w:val="22"/>
        </w:rPr>
        <w:t xml:space="preserve"> in how the system is designed and operated.</w:t>
      </w:r>
      <w:r>
        <w:rPr>
          <w:rFonts w:ascii="Arial" w:hAnsi="Arial" w:cs="Arial"/>
          <w:sz w:val="22"/>
          <w:szCs w:val="22"/>
        </w:rPr>
        <w:t xml:space="preserve"> </w:t>
      </w:r>
      <w:r w:rsidRPr="00A9419C">
        <w:rPr>
          <w:rFonts w:ascii="Arial" w:hAnsi="Arial" w:cs="Arial"/>
          <w:sz w:val="22"/>
          <w:szCs w:val="22"/>
        </w:rPr>
        <w:t xml:space="preserve">There are increasing commitments to reduce emissions in the transport sector from </w:t>
      </w:r>
      <w:r w:rsidR="00667E89">
        <w:rPr>
          <w:rFonts w:ascii="Arial" w:hAnsi="Arial" w:cs="Arial"/>
          <w:sz w:val="22"/>
          <w:szCs w:val="22"/>
        </w:rPr>
        <w:t xml:space="preserve">the </w:t>
      </w:r>
      <w:r w:rsidRPr="00A9419C">
        <w:rPr>
          <w:rFonts w:ascii="Arial" w:hAnsi="Arial" w:cs="Arial"/>
          <w:sz w:val="22"/>
          <w:szCs w:val="22"/>
        </w:rPr>
        <w:t>national government and at the regional and local levels to reduce the Vehicle Kilometres Travelled (VKT). In responding to these challenges, we need</w:t>
      </w:r>
      <w:r w:rsidR="00667E89">
        <w:rPr>
          <w:rFonts w:ascii="Arial" w:hAnsi="Arial" w:cs="Arial"/>
          <w:sz w:val="22"/>
          <w:szCs w:val="22"/>
        </w:rPr>
        <w:t xml:space="preserve"> to</w:t>
      </w:r>
      <w:r w:rsidRPr="00A9419C">
        <w:rPr>
          <w:rFonts w:ascii="Arial" w:hAnsi="Arial" w:cs="Arial"/>
          <w:sz w:val="22"/>
          <w:szCs w:val="22"/>
        </w:rPr>
        <w:t xml:space="preserve"> explore all </w:t>
      </w:r>
      <w:r w:rsidR="008D3029">
        <w:rPr>
          <w:rFonts w:ascii="Arial" w:hAnsi="Arial" w:cs="Arial"/>
          <w:sz w:val="22"/>
          <w:szCs w:val="22"/>
        </w:rPr>
        <w:t>the available transport options,</w:t>
      </w:r>
      <w:r w:rsidRPr="00A9419C">
        <w:rPr>
          <w:rFonts w:ascii="Arial" w:hAnsi="Arial" w:cs="Arial"/>
          <w:sz w:val="22"/>
          <w:szCs w:val="22"/>
        </w:rPr>
        <w:t xml:space="preserve"> not just traditional </w:t>
      </w:r>
      <w:r w:rsidR="00667E89">
        <w:rPr>
          <w:rFonts w:ascii="Arial" w:hAnsi="Arial" w:cs="Arial"/>
          <w:sz w:val="22"/>
          <w:szCs w:val="22"/>
        </w:rPr>
        <w:t>land</w:t>
      </w:r>
      <w:r w:rsidRPr="00A9419C">
        <w:rPr>
          <w:rFonts w:ascii="Arial" w:hAnsi="Arial" w:cs="Arial"/>
          <w:sz w:val="22"/>
          <w:szCs w:val="22"/>
        </w:rPr>
        <w:t>-based modes</w:t>
      </w:r>
      <w:r w:rsidR="00667E89">
        <w:rPr>
          <w:rFonts w:ascii="Arial" w:hAnsi="Arial" w:cs="Arial"/>
          <w:sz w:val="22"/>
          <w:szCs w:val="22"/>
        </w:rPr>
        <w:t>.</w:t>
      </w:r>
    </w:p>
    <w:p w14:paraId="00B678E8" w14:textId="77777777" w:rsidR="00ED19DC" w:rsidRPr="00C653CB" w:rsidRDefault="00ED19DC" w:rsidP="00CA1B2F">
      <w:pPr>
        <w:rPr>
          <w:rFonts w:ascii="Arial" w:hAnsi="Arial" w:cs="Arial"/>
          <w:sz w:val="22"/>
          <w:szCs w:val="22"/>
        </w:rPr>
      </w:pPr>
    </w:p>
    <w:p w14:paraId="243CBA08" w14:textId="5F5D6102" w:rsidR="002A627A" w:rsidRDefault="00A36EC2" w:rsidP="00A36EC2">
      <w:pPr>
        <w:rPr>
          <w:rFonts w:ascii="Arial" w:hAnsi="Arial" w:cs="Arial"/>
          <w:sz w:val="22"/>
          <w:szCs w:val="22"/>
        </w:rPr>
      </w:pPr>
      <w:r w:rsidRPr="130B1F62">
        <w:rPr>
          <w:rFonts w:ascii="Arial" w:hAnsi="Arial" w:cs="Arial"/>
          <w:sz w:val="22"/>
          <w:szCs w:val="22"/>
        </w:rPr>
        <w:t xml:space="preserve">The use of cable cars for public transport in New Zealand </w:t>
      </w:r>
      <w:r w:rsidR="002A627A" w:rsidRPr="130B1F62">
        <w:rPr>
          <w:rFonts w:ascii="Arial" w:hAnsi="Arial" w:cs="Arial"/>
          <w:sz w:val="22"/>
          <w:szCs w:val="22"/>
        </w:rPr>
        <w:t>represents an innovative approach to addressing urban transport challenges while aligning with sustainable infrastructure, economic growth, and environmental principles.</w:t>
      </w:r>
      <w:r w:rsidRPr="130B1F62">
        <w:rPr>
          <w:rFonts w:ascii="Arial" w:hAnsi="Arial" w:cs="Arial"/>
          <w:sz w:val="22"/>
          <w:szCs w:val="22"/>
        </w:rPr>
        <w:t xml:space="preserve"> While they are </w:t>
      </w:r>
      <w:r w:rsidR="008D3029">
        <w:rPr>
          <w:rFonts w:ascii="Arial" w:hAnsi="Arial" w:cs="Arial"/>
          <w:sz w:val="22"/>
          <w:szCs w:val="22"/>
        </w:rPr>
        <w:t xml:space="preserve">becoming a </w:t>
      </w:r>
      <w:r w:rsidRPr="130B1F62">
        <w:rPr>
          <w:rFonts w:ascii="Arial" w:hAnsi="Arial" w:cs="Arial"/>
          <w:sz w:val="22"/>
          <w:szCs w:val="22"/>
        </w:rPr>
        <w:t xml:space="preserve">common sight </w:t>
      </w:r>
      <w:r w:rsidR="008D3029">
        <w:rPr>
          <w:rFonts w:ascii="Arial" w:hAnsi="Arial" w:cs="Arial"/>
          <w:sz w:val="22"/>
          <w:szCs w:val="22"/>
        </w:rPr>
        <w:t xml:space="preserve">through adoption </w:t>
      </w:r>
      <w:r w:rsidRPr="130B1F62">
        <w:rPr>
          <w:rFonts w:ascii="Arial" w:hAnsi="Arial" w:cs="Arial"/>
          <w:sz w:val="22"/>
          <w:szCs w:val="22"/>
        </w:rPr>
        <w:t>in various global locations such as</w:t>
      </w:r>
      <w:r w:rsidR="007E270E">
        <w:rPr>
          <w:rFonts w:ascii="Arial" w:hAnsi="Arial" w:cs="Arial"/>
          <w:sz w:val="22"/>
          <w:szCs w:val="22"/>
        </w:rPr>
        <w:t xml:space="preserve"> New York, USA,</w:t>
      </w:r>
      <w:r w:rsidR="00733CCC" w:rsidRPr="130B1F62">
        <w:rPr>
          <w:rFonts w:ascii="Arial" w:hAnsi="Arial" w:cs="Arial"/>
          <w:sz w:val="22"/>
          <w:szCs w:val="22"/>
        </w:rPr>
        <w:t xml:space="preserve"> Mexico City (Mexico), La Paz (Bolivia), Koblenz (Germany), Portland (Oregon, USA),</w:t>
      </w:r>
      <w:r w:rsidR="00ED19DC">
        <w:rPr>
          <w:rFonts w:ascii="Arial" w:hAnsi="Arial" w:cs="Arial"/>
          <w:sz w:val="22"/>
          <w:szCs w:val="22"/>
        </w:rPr>
        <w:t xml:space="preserve"> soon to be in</w:t>
      </w:r>
      <w:r w:rsidR="00ED19DC" w:rsidRPr="00ED19DC">
        <w:rPr>
          <w:rFonts w:ascii="Arial" w:hAnsi="Arial" w:cs="Arial"/>
          <w:sz w:val="22"/>
          <w:szCs w:val="22"/>
        </w:rPr>
        <w:t xml:space="preserve"> </w:t>
      </w:r>
      <w:r w:rsidR="00ED19DC" w:rsidRPr="130B1F62">
        <w:rPr>
          <w:rFonts w:ascii="Arial" w:hAnsi="Arial" w:cs="Arial"/>
          <w:sz w:val="22"/>
          <w:szCs w:val="22"/>
        </w:rPr>
        <w:t xml:space="preserve">Paris (France), </w:t>
      </w:r>
      <w:r w:rsidRPr="130B1F62">
        <w:rPr>
          <w:rFonts w:ascii="Arial" w:hAnsi="Arial" w:cs="Arial"/>
          <w:sz w:val="22"/>
          <w:szCs w:val="22"/>
        </w:rPr>
        <w:t xml:space="preserve">their potential in </w:t>
      </w:r>
      <w:r w:rsidR="002A627A" w:rsidRPr="130B1F62">
        <w:rPr>
          <w:rFonts w:ascii="Arial" w:hAnsi="Arial" w:cs="Arial"/>
          <w:sz w:val="22"/>
          <w:szCs w:val="22"/>
        </w:rPr>
        <w:t>New Zealand</w:t>
      </w:r>
      <w:r w:rsidRPr="130B1F62">
        <w:rPr>
          <w:rFonts w:ascii="Arial" w:hAnsi="Arial" w:cs="Arial"/>
          <w:sz w:val="22"/>
          <w:szCs w:val="22"/>
        </w:rPr>
        <w:t xml:space="preserve"> remains </w:t>
      </w:r>
      <w:r w:rsidRPr="03D3BDE1">
        <w:rPr>
          <w:rFonts w:ascii="Arial" w:hAnsi="Arial" w:cs="Arial"/>
          <w:sz w:val="22"/>
          <w:szCs w:val="22"/>
        </w:rPr>
        <w:t xml:space="preserve">untapped. </w:t>
      </w:r>
    </w:p>
    <w:p w14:paraId="5B04F43A" w14:textId="77777777" w:rsidR="00D47B60" w:rsidRDefault="00D47B60" w:rsidP="00A36EC2">
      <w:pPr>
        <w:rPr>
          <w:rFonts w:ascii="Arial" w:hAnsi="Arial" w:cs="Arial"/>
          <w:sz w:val="22"/>
          <w:szCs w:val="22"/>
        </w:rPr>
      </w:pPr>
    </w:p>
    <w:p w14:paraId="009E3C93" w14:textId="34B45BAD" w:rsidR="00457818" w:rsidRDefault="0097321B" w:rsidP="00A36EC2">
      <w:pPr>
        <w:rPr>
          <w:rFonts w:ascii="Arial" w:hAnsi="Arial" w:cs="Arial"/>
          <w:sz w:val="22"/>
          <w:szCs w:val="22"/>
        </w:rPr>
      </w:pPr>
      <w:r w:rsidRPr="130B1F62">
        <w:rPr>
          <w:rFonts w:ascii="Arial" w:hAnsi="Arial" w:cs="Arial"/>
          <w:sz w:val="22"/>
          <w:szCs w:val="22"/>
        </w:rPr>
        <w:t xml:space="preserve">The potential for cable cars </w:t>
      </w:r>
      <w:r w:rsidR="00E46879">
        <w:rPr>
          <w:rFonts w:ascii="Arial" w:hAnsi="Arial" w:cs="Arial"/>
          <w:sz w:val="22"/>
          <w:szCs w:val="22"/>
        </w:rPr>
        <w:t xml:space="preserve">to become part of New Zealand’s </w:t>
      </w:r>
      <w:r w:rsidRPr="130B1F62">
        <w:rPr>
          <w:rFonts w:ascii="Arial" w:hAnsi="Arial" w:cs="Arial"/>
          <w:sz w:val="22"/>
          <w:szCs w:val="22"/>
        </w:rPr>
        <w:t>public transport is evident, as they address several challenges outlined i</w:t>
      </w:r>
      <w:r w:rsidR="006A05DC" w:rsidRPr="130B1F62">
        <w:rPr>
          <w:rFonts w:ascii="Arial" w:hAnsi="Arial" w:cs="Arial"/>
          <w:sz w:val="22"/>
          <w:szCs w:val="22"/>
        </w:rPr>
        <w:t>n</w:t>
      </w:r>
      <w:r w:rsidRPr="130B1F62">
        <w:rPr>
          <w:rFonts w:ascii="Arial" w:hAnsi="Arial" w:cs="Arial"/>
          <w:sz w:val="22"/>
          <w:szCs w:val="22"/>
        </w:rPr>
        <w:t xml:space="preserve"> national frameworks and policies</w:t>
      </w:r>
      <w:r w:rsidR="00E73024">
        <w:rPr>
          <w:rFonts w:ascii="Arial" w:hAnsi="Arial" w:cs="Arial"/>
          <w:sz w:val="22"/>
          <w:szCs w:val="22"/>
        </w:rPr>
        <w:t>,</w:t>
      </w:r>
      <w:r w:rsidRPr="130B1F62">
        <w:rPr>
          <w:rFonts w:ascii="Arial" w:hAnsi="Arial" w:cs="Arial"/>
          <w:sz w:val="22"/>
          <w:szCs w:val="22"/>
        </w:rPr>
        <w:t xml:space="preserve"> such as the </w:t>
      </w:r>
      <w:r w:rsidR="414362CB" w:rsidRPr="03D3BDE1">
        <w:rPr>
          <w:rFonts w:ascii="Arial" w:hAnsi="Arial" w:cs="Arial"/>
          <w:sz w:val="22"/>
          <w:szCs w:val="22"/>
        </w:rPr>
        <w:t xml:space="preserve">recent draft </w:t>
      </w:r>
      <w:r w:rsidR="414362CB" w:rsidRPr="5C3B3124">
        <w:rPr>
          <w:rFonts w:ascii="Arial" w:hAnsi="Arial" w:cs="Arial"/>
          <w:sz w:val="22"/>
          <w:szCs w:val="22"/>
        </w:rPr>
        <w:t xml:space="preserve">versions of the 2024 </w:t>
      </w:r>
      <w:r w:rsidR="00A52FD8" w:rsidRPr="5C3B3124">
        <w:rPr>
          <w:rFonts w:ascii="Arial" w:hAnsi="Arial" w:cs="Arial"/>
          <w:sz w:val="22"/>
          <w:szCs w:val="22"/>
        </w:rPr>
        <w:t>Government</w:t>
      </w:r>
      <w:r w:rsidRPr="130B1F62">
        <w:rPr>
          <w:rFonts w:ascii="Arial" w:hAnsi="Arial" w:cs="Arial"/>
          <w:sz w:val="22"/>
          <w:szCs w:val="22"/>
        </w:rPr>
        <w:t xml:space="preserve"> Policy Statement </w:t>
      </w:r>
      <w:r w:rsidR="225BC43B" w:rsidRPr="5C3B3124">
        <w:rPr>
          <w:rFonts w:ascii="Arial" w:hAnsi="Arial" w:cs="Arial"/>
          <w:sz w:val="22"/>
          <w:szCs w:val="22"/>
        </w:rPr>
        <w:t>(GPS)</w:t>
      </w:r>
      <w:r w:rsidR="00E941C9">
        <w:rPr>
          <w:rFonts w:ascii="Arial" w:hAnsi="Arial" w:cs="Arial"/>
          <w:sz w:val="22"/>
          <w:szCs w:val="22"/>
        </w:rPr>
        <w:t xml:space="preserve"> </w:t>
      </w:r>
      <w:r w:rsidR="006A05DC" w:rsidRPr="130B1F62">
        <w:rPr>
          <w:rFonts w:ascii="Arial" w:hAnsi="Arial" w:cs="Arial"/>
          <w:sz w:val="22"/>
          <w:szCs w:val="22"/>
        </w:rPr>
        <w:t>–</w:t>
      </w:r>
      <w:r w:rsidRPr="130B1F62">
        <w:rPr>
          <w:rFonts w:ascii="Arial" w:hAnsi="Arial" w:cs="Arial"/>
          <w:sz w:val="22"/>
          <w:szCs w:val="22"/>
        </w:rPr>
        <w:t xml:space="preserve"> </w:t>
      </w:r>
      <w:r w:rsidR="006A05DC" w:rsidRPr="130B1F62">
        <w:rPr>
          <w:rFonts w:ascii="Arial" w:hAnsi="Arial" w:cs="Arial"/>
          <w:sz w:val="22"/>
          <w:szCs w:val="22"/>
        </w:rPr>
        <w:t>Land Transport</w:t>
      </w:r>
      <w:r w:rsidR="2ADC1525" w:rsidRPr="5C3B3124">
        <w:rPr>
          <w:rFonts w:ascii="Arial" w:hAnsi="Arial" w:cs="Arial"/>
          <w:sz w:val="22"/>
          <w:szCs w:val="22"/>
        </w:rPr>
        <w:t xml:space="preserve"> and the draft Investment Prioritisation Method for potential funding via the National Land Transport Fund (NLTF).</w:t>
      </w:r>
    </w:p>
    <w:p w14:paraId="4A770F72" w14:textId="77777777" w:rsidR="008C4F88" w:rsidRDefault="008C4F88" w:rsidP="00A36EC2">
      <w:pPr>
        <w:rPr>
          <w:rFonts w:ascii="Arial" w:hAnsi="Arial" w:cs="Arial"/>
          <w:sz w:val="22"/>
          <w:szCs w:val="22"/>
        </w:rPr>
      </w:pPr>
    </w:p>
    <w:p w14:paraId="219884DE" w14:textId="503CE055" w:rsidR="008C4F88" w:rsidRPr="00565B66" w:rsidRDefault="008C4F88" w:rsidP="00A36EC2">
      <w:pPr>
        <w:rPr>
          <w:rFonts w:ascii="Arial" w:hAnsi="Arial" w:cs="Arial"/>
          <w:sz w:val="22"/>
          <w:szCs w:val="22"/>
        </w:rPr>
      </w:pPr>
      <w:r w:rsidRPr="008C4F88">
        <w:rPr>
          <w:rFonts w:ascii="Arial" w:hAnsi="Arial" w:cs="Arial"/>
          <w:sz w:val="22"/>
          <w:szCs w:val="22"/>
        </w:rPr>
        <w:t>Mass Rapid Transit (MRT) typically has high construction costs, causes significant economic disruption, involves long construction periods, and then presents ongoing significant operational and maintenance costs.</w:t>
      </w:r>
    </w:p>
    <w:p w14:paraId="26AA71A4" w14:textId="77777777" w:rsidR="00F47279" w:rsidRPr="00565B66" w:rsidRDefault="00F47279" w:rsidP="00A36EC2">
      <w:pPr>
        <w:rPr>
          <w:rFonts w:ascii="Arial" w:hAnsi="Arial" w:cs="Arial"/>
          <w:sz w:val="22"/>
          <w:szCs w:val="22"/>
        </w:rPr>
      </w:pPr>
    </w:p>
    <w:p w14:paraId="35CCD8A4" w14:textId="79159406" w:rsidR="00457818" w:rsidRPr="00565B66" w:rsidRDefault="00F47279" w:rsidP="00A36EC2">
      <w:pPr>
        <w:rPr>
          <w:rFonts w:ascii="Arial" w:hAnsi="Arial" w:cs="Arial"/>
          <w:sz w:val="22"/>
          <w:szCs w:val="22"/>
        </w:rPr>
      </w:pPr>
      <w:r w:rsidRPr="130B1F62">
        <w:rPr>
          <w:rFonts w:ascii="Arial" w:hAnsi="Arial" w:cs="Arial"/>
          <w:sz w:val="22"/>
          <w:szCs w:val="22"/>
        </w:rPr>
        <w:t xml:space="preserve">Elevated infrastructure can bypass ground-level congestion, geographical obstacles, and densely populated urban areas, reducing travel times and traffic congestion. Additionally, the modular nature of cable cars allows for scalability and flexibility in areas of need, ensuring equity of opportunity across growing regions. Cable car systems boast a low environmental impact when powered by renewable energy sources and occupy </w:t>
      </w:r>
      <w:r w:rsidR="311070FE" w:rsidRPr="130B1F62">
        <w:rPr>
          <w:rFonts w:ascii="Arial" w:hAnsi="Arial" w:cs="Arial"/>
          <w:sz w:val="22"/>
          <w:szCs w:val="22"/>
        </w:rPr>
        <w:t xml:space="preserve">considerably </w:t>
      </w:r>
      <w:r w:rsidRPr="130B1F62">
        <w:rPr>
          <w:rFonts w:ascii="Arial" w:hAnsi="Arial" w:cs="Arial"/>
          <w:sz w:val="22"/>
          <w:szCs w:val="22"/>
        </w:rPr>
        <w:t xml:space="preserve">less land than equivalent MRT options. </w:t>
      </w:r>
    </w:p>
    <w:p w14:paraId="4F3B41E3" w14:textId="3CAE161A" w:rsidR="1B713B17" w:rsidRDefault="1B713B17" w:rsidP="1B713B17">
      <w:pPr>
        <w:widowControl/>
        <w:rPr>
          <w:rFonts w:ascii="Arial" w:hAnsi="Arial" w:cs="Arial"/>
          <w:sz w:val="22"/>
          <w:szCs w:val="22"/>
        </w:rPr>
      </w:pPr>
    </w:p>
    <w:p w14:paraId="4479EDF0" w14:textId="7C9E17DB" w:rsidR="009D6478" w:rsidRPr="009D6478" w:rsidRDefault="009D6478" w:rsidP="009D6478">
      <w:pPr>
        <w:widowControl/>
        <w:autoSpaceDE/>
        <w:autoSpaceDN/>
        <w:adjustRightInd/>
        <w:rPr>
          <w:rFonts w:ascii="Arial" w:hAnsi="Arial" w:cs="Arial"/>
          <w:sz w:val="22"/>
          <w:szCs w:val="22"/>
        </w:rPr>
      </w:pPr>
      <w:r w:rsidRPr="130B1F62">
        <w:rPr>
          <w:rFonts w:ascii="Arial" w:hAnsi="Arial" w:cs="Arial"/>
          <w:sz w:val="22"/>
          <w:szCs w:val="22"/>
        </w:rPr>
        <w:t>Th</w:t>
      </w:r>
      <w:r w:rsidR="00A14B8E">
        <w:rPr>
          <w:rFonts w:ascii="Arial" w:hAnsi="Arial" w:cs="Arial"/>
          <w:sz w:val="22"/>
          <w:szCs w:val="22"/>
        </w:rPr>
        <w:t xml:space="preserve">ere is potential for </w:t>
      </w:r>
      <w:r w:rsidRPr="130B1F62">
        <w:rPr>
          <w:rFonts w:ascii="Arial" w:hAnsi="Arial" w:cs="Arial"/>
          <w:sz w:val="22"/>
          <w:szCs w:val="22"/>
        </w:rPr>
        <w:t>New Zealand to implement cable car systems as an innovative addition to the public transport network</w:t>
      </w:r>
      <w:r w:rsidR="00A14B8E">
        <w:rPr>
          <w:rFonts w:ascii="Arial" w:hAnsi="Arial" w:cs="Arial"/>
          <w:sz w:val="22"/>
          <w:szCs w:val="22"/>
        </w:rPr>
        <w:t xml:space="preserve"> or as an MRT solution</w:t>
      </w:r>
      <w:r w:rsidRPr="130B1F62">
        <w:rPr>
          <w:rFonts w:ascii="Arial" w:hAnsi="Arial" w:cs="Arial"/>
          <w:sz w:val="22"/>
          <w:szCs w:val="22"/>
        </w:rPr>
        <w:t xml:space="preserve">. </w:t>
      </w:r>
      <w:r w:rsidR="00DA7BDC" w:rsidRPr="130B1F62">
        <w:rPr>
          <w:rFonts w:ascii="Arial" w:hAnsi="Arial" w:cs="Arial"/>
          <w:sz w:val="22"/>
          <w:szCs w:val="22"/>
        </w:rPr>
        <w:t>A s</w:t>
      </w:r>
      <w:r w:rsidRPr="130B1F62">
        <w:rPr>
          <w:rFonts w:ascii="Arial" w:hAnsi="Arial" w:cs="Arial"/>
          <w:sz w:val="22"/>
          <w:szCs w:val="22"/>
        </w:rPr>
        <w:t>trategic opportunit</w:t>
      </w:r>
      <w:r w:rsidR="00DA7BDC" w:rsidRPr="130B1F62">
        <w:rPr>
          <w:rFonts w:ascii="Arial" w:hAnsi="Arial" w:cs="Arial"/>
          <w:sz w:val="22"/>
          <w:szCs w:val="22"/>
        </w:rPr>
        <w:t>y</w:t>
      </w:r>
      <w:r w:rsidRPr="130B1F62">
        <w:rPr>
          <w:rFonts w:ascii="Arial" w:hAnsi="Arial" w:cs="Arial"/>
          <w:sz w:val="22"/>
          <w:szCs w:val="22"/>
        </w:rPr>
        <w:t xml:space="preserve"> for adoption in New Zealand's </w:t>
      </w:r>
      <w:r w:rsidR="00DA7BDC" w:rsidRPr="130B1F62">
        <w:rPr>
          <w:rFonts w:ascii="Arial" w:hAnsi="Arial" w:cs="Arial"/>
          <w:sz w:val="22"/>
          <w:szCs w:val="22"/>
        </w:rPr>
        <w:t>largest cit</w:t>
      </w:r>
      <w:r w:rsidR="00D72EFF" w:rsidRPr="130B1F62">
        <w:rPr>
          <w:rFonts w:ascii="Arial" w:hAnsi="Arial" w:cs="Arial"/>
          <w:sz w:val="22"/>
          <w:szCs w:val="22"/>
        </w:rPr>
        <w:t>ies</w:t>
      </w:r>
      <w:r w:rsidRPr="130B1F62">
        <w:rPr>
          <w:rFonts w:ascii="Arial" w:hAnsi="Arial" w:cs="Arial"/>
          <w:sz w:val="22"/>
          <w:szCs w:val="22"/>
        </w:rPr>
        <w:t xml:space="preserve"> </w:t>
      </w:r>
      <w:r w:rsidR="00DA7BDC" w:rsidRPr="130B1F62">
        <w:rPr>
          <w:rFonts w:ascii="Arial" w:hAnsi="Arial" w:cs="Arial"/>
          <w:sz w:val="22"/>
          <w:szCs w:val="22"/>
        </w:rPr>
        <w:t>is</w:t>
      </w:r>
      <w:r w:rsidRPr="130B1F62">
        <w:rPr>
          <w:rFonts w:ascii="Arial" w:hAnsi="Arial" w:cs="Arial"/>
          <w:sz w:val="22"/>
          <w:szCs w:val="22"/>
        </w:rPr>
        <w:t xml:space="preserve"> identified</w:t>
      </w:r>
      <w:r w:rsidR="00210C2A" w:rsidRPr="130B1F62">
        <w:rPr>
          <w:rFonts w:ascii="Arial" w:hAnsi="Arial" w:cs="Arial"/>
          <w:sz w:val="22"/>
          <w:szCs w:val="22"/>
        </w:rPr>
        <w:t xml:space="preserve"> </w:t>
      </w:r>
      <w:r w:rsidR="00AA6735" w:rsidRPr="130B1F62">
        <w:rPr>
          <w:rFonts w:ascii="Arial" w:hAnsi="Arial" w:cs="Arial"/>
          <w:sz w:val="22"/>
          <w:szCs w:val="22"/>
        </w:rPr>
        <w:t>where cable cars would positively impact urban mobility challenges</w:t>
      </w:r>
      <w:r w:rsidR="00D72EFF" w:rsidRPr="130B1F62">
        <w:rPr>
          <w:rFonts w:ascii="Arial" w:hAnsi="Arial" w:cs="Arial"/>
          <w:sz w:val="22"/>
          <w:szCs w:val="22"/>
        </w:rPr>
        <w:t xml:space="preserve"> and align with </w:t>
      </w:r>
      <w:r w:rsidR="00DC0A30" w:rsidRPr="130B1F62">
        <w:rPr>
          <w:rFonts w:ascii="Arial" w:hAnsi="Arial" w:cs="Arial"/>
          <w:sz w:val="22"/>
          <w:szCs w:val="22"/>
        </w:rPr>
        <w:t>Government policies</w:t>
      </w:r>
      <w:r w:rsidR="00AA6735" w:rsidRPr="130B1F62">
        <w:rPr>
          <w:rFonts w:ascii="Arial" w:hAnsi="Arial" w:cs="Arial"/>
          <w:sz w:val="22"/>
          <w:szCs w:val="22"/>
        </w:rPr>
        <w:t>.</w:t>
      </w:r>
      <w:r w:rsidR="00A714FD" w:rsidRPr="130B1F62">
        <w:rPr>
          <w:rFonts w:ascii="Arial" w:hAnsi="Arial" w:cs="Arial"/>
          <w:sz w:val="22"/>
          <w:szCs w:val="22"/>
        </w:rPr>
        <w:t xml:space="preserve"> </w:t>
      </w:r>
      <w:r w:rsidRPr="130B1F62">
        <w:rPr>
          <w:rFonts w:ascii="Arial" w:hAnsi="Arial" w:cs="Arial"/>
          <w:sz w:val="22"/>
          <w:szCs w:val="22"/>
        </w:rPr>
        <w:t>This paper aims to provide insights into the integration of cable cars within the broader framework of sustainable infrastructure, economic development, and environmental stewardship, integrating with existing transport networks</w:t>
      </w:r>
      <w:r w:rsidR="00B56796">
        <w:rPr>
          <w:rFonts w:ascii="Arial" w:hAnsi="Arial" w:cs="Arial"/>
          <w:sz w:val="22"/>
          <w:szCs w:val="22"/>
        </w:rPr>
        <w:t xml:space="preserve"> and </w:t>
      </w:r>
      <w:r w:rsidRPr="130B1F62">
        <w:rPr>
          <w:rFonts w:ascii="Arial" w:hAnsi="Arial" w:cs="Arial"/>
          <w:sz w:val="22"/>
          <w:szCs w:val="22"/>
        </w:rPr>
        <w:t>embracing principles of multimodal transport</w:t>
      </w:r>
      <w:r w:rsidR="71693839" w:rsidRPr="285D0FBA">
        <w:rPr>
          <w:rFonts w:ascii="Arial" w:hAnsi="Arial" w:cs="Arial"/>
          <w:sz w:val="22"/>
          <w:szCs w:val="22"/>
        </w:rPr>
        <w:t xml:space="preserve">. It will </w:t>
      </w:r>
      <w:r w:rsidRPr="130B1F62">
        <w:rPr>
          <w:rFonts w:ascii="Arial" w:hAnsi="Arial" w:cs="Arial"/>
          <w:sz w:val="22"/>
          <w:szCs w:val="22"/>
        </w:rPr>
        <w:t>identify successful implementations globally</w:t>
      </w:r>
      <w:r w:rsidR="61763B6E" w:rsidRPr="285D0FBA">
        <w:rPr>
          <w:rFonts w:ascii="Arial" w:hAnsi="Arial" w:cs="Arial"/>
          <w:sz w:val="22"/>
          <w:szCs w:val="22"/>
        </w:rPr>
        <w:t xml:space="preserve"> and compare and contrast cable car solutions with </w:t>
      </w:r>
      <w:r w:rsidR="00AD611F" w:rsidRPr="285D0FBA">
        <w:rPr>
          <w:rFonts w:ascii="Arial" w:hAnsi="Arial" w:cs="Arial"/>
          <w:sz w:val="22"/>
          <w:szCs w:val="22"/>
        </w:rPr>
        <w:t>traditional</w:t>
      </w:r>
      <w:r w:rsidR="61763B6E" w:rsidRPr="285D0FBA">
        <w:rPr>
          <w:rFonts w:ascii="Arial" w:hAnsi="Arial" w:cs="Arial"/>
          <w:sz w:val="22"/>
          <w:szCs w:val="22"/>
        </w:rPr>
        <w:t xml:space="preserve"> MRT options</w:t>
      </w:r>
      <w:r w:rsidRPr="285D0FBA">
        <w:rPr>
          <w:rFonts w:ascii="Arial" w:hAnsi="Arial" w:cs="Arial"/>
          <w:sz w:val="22"/>
          <w:szCs w:val="22"/>
        </w:rPr>
        <w:t>.</w:t>
      </w:r>
      <w:r w:rsidRPr="130B1F62">
        <w:rPr>
          <w:rFonts w:ascii="Arial" w:hAnsi="Arial" w:cs="Arial"/>
          <w:sz w:val="22"/>
          <w:szCs w:val="22"/>
        </w:rPr>
        <w:t xml:space="preserve"> </w:t>
      </w:r>
      <w:r w:rsidR="007F09E4">
        <w:rPr>
          <w:rFonts w:ascii="Arial" w:hAnsi="Arial" w:cs="Arial"/>
          <w:sz w:val="22"/>
          <w:szCs w:val="22"/>
        </w:rPr>
        <w:t xml:space="preserve">Cable cars fit </w:t>
      </w:r>
      <w:r w:rsidR="007F09E4" w:rsidRPr="00662390">
        <w:rPr>
          <w:rFonts w:ascii="Arial" w:hAnsi="Arial" w:cs="Arial"/>
          <w:sz w:val="22"/>
          <w:szCs w:val="22"/>
        </w:rPr>
        <w:t>s</w:t>
      </w:r>
      <w:r w:rsidR="00A84390" w:rsidRPr="00662390">
        <w:rPr>
          <w:rFonts w:ascii="Arial" w:hAnsi="Arial" w:cs="Arial"/>
          <w:sz w:val="22"/>
          <w:szCs w:val="22"/>
        </w:rPr>
        <w:t>trategic</w:t>
      </w:r>
      <w:r w:rsidR="00662390">
        <w:rPr>
          <w:rFonts w:ascii="Arial" w:hAnsi="Arial" w:cs="Arial"/>
          <w:sz w:val="22"/>
          <w:szCs w:val="22"/>
        </w:rPr>
        <w:t xml:space="preserve"> transport</w:t>
      </w:r>
      <w:r w:rsidR="00A84390" w:rsidRPr="00662390">
        <w:rPr>
          <w:rFonts w:ascii="Arial" w:hAnsi="Arial" w:cs="Arial"/>
          <w:sz w:val="22"/>
          <w:szCs w:val="22"/>
        </w:rPr>
        <w:t xml:space="preserve"> </w:t>
      </w:r>
      <w:r w:rsidR="00A714FD" w:rsidRPr="00662390">
        <w:rPr>
          <w:rFonts w:ascii="Arial" w:hAnsi="Arial" w:cs="Arial"/>
          <w:sz w:val="22"/>
          <w:szCs w:val="22"/>
        </w:rPr>
        <w:t xml:space="preserve">routes and align with the four strategic priorities of the </w:t>
      </w:r>
      <w:r w:rsidR="00AD611F">
        <w:rPr>
          <w:rFonts w:ascii="Arial" w:hAnsi="Arial" w:cs="Arial"/>
          <w:sz w:val="22"/>
          <w:szCs w:val="22"/>
        </w:rPr>
        <w:t>GPS</w:t>
      </w:r>
      <w:r w:rsidR="00A714FD" w:rsidRPr="00662390">
        <w:rPr>
          <w:rFonts w:ascii="Arial" w:hAnsi="Arial" w:cs="Arial"/>
          <w:sz w:val="22"/>
          <w:szCs w:val="22"/>
        </w:rPr>
        <w:t>.</w:t>
      </w:r>
    </w:p>
    <w:p w14:paraId="55035DEF" w14:textId="77777777" w:rsidR="009D6478" w:rsidRDefault="009D6478">
      <w:pPr>
        <w:widowControl/>
        <w:autoSpaceDE/>
        <w:autoSpaceDN/>
        <w:adjustRightInd/>
        <w:rPr>
          <w:rFonts w:ascii="Arial" w:hAnsi="Arial" w:cs="Arial"/>
          <w:sz w:val="22"/>
          <w:szCs w:val="22"/>
        </w:rPr>
      </w:pPr>
    </w:p>
    <w:p w14:paraId="4519C326" w14:textId="2CAB5F73" w:rsidR="00FF56A7" w:rsidRDefault="007F27D2" w:rsidP="007F27D2">
      <w:pPr>
        <w:rPr>
          <w:rFonts w:ascii="Arial" w:hAnsi="Arial" w:cs="Arial"/>
          <w:b/>
          <w:bCs/>
          <w:sz w:val="28"/>
          <w:szCs w:val="28"/>
        </w:rPr>
      </w:pPr>
      <w:r>
        <w:rPr>
          <w:rFonts w:ascii="Arial" w:hAnsi="Arial" w:cs="Arial"/>
          <w:b/>
          <w:bCs/>
          <w:sz w:val="28"/>
          <w:szCs w:val="28"/>
        </w:rPr>
        <w:t>INTRODUCTION TO CABLE CARS AS PUBLIC TRANSPORT</w:t>
      </w:r>
    </w:p>
    <w:p w14:paraId="61B07376" w14:textId="095F963C" w:rsidR="007F27D2" w:rsidRPr="00562BC5" w:rsidRDefault="007F27D2" w:rsidP="009F170B">
      <w:pPr>
        <w:rPr>
          <w:rFonts w:ascii="Arial" w:hAnsi="Arial" w:cs="Arial"/>
          <w:sz w:val="22"/>
          <w:szCs w:val="22"/>
        </w:rPr>
      </w:pPr>
      <w:r w:rsidRPr="130B1F62">
        <w:rPr>
          <w:rFonts w:ascii="Arial" w:hAnsi="Arial" w:cs="Arial"/>
          <w:sz w:val="22"/>
          <w:szCs w:val="22"/>
        </w:rPr>
        <w:t>The aim of public transport is to provide efficient, affordable, and accessible transportation options for the public</w:t>
      </w:r>
      <w:r w:rsidR="00061BB8">
        <w:rPr>
          <w:rFonts w:ascii="Arial" w:hAnsi="Arial" w:cs="Arial"/>
          <w:sz w:val="22"/>
          <w:szCs w:val="22"/>
        </w:rPr>
        <w:t>.</w:t>
      </w:r>
      <w:r w:rsidR="0039657B">
        <w:rPr>
          <w:rFonts w:ascii="Arial" w:hAnsi="Arial" w:cs="Arial"/>
          <w:sz w:val="22"/>
          <w:szCs w:val="22"/>
        </w:rPr>
        <w:t xml:space="preserve"> Public transport is also important </w:t>
      </w:r>
      <w:r w:rsidR="0012420C">
        <w:rPr>
          <w:rFonts w:ascii="Arial" w:hAnsi="Arial" w:cs="Arial"/>
          <w:sz w:val="22"/>
          <w:szCs w:val="22"/>
        </w:rPr>
        <w:t>for providing equitable access to transport</w:t>
      </w:r>
      <w:r w:rsidR="0044228F">
        <w:rPr>
          <w:rFonts w:ascii="Arial" w:hAnsi="Arial" w:cs="Arial"/>
          <w:sz w:val="22"/>
          <w:szCs w:val="22"/>
        </w:rPr>
        <w:t xml:space="preserve"> and supporting space efficiency by moving more people per trip than a private vehicle journey.</w:t>
      </w:r>
      <w:r w:rsidRPr="130B1F62">
        <w:rPr>
          <w:rFonts w:ascii="Arial" w:hAnsi="Arial" w:cs="Arial"/>
          <w:sz w:val="22"/>
          <w:szCs w:val="22"/>
        </w:rPr>
        <w:t xml:space="preserve"> This requires consideration of the following characteristics:</w:t>
      </w:r>
    </w:p>
    <w:p w14:paraId="494A6C7A" w14:textId="77777777" w:rsidR="007F27D2" w:rsidRDefault="007F27D2" w:rsidP="007F27D2">
      <w:pPr>
        <w:widowControl/>
        <w:numPr>
          <w:ilvl w:val="0"/>
          <w:numId w:val="2"/>
        </w:numPr>
        <w:autoSpaceDE/>
        <w:autoSpaceDN/>
        <w:adjustRightInd/>
        <w:spacing w:before="120" w:after="120" w:line="240" w:lineRule="atLeast"/>
        <w:rPr>
          <w:rFonts w:ascii="Arial" w:eastAsia="Calibri" w:hAnsi="Arial"/>
          <w:sz w:val="22"/>
          <w:szCs w:val="22"/>
          <w:lang w:val="en-US"/>
        </w:rPr>
      </w:pPr>
      <w:r w:rsidRPr="130B1F62">
        <w:rPr>
          <w:rFonts w:ascii="Arial" w:eastAsia="Calibri" w:hAnsi="Arial"/>
          <w:b/>
          <w:bCs/>
          <w:sz w:val="22"/>
          <w:szCs w:val="22"/>
          <w:lang w:val="en-US"/>
        </w:rPr>
        <w:t>Connecting people where they want to go</w:t>
      </w:r>
      <w:r w:rsidRPr="130B1F62">
        <w:rPr>
          <w:rFonts w:ascii="Arial" w:eastAsia="Calibri" w:hAnsi="Arial"/>
          <w:sz w:val="22"/>
          <w:szCs w:val="22"/>
          <w:lang w:val="en-US"/>
        </w:rPr>
        <w:t>. If public transport does not provide connections to and from key destinations, people will not use it.</w:t>
      </w:r>
    </w:p>
    <w:p w14:paraId="28AF9901" w14:textId="77777777" w:rsidR="007F27D2" w:rsidRPr="00562BC5" w:rsidRDefault="007F27D2" w:rsidP="007F27D2">
      <w:pPr>
        <w:widowControl/>
        <w:numPr>
          <w:ilvl w:val="0"/>
          <w:numId w:val="2"/>
        </w:numPr>
        <w:autoSpaceDE/>
        <w:autoSpaceDN/>
        <w:adjustRightInd/>
        <w:spacing w:before="120" w:after="120" w:line="240" w:lineRule="atLeast"/>
        <w:rPr>
          <w:rFonts w:ascii="Arial" w:eastAsia="Calibri" w:hAnsi="Arial"/>
          <w:sz w:val="22"/>
          <w:szCs w:val="22"/>
          <w:lang w:val="en-US"/>
        </w:rPr>
      </w:pPr>
      <w:r w:rsidRPr="00562BC5">
        <w:rPr>
          <w:rFonts w:ascii="Arial" w:eastAsia="Calibri" w:hAnsi="Arial"/>
          <w:b/>
          <w:bCs/>
          <w:sz w:val="22"/>
          <w:szCs w:val="22"/>
          <w:lang w:val="en-US"/>
        </w:rPr>
        <w:t>Service frequency.</w:t>
      </w:r>
      <w:r w:rsidRPr="00562BC5">
        <w:rPr>
          <w:rFonts w:ascii="Arial" w:eastAsia="Calibri" w:hAnsi="Arial"/>
          <w:sz w:val="22"/>
          <w:szCs w:val="22"/>
          <w:lang w:val="en-US"/>
        </w:rPr>
        <w:t xml:space="preserve"> When deciding whether to walk, bike, use public transport</w:t>
      </w:r>
      <w:r>
        <w:rPr>
          <w:rFonts w:ascii="Arial" w:eastAsia="Calibri" w:hAnsi="Arial"/>
          <w:sz w:val="22"/>
          <w:szCs w:val="22"/>
          <w:lang w:val="en-US"/>
        </w:rPr>
        <w:t>,</w:t>
      </w:r>
      <w:r w:rsidRPr="00562BC5">
        <w:rPr>
          <w:rFonts w:ascii="Arial" w:eastAsia="Calibri" w:hAnsi="Arial"/>
          <w:sz w:val="22"/>
          <w:szCs w:val="22"/>
          <w:lang w:val="en-US"/>
        </w:rPr>
        <w:t xml:space="preserve"> or drive, the customer </w:t>
      </w:r>
      <w:r>
        <w:rPr>
          <w:rFonts w:ascii="Arial" w:eastAsia="Calibri" w:hAnsi="Arial"/>
          <w:sz w:val="22"/>
          <w:szCs w:val="22"/>
          <w:lang w:val="en-US"/>
        </w:rPr>
        <w:t>seeks</w:t>
      </w:r>
      <w:r w:rsidRPr="00562BC5">
        <w:rPr>
          <w:rFonts w:ascii="Arial" w:eastAsia="Calibri" w:hAnsi="Arial"/>
          <w:sz w:val="22"/>
          <w:szCs w:val="22"/>
          <w:lang w:val="en-US"/>
        </w:rPr>
        <w:t xml:space="preserve"> to choose when they want to go. </w:t>
      </w:r>
      <w:r>
        <w:rPr>
          <w:rFonts w:ascii="Arial" w:eastAsia="Calibri" w:hAnsi="Arial"/>
          <w:sz w:val="22"/>
          <w:szCs w:val="22"/>
          <w:lang w:val="en-US"/>
        </w:rPr>
        <w:t>They will select a different mode if they have an unacceptable delay to their journey, such as through poor frequency levels</w:t>
      </w:r>
      <w:r w:rsidRPr="00562BC5">
        <w:rPr>
          <w:rFonts w:ascii="Arial" w:eastAsia="Calibri" w:hAnsi="Arial"/>
          <w:sz w:val="22"/>
          <w:szCs w:val="22"/>
          <w:lang w:val="en-US"/>
        </w:rPr>
        <w:t>.</w:t>
      </w:r>
    </w:p>
    <w:p w14:paraId="2E7C807A" w14:textId="77777777" w:rsidR="00FF3C89" w:rsidRDefault="00C17473" w:rsidP="00E246B0">
      <w:pPr>
        <w:widowControl/>
        <w:numPr>
          <w:ilvl w:val="0"/>
          <w:numId w:val="2"/>
        </w:numPr>
        <w:autoSpaceDE/>
        <w:autoSpaceDN/>
        <w:adjustRightInd/>
        <w:spacing w:before="120" w:after="120" w:line="240" w:lineRule="atLeast"/>
        <w:rPr>
          <w:rFonts w:ascii="Arial" w:eastAsia="Calibri" w:hAnsi="Arial"/>
          <w:sz w:val="22"/>
          <w:szCs w:val="22"/>
          <w:lang w:val="en-US"/>
        </w:rPr>
      </w:pPr>
      <w:r w:rsidRPr="00FF3C89">
        <w:rPr>
          <w:rFonts w:ascii="Arial" w:eastAsia="Calibri" w:hAnsi="Arial"/>
          <w:b/>
          <w:bCs/>
          <w:sz w:val="22"/>
          <w:szCs w:val="22"/>
          <w:lang w:val="en-US"/>
        </w:rPr>
        <w:lastRenderedPageBreak/>
        <w:t>Reliable journey times.</w:t>
      </w:r>
      <w:r w:rsidRPr="00FF3C89">
        <w:rPr>
          <w:rFonts w:ascii="Arial" w:eastAsia="Calibri" w:hAnsi="Arial"/>
          <w:sz w:val="22"/>
          <w:szCs w:val="22"/>
          <w:lang w:val="en-US"/>
        </w:rPr>
        <w:t xml:space="preserve"> </w:t>
      </w:r>
      <w:r w:rsidR="007F27D2" w:rsidRPr="00FF3C89">
        <w:rPr>
          <w:rFonts w:ascii="Arial" w:eastAsia="Calibri" w:hAnsi="Arial"/>
          <w:sz w:val="22"/>
          <w:szCs w:val="22"/>
          <w:lang w:val="en-US"/>
        </w:rPr>
        <w:t>Users want consistent travel time across the day, week, or year. If travel times vary dramatically, such as due to congestion or poor service levels, the user cannot rely on it and either must allow additional time for their journey or choose a different mode. When public transport patrons consider mode choice, travel time is key. The elevated nature of urban cable cars, which avoids typical ground-based travel issues such as congestion and road works, offers a competitive travel time</w:t>
      </w:r>
      <w:r w:rsidR="009A7520" w:rsidRPr="00FF3C89">
        <w:rPr>
          <w:rFonts w:ascii="Arial" w:eastAsia="Calibri" w:hAnsi="Arial"/>
          <w:sz w:val="22"/>
          <w:szCs w:val="22"/>
          <w:lang w:val="en-US"/>
        </w:rPr>
        <w:t>.</w:t>
      </w:r>
      <w:r w:rsidR="00A24150" w:rsidRPr="00FF3C89">
        <w:rPr>
          <w:rFonts w:ascii="Arial" w:eastAsia="Calibri" w:hAnsi="Arial"/>
          <w:sz w:val="22"/>
          <w:szCs w:val="22"/>
          <w:lang w:val="en-US"/>
        </w:rPr>
        <w:t xml:space="preserve"> </w:t>
      </w:r>
      <w:r w:rsidR="00FF3C89" w:rsidRPr="00FF3C89">
        <w:rPr>
          <w:rFonts w:ascii="Arial" w:eastAsia="Calibri" w:hAnsi="Arial"/>
          <w:sz w:val="22"/>
          <w:szCs w:val="22"/>
          <w:lang w:val="en-US"/>
        </w:rPr>
        <w:t>Although cable cars may occasionally face disruptions due to high winds, this risk is mitigated by strategically spacing the towers to accommodate local wind conditions. Cable cars are engineered for security and can operate safely under harsh climatic conditions, including winds exceeding 100 km/h</w:t>
      </w:r>
      <w:r w:rsidR="00FF3C89">
        <w:rPr>
          <w:rFonts w:ascii="Arial" w:eastAsia="Calibri" w:hAnsi="Arial"/>
          <w:sz w:val="22"/>
          <w:szCs w:val="22"/>
          <w:lang w:val="en-US"/>
        </w:rPr>
        <w:t>.</w:t>
      </w:r>
    </w:p>
    <w:p w14:paraId="051B07B9" w14:textId="50A9067A" w:rsidR="007F27D2" w:rsidRPr="00FF3C89" w:rsidRDefault="007F27D2" w:rsidP="00E246B0">
      <w:pPr>
        <w:widowControl/>
        <w:numPr>
          <w:ilvl w:val="0"/>
          <w:numId w:val="2"/>
        </w:numPr>
        <w:autoSpaceDE/>
        <w:autoSpaceDN/>
        <w:adjustRightInd/>
        <w:spacing w:before="120" w:after="120" w:line="240" w:lineRule="atLeast"/>
        <w:rPr>
          <w:rFonts w:ascii="Arial" w:eastAsia="Calibri" w:hAnsi="Arial"/>
          <w:sz w:val="22"/>
          <w:szCs w:val="22"/>
          <w:lang w:val="en-US"/>
        </w:rPr>
      </w:pPr>
      <w:r w:rsidRPr="00FF3C89">
        <w:rPr>
          <w:rFonts w:ascii="Arial" w:eastAsia="Calibri" w:hAnsi="Arial"/>
          <w:b/>
          <w:bCs/>
          <w:sz w:val="22"/>
          <w:szCs w:val="22"/>
          <w:lang w:val="en-US"/>
        </w:rPr>
        <w:t xml:space="preserve">Integration </w:t>
      </w:r>
      <w:r w:rsidR="007E01A0" w:rsidRPr="00FF3C89">
        <w:rPr>
          <w:rFonts w:ascii="Arial" w:eastAsia="Calibri" w:hAnsi="Arial"/>
          <w:b/>
          <w:bCs/>
          <w:sz w:val="22"/>
          <w:szCs w:val="22"/>
          <w:lang w:val="en-US"/>
        </w:rPr>
        <w:t>with other</w:t>
      </w:r>
      <w:r w:rsidRPr="00FF3C89">
        <w:rPr>
          <w:rFonts w:ascii="Arial" w:eastAsia="Calibri" w:hAnsi="Arial"/>
          <w:b/>
          <w:bCs/>
          <w:sz w:val="22"/>
          <w:szCs w:val="22"/>
          <w:lang w:val="en-US"/>
        </w:rPr>
        <w:t xml:space="preserve"> public transport </w:t>
      </w:r>
      <w:r w:rsidR="007E01A0" w:rsidRPr="00FF3C89">
        <w:rPr>
          <w:rFonts w:ascii="Arial" w:eastAsia="Calibri" w:hAnsi="Arial"/>
          <w:b/>
          <w:bCs/>
          <w:sz w:val="22"/>
          <w:szCs w:val="22"/>
          <w:lang w:val="en-US"/>
        </w:rPr>
        <w:t>modes</w:t>
      </w:r>
      <w:r w:rsidRPr="00FF3C89">
        <w:rPr>
          <w:rFonts w:ascii="Arial" w:eastAsia="Calibri" w:hAnsi="Arial"/>
          <w:b/>
          <w:bCs/>
          <w:sz w:val="22"/>
          <w:szCs w:val="22"/>
          <w:lang w:val="en-US"/>
        </w:rPr>
        <w:t>.</w:t>
      </w:r>
      <w:r w:rsidRPr="00FF3C89">
        <w:rPr>
          <w:rFonts w:ascii="Arial" w:eastAsia="Calibri" w:hAnsi="Arial"/>
          <w:sz w:val="22"/>
          <w:szCs w:val="22"/>
          <w:lang w:val="en-US"/>
        </w:rPr>
        <w:t xml:space="preserve"> </w:t>
      </w:r>
      <w:r w:rsidR="007E01A0" w:rsidRPr="00FF3C89">
        <w:rPr>
          <w:rFonts w:ascii="Arial" w:eastAsia="Calibri" w:hAnsi="Arial"/>
          <w:sz w:val="22"/>
          <w:szCs w:val="22"/>
          <w:lang w:val="en-US"/>
        </w:rPr>
        <w:t>Public transport modes should be integrated with each other</w:t>
      </w:r>
      <w:r w:rsidR="00C42FC6" w:rsidRPr="00FF3C89">
        <w:rPr>
          <w:rFonts w:ascii="Arial" w:eastAsia="Calibri" w:hAnsi="Arial"/>
          <w:sz w:val="22"/>
          <w:szCs w:val="22"/>
          <w:lang w:val="en-US"/>
        </w:rPr>
        <w:t xml:space="preserve"> to create a user-friendly public transport system. For example,</w:t>
      </w:r>
      <w:r w:rsidR="00711443" w:rsidRPr="00FF3C89">
        <w:rPr>
          <w:rFonts w:ascii="Arial" w:eastAsia="Calibri" w:hAnsi="Arial"/>
          <w:sz w:val="22"/>
          <w:szCs w:val="22"/>
          <w:lang w:val="en-US"/>
        </w:rPr>
        <w:t xml:space="preserve"> creating easy transfers and allowing for the use of one ticketing system for all public transport modes.</w:t>
      </w:r>
      <w:r w:rsidR="00C42FC6" w:rsidRPr="00FF3C89">
        <w:rPr>
          <w:rFonts w:ascii="Arial" w:eastAsia="Calibri" w:hAnsi="Arial"/>
          <w:sz w:val="22"/>
          <w:szCs w:val="22"/>
          <w:lang w:val="en-US"/>
        </w:rPr>
        <w:t xml:space="preserve"> </w:t>
      </w:r>
    </w:p>
    <w:p w14:paraId="0A72EBED" w14:textId="11B66284" w:rsidR="0001205F" w:rsidRPr="00562BC5" w:rsidRDefault="0001205F" w:rsidP="0001205F">
      <w:pPr>
        <w:widowControl/>
        <w:autoSpaceDE/>
        <w:autoSpaceDN/>
        <w:adjustRightInd/>
        <w:spacing w:before="120" w:after="120" w:line="240" w:lineRule="atLeast"/>
        <w:rPr>
          <w:rFonts w:ascii="Arial" w:eastAsia="Calibri" w:hAnsi="Arial"/>
          <w:sz w:val="22"/>
          <w:szCs w:val="22"/>
          <w:lang w:val="en-US"/>
        </w:rPr>
      </w:pPr>
      <w:r>
        <w:rPr>
          <w:rFonts w:ascii="Arial" w:eastAsia="Calibri" w:hAnsi="Arial"/>
          <w:sz w:val="22"/>
          <w:szCs w:val="22"/>
          <w:lang w:val="en-US"/>
        </w:rPr>
        <w:t xml:space="preserve">Several secondary characteristics are important to Public Transport: </w:t>
      </w:r>
    </w:p>
    <w:p w14:paraId="3080004E" w14:textId="457985CF" w:rsidR="007F27D2" w:rsidRDefault="4953020E" w:rsidP="130B1F62">
      <w:pPr>
        <w:widowControl/>
        <w:numPr>
          <w:ilvl w:val="0"/>
          <w:numId w:val="2"/>
        </w:numPr>
        <w:autoSpaceDE/>
        <w:autoSpaceDN/>
        <w:adjustRightInd/>
        <w:spacing w:before="120" w:after="120" w:line="240" w:lineRule="atLeast"/>
        <w:rPr>
          <w:rFonts w:ascii="Arial" w:hAnsi="Arial"/>
          <w:sz w:val="22"/>
          <w:szCs w:val="22"/>
          <w:lang w:val="en-US"/>
        </w:rPr>
      </w:pPr>
      <w:r w:rsidRPr="130B1F62">
        <w:rPr>
          <w:rFonts w:ascii="Arial" w:hAnsi="Arial"/>
          <w:b/>
          <w:bCs/>
          <w:sz w:val="22"/>
          <w:szCs w:val="22"/>
          <w:lang w:val="en-US"/>
        </w:rPr>
        <w:t xml:space="preserve">Environmental </w:t>
      </w:r>
      <w:r w:rsidR="00AD611F">
        <w:rPr>
          <w:rFonts w:ascii="Arial" w:hAnsi="Arial"/>
          <w:b/>
          <w:bCs/>
          <w:sz w:val="22"/>
          <w:szCs w:val="22"/>
          <w:lang w:val="en-US"/>
        </w:rPr>
        <w:t>s</w:t>
      </w:r>
      <w:r w:rsidRPr="130B1F62">
        <w:rPr>
          <w:rFonts w:ascii="Arial" w:hAnsi="Arial"/>
          <w:b/>
          <w:bCs/>
          <w:sz w:val="22"/>
          <w:szCs w:val="22"/>
          <w:lang w:val="en-US"/>
        </w:rPr>
        <w:t>ustainability</w:t>
      </w:r>
      <w:r w:rsidRPr="130B1F62">
        <w:rPr>
          <w:rFonts w:ascii="Arial" w:hAnsi="Arial"/>
          <w:sz w:val="22"/>
          <w:szCs w:val="22"/>
          <w:lang w:val="en-US"/>
        </w:rPr>
        <w:t>. Public transportation is crucial in reducing our carbon footprint. Promoting more eco-friendly modes of transportation, such as cable cars, reduces greenhouse gas emissions and lessens our reliance on fossil fuels, protecting our planet for future generations. Cable cars are 100% electric, and with New Zealand’s high proportion of renewable electricity generation, the usage would emit very little CO</w:t>
      </w:r>
      <w:r w:rsidRPr="009F170B">
        <w:rPr>
          <w:rFonts w:ascii="Arial" w:hAnsi="Arial"/>
          <w:sz w:val="22"/>
          <w:szCs w:val="22"/>
          <w:vertAlign w:val="subscript"/>
          <w:lang w:val="en-US"/>
        </w:rPr>
        <w:t>2</w:t>
      </w:r>
      <w:r w:rsidRPr="130B1F62">
        <w:rPr>
          <w:rFonts w:ascii="Arial" w:hAnsi="Arial"/>
          <w:sz w:val="22"/>
          <w:szCs w:val="22"/>
          <w:lang w:val="en-US"/>
        </w:rPr>
        <w:t xml:space="preserve"> compared to other modes.</w:t>
      </w:r>
      <w:r w:rsidRPr="130B1F62">
        <w:rPr>
          <w:rFonts w:ascii="Arial" w:eastAsia="Calibri" w:hAnsi="Arial"/>
          <w:b/>
          <w:bCs/>
          <w:sz w:val="22"/>
          <w:szCs w:val="22"/>
          <w:lang w:val="en-US"/>
        </w:rPr>
        <w:t xml:space="preserve"> </w:t>
      </w:r>
    </w:p>
    <w:p w14:paraId="7903FC1A" w14:textId="5A9C8C00" w:rsidR="007F27D2" w:rsidRDefault="007F27D2" w:rsidP="007F27D2">
      <w:pPr>
        <w:widowControl/>
        <w:numPr>
          <w:ilvl w:val="0"/>
          <w:numId w:val="2"/>
        </w:numPr>
        <w:autoSpaceDE/>
        <w:autoSpaceDN/>
        <w:adjustRightInd/>
        <w:spacing w:before="120" w:after="120" w:line="240" w:lineRule="atLeast"/>
        <w:rPr>
          <w:rFonts w:ascii="Arial" w:eastAsia="Calibri" w:hAnsi="Arial"/>
          <w:sz w:val="22"/>
          <w:szCs w:val="22"/>
          <w:lang w:val="en-US"/>
        </w:rPr>
      </w:pPr>
      <w:r w:rsidRPr="130B1F62">
        <w:rPr>
          <w:rFonts w:ascii="Arial" w:eastAsia="Calibri" w:hAnsi="Arial"/>
          <w:b/>
          <w:bCs/>
          <w:sz w:val="22"/>
          <w:szCs w:val="22"/>
          <w:lang w:val="en-US"/>
        </w:rPr>
        <w:t xml:space="preserve">Space saving. </w:t>
      </w:r>
      <w:r w:rsidRPr="130B1F62">
        <w:rPr>
          <w:rFonts w:ascii="Arial" w:eastAsia="Calibri" w:hAnsi="Arial"/>
          <w:sz w:val="22"/>
          <w:szCs w:val="22"/>
          <w:lang w:val="en-US"/>
        </w:rPr>
        <w:t>Modern transport solutions do not have to take up large space</w:t>
      </w:r>
      <w:r w:rsidR="00AD611F">
        <w:rPr>
          <w:rFonts w:ascii="Arial" w:eastAsia="Calibri" w:hAnsi="Arial"/>
          <w:sz w:val="22"/>
          <w:szCs w:val="22"/>
          <w:lang w:val="en-US"/>
        </w:rPr>
        <w:t>s</w:t>
      </w:r>
      <w:r w:rsidRPr="130B1F62">
        <w:rPr>
          <w:rFonts w:ascii="Arial" w:eastAsia="Calibri" w:hAnsi="Arial"/>
          <w:sz w:val="22"/>
          <w:szCs w:val="22"/>
          <w:lang w:val="en-US"/>
        </w:rPr>
        <w:t xml:space="preserve"> or displace people from their communities and homes. Unlike traditional modes of public transport that need to factor in considerations such as extra space for stations, depots, vehicle lanes, and </w:t>
      </w:r>
      <w:r w:rsidR="006E21E9" w:rsidRPr="130B1F62">
        <w:rPr>
          <w:rFonts w:ascii="Arial" w:eastAsia="Calibri" w:hAnsi="Arial"/>
          <w:sz w:val="22"/>
          <w:szCs w:val="22"/>
          <w:lang w:val="en-US"/>
        </w:rPr>
        <w:t xml:space="preserve">proximity to residential areas </w:t>
      </w:r>
      <w:r w:rsidRPr="130B1F62">
        <w:rPr>
          <w:rFonts w:ascii="Arial" w:eastAsia="Calibri" w:hAnsi="Arial"/>
          <w:sz w:val="22"/>
          <w:szCs w:val="22"/>
          <w:lang w:val="en-US"/>
        </w:rPr>
        <w:t>(due to noise, pollution, etc.), cable cars build upwards and only need minimal space for towers (as little as 4-10m</w:t>
      </w:r>
      <w:r w:rsidRPr="130B1F62">
        <w:rPr>
          <w:rFonts w:ascii="Arial" w:eastAsia="Calibri" w:hAnsi="Arial"/>
          <w:sz w:val="22"/>
          <w:szCs w:val="22"/>
          <w:vertAlign w:val="superscript"/>
          <w:lang w:val="en-US"/>
        </w:rPr>
        <w:t>2</w:t>
      </w:r>
      <w:r w:rsidRPr="130B1F62">
        <w:rPr>
          <w:rFonts w:ascii="Arial" w:eastAsia="Calibri" w:hAnsi="Arial"/>
          <w:sz w:val="22"/>
          <w:szCs w:val="22"/>
          <w:lang w:val="en-US"/>
        </w:rPr>
        <w:t>) and garaging. Stations can also be built into existing infrastructure, such as malls and commercial buildings, limiting the need to build outwards.</w:t>
      </w:r>
    </w:p>
    <w:p w14:paraId="28EB5E9E" w14:textId="465F6049" w:rsidR="007F27D2" w:rsidRDefault="007F27D2" w:rsidP="007F27D2">
      <w:pPr>
        <w:widowControl/>
        <w:numPr>
          <w:ilvl w:val="0"/>
          <w:numId w:val="2"/>
        </w:numPr>
        <w:autoSpaceDE/>
        <w:autoSpaceDN/>
        <w:adjustRightInd/>
        <w:spacing w:before="120" w:after="120" w:line="240" w:lineRule="atLeast"/>
        <w:rPr>
          <w:rFonts w:ascii="Arial" w:eastAsia="Calibri" w:hAnsi="Arial"/>
          <w:sz w:val="22"/>
          <w:szCs w:val="22"/>
          <w:lang w:val="en-US"/>
        </w:rPr>
      </w:pPr>
      <w:r w:rsidRPr="00A03432">
        <w:rPr>
          <w:rFonts w:ascii="Arial" w:eastAsia="Calibri" w:hAnsi="Arial"/>
          <w:b/>
          <w:bCs/>
          <w:sz w:val="22"/>
          <w:szCs w:val="22"/>
          <w:lang w:val="en-US"/>
        </w:rPr>
        <w:t xml:space="preserve">Supporting </w:t>
      </w:r>
      <w:r w:rsidR="00AD611F">
        <w:rPr>
          <w:rFonts w:ascii="Arial" w:eastAsia="Calibri" w:hAnsi="Arial"/>
          <w:b/>
          <w:bCs/>
          <w:sz w:val="22"/>
          <w:szCs w:val="22"/>
          <w:lang w:val="en-US"/>
        </w:rPr>
        <w:t>e</w:t>
      </w:r>
      <w:r w:rsidRPr="00A03432">
        <w:rPr>
          <w:rFonts w:ascii="Arial" w:eastAsia="Calibri" w:hAnsi="Arial"/>
          <w:b/>
          <w:bCs/>
          <w:sz w:val="22"/>
          <w:szCs w:val="22"/>
          <w:lang w:val="en-US"/>
        </w:rPr>
        <w:t xml:space="preserve">conomic </w:t>
      </w:r>
      <w:r w:rsidR="00AD611F">
        <w:rPr>
          <w:rFonts w:ascii="Arial" w:eastAsia="Calibri" w:hAnsi="Arial"/>
          <w:b/>
          <w:bCs/>
          <w:sz w:val="22"/>
          <w:szCs w:val="22"/>
          <w:lang w:val="en-US"/>
        </w:rPr>
        <w:t>d</w:t>
      </w:r>
      <w:r w:rsidRPr="00A03432">
        <w:rPr>
          <w:rFonts w:ascii="Arial" w:eastAsia="Calibri" w:hAnsi="Arial"/>
          <w:b/>
          <w:bCs/>
          <w:sz w:val="22"/>
          <w:szCs w:val="22"/>
          <w:lang w:val="en-US"/>
        </w:rPr>
        <w:t>evelopment:</w:t>
      </w:r>
      <w:r w:rsidRPr="00A03432">
        <w:rPr>
          <w:rFonts w:ascii="Arial" w:eastAsia="Calibri" w:hAnsi="Arial"/>
          <w:sz w:val="22"/>
          <w:szCs w:val="22"/>
          <w:lang w:val="en-US"/>
        </w:rPr>
        <w:t xml:space="preserve"> Enhancing connectivity within urban areas</w:t>
      </w:r>
      <w:r>
        <w:rPr>
          <w:rFonts w:ascii="Arial" w:eastAsia="Calibri" w:hAnsi="Arial"/>
          <w:sz w:val="22"/>
          <w:szCs w:val="22"/>
          <w:lang w:val="en-US"/>
        </w:rPr>
        <w:t xml:space="preserve"> </w:t>
      </w:r>
      <w:r w:rsidR="00AD611F">
        <w:rPr>
          <w:rFonts w:ascii="Arial" w:eastAsia="Calibri" w:hAnsi="Arial"/>
          <w:sz w:val="22"/>
          <w:szCs w:val="22"/>
          <w:lang w:val="en-US"/>
        </w:rPr>
        <w:t>would</w:t>
      </w:r>
      <w:r>
        <w:rPr>
          <w:rFonts w:ascii="Arial" w:eastAsia="Calibri" w:hAnsi="Arial"/>
          <w:sz w:val="22"/>
          <w:szCs w:val="22"/>
          <w:lang w:val="en-US"/>
        </w:rPr>
        <w:t xml:space="preserve"> support </w:t>
      </w:r>
      <w:r w:rsidRPr="00A03432">
        <w:rPr>
          <w:rFonts w:ascii="Arial" w:eastAsia="Calibri" w:hAnsi="Arial"/>
          <w:sz w:val="22"/>
          <w:szCs w:val="22"/>
          <w:lang w:val="en-US"/>
        </w:rPr>
        <w:t xml:space="preserve">economic growth by improving </w:t>
      </w:r>
      <w:r>
        <w:rPr>
          <w:rFonts w:ascii="Arial" w:eastAsia="Calibri" w:hAnsi="Arial"/>
          <w:sz w:val="22"/>
          <w:szCs w:val="22"/>
          <w:lang w:val="en-US"/>
        </w:rPr>
        <w:t xml:space="preserve">equitable </w:t>
      </w:r>
      <w:r w:rsidRPr="00A03432">
        <w:rPr>
          <w:rFonts w:ascii="Arial" w:eastAsia="Calibri" w:hAnsi="Arial"/>
          <w:sz w:val="22"/>
          <w:szCs w:val="22"/>
          <w:lang w:val="en-US"/>
        </w:rPr>
        <w:t>access to employment, education, healthcare, and other essential services</w:t>
      </w:r>
      <w:r>
        <w:rPr>
          <w:rFonts w:ascii="Arial" w:eastAsia="Calibri" w:hAnsi="Arial"/>
          <w:sz w:val="22"/>
          <w:szCs w:val="22"/>
          <w:lang w:val="en-US"/>
        </w:rPr>
        <w:t>.</w:t>
      </w:r>
    </w:p>
    <w:p w14:paraId="53FD9E4B" w14:textId="0A3F99DE" w:rsidR="00D72FB7" w:rsidRDefault="00D72FB7" w:rsidP="00316A58">
      <w:pPr>
        <w:widowControl/>
        <w:numPr>
          <w:ilvl w:val="0"/>
          <w:numId w:val="2"/>
        </w:numPr>
        <w:autoSpaceDE/>
        <w:autoSpaceDN/>
        <w:adjustRightInd/>
        <w:spacing w:before="120" w:after="120" w:line="240" w:lineRule="atLeast"/>
        <w:rPr>
          <w:rFonts w:ascii="Arial" w:eastAsia="Calibri" w:hAnsi="Arial"/>
          <w:sz w:val="22"/>
          <w:szCs w:val="22"/>
          <w:lang w:val="en-US"/>
        </w:rPr>
      </w:pPr>
      <w:r w:rsidRPr="00D6554D">
        <w:rPr>
          <w:rFonts w:ascii="Arial" w:eastAsia="Calibri" w:hAnsi="Arial"/>
          <w:b/>
          <w:bCs/>
          <w:sz w:val="22"/>
          <w:szCs w:val="22"/>
          <w:lang w:val="en-US"/>
        </w:rPr>
        <w:t>Accessibility</w:t>
      </w:r>
      <w:r w:rsidR="00CB6006" w:rsidRPr="00D6554D">
        <w:rPr>
          <w:rFonts w:ascii="Arial" w:eastAsia="Calibri" w:hAnsi="Arial"/>
          <w:b/>
          <w:bCs/>
          <w:sz w:val="22"/>
          <w:szCs w:val="22"/>
          <w:lang w:val="en-US"/>
        </w:rPr>
        <w:t>:</w:t>
      </w:r>
      <w:r w:rsidR="00CB6006" w:rsidRPr="00D6554D">
        <w:rPr>
          <w:rFonts w:ascii="Arial" w:eastAsia="Calibri" w:hAnsi="Arial"/>
          <w:sz w:val="22"/>
          <w:szCs w:val="22"/>
          <w:lang w:val="en-US"/>
        </w:rPr>
        <w:t xml:space="preserve"> </w:t>
      </w:r>
      <w:r w:rsidR="00316A58" w:rsidRPr="00316A58">
        <w:t xml:space="preserve"> </w:t>
      </w:r>
      <w:r w:rsidR="00CD70C1" w:rsidRPr="00CD70C1">
        <w:rPr>
          <w:rFonts w:ascii="Arial" w:eastAsia="Calibri" w:hAnsi="Arial"/>
          <w:sz w:val="22"/>
          <w:szCs w:val="22"/>
          <w:lang w:val="en-US"/>
        </w:rPr>
        <w:t>Accessible public transport is crucial for promoting inclusivity, equality, and economic growth by ensuring that everyone, including people with disabilities and the elderly, can travel independently. It enhances quality of life, increases ridership, and supports environmental sustainability by encouraging the use of public services over private cars</w:t>
      </w:r>
      <w:r w:rsidR="00D6554D">
        <w:rPr>
          <w:rFonts w:ascii="Arial" w:eastAsia="Calibri" w:hAnsi="Arial"/>
          <w:sz w:val="22"/>
          <w:szCs w:val="22"/>
          <w:lang w:val="en-US"/>
        </w:rPr>
        <w:t xml:space="preserve">. </w:t>
      </w:r>
      <w:r w:rsidR="00316A58">
        <w:rPr>
          <w:rFonts w:ascii="Arial" w:eastAsia="Calibri" w:hAnsi="Arial"/>
          <w:sz w:val="22"/>
          <w:szCs w:val="22"/>
          <w:lang w:val="en-US"/>
        </w:rPr>
        <w:t>C</w:t>
      </w:r>
      <w:r w:rsidR="00316A58" w:rsidRPr="00316A58">
        <w:rPr>
          <w:rFonts w:ascii="Arial" w:eastAsia="Calibri" w:hAnsi="Arial"/>
          <w:sz w:val="22"/>
          <w:szCs w:val="22"/>
          <w:lang w:val="en-US"/>
        </w:rPr>
        <w:t xml:space="preserve">able cars are designed to accommodate those with accessibility needs. Cable cars have </w:t>
      </w:r>
      <w:r w:rsidR="00316A58">
        <w:rPr>
          <w:rFonts w:ascii="Arial" w:eastAsia="Calibri" w:hAnsi="Arial"/>
          <w:sz w:val="22"/>
          <w:szCs w:val="22"/>
          <w:lang w:val="en-US"/>
        </w:rPr>
        <w:t>step-free access and easy boarding and alighting, so those using wheelchairs or with</w:t>
      </w:r>
      <w:r w:rsidR="00316A58" w:rsidRPr="00316A58">
        <w:rPr>
          <w:rFonts w:ascii="Arial" w:eastAsia="Calibri" w:hAnsi="Arial"/>
          <w:sz w:val="22"/>
          <w:szCs w:val="22"/>
          <w:lang w:val="en-US"/>
        </w:rPr>
        <w:t xml:space="preserve"> mobility impairments can board comfortably without feeling rushed.</w:t>
      </w:r>
    </w:p>
    <w:p w14:paraId="22B0EB69" w14:textId="06DCAD3F" w:rsidR="003825B8" w:rsidRPr="00821C18" w:rsidRDefault="003825B8" w:rsidP="00821C18">
      <w:pPr>
        <w:widowControl/>
        <w:numPr>
          <w:ilvl w:val="0"/>
          <w:numId w:val="2"/>
        </w:numPr>
        <w:autoSpaceDE/>
        <w:autoSpaceDN/>
        <w:adjustRightInd/>
        <w:spacing w:before="120" w:after="120" w:line="240" w:lineRule="atLeast"/>
        <w:rPr>
          <w:rFonts w:ascii="Arial" w:eastAsia="Calibri" w:hAnsi="Arial"/>
          <w:sz w:val="22"/>
          <w:szCs w:val="22"/>
          <w:lang w:val="en-US"/>
        </w:rPr>
      </w:pPr>
      <w:r>
        <w:rPr>
          <w:rFonts w:ascii="Arial" w:eastAsia="Calibri" w:hAnsi="Arial"/>
          <w:b/>
          <w:bCs/>
          <w:sz w:val="22"/>
          <w:szCs w:val="22"/>
          <w:lang w:val="en-US"/>
        </w:rPr>
        <w:t>Privacy:</w:t>
      </w:r>
      <w:r>
        <w:rPr>
          <w:rFonts w:ascii="Arial" w:eastAsia="Calibri" w:hAnsi="Arial"/>
          <w:sz w:val="22"/>
          <w:szCs w:val="22"/>
          <w:lang w:val="en-US"/>
        </w:rPr>
        <w:t xml:space="preserve"> </w:t>
      </w:r>
      <w:r w:rsidR="00821C18" w:rsidRPr="00821C18">
        <w:rPr>
          <w:rFonts w:ascii="Arial" w:eastAsia="Calibri" w:hAnsi="Arial"/>
          <w:sz w:val="22"/>
          <w:szCs w:val="22"/>
          <w:lang w:val="en-US"/>
        </w:rPr>
        <w:t xml:space="preserve">Cable cars are planned and designed with the privacy of surrounding </w:t>
      </w:r>
      <w:proofErr w:type="spellStart"/>
      <w:proofErr w:type="gramStart"/>
      <w:r w:rsidR="00821C18">
        <w:rPr>
          <w:rFonts w:ascii="Arial" w:eastAsia="Calibri" w:hAnsi="Arial"/>
          <w:sz w:val="22"/>
          <w:szCs w:val="22"/>
          <w:lang w:val="en-US"/>
        </w:rPr>
        <w:t>neighbourhood</w:t>
      </w:r>
      <w:r w:rsidR="008F69B8">
        <w:rPr>
          <w:rFonts w:ascii="Arial" w:eastAsia="Calibri" w:hAnsi="Arial"/>
          <w:sz w:val="22"/>
          <w:szCs w:val="22"/>
          <w:lang w:val="en-US"/>
        </w:rPr>
        <w:t>’</w:t>
      </w:r>
      <w:r w:rsidR="00821C18">
        <w:rPr>
          <w:rFonts w:ascii="Arial" w:eastAsia="Calibri" w:hAnsi="Arial"/>
          <w:sz w:val="22"/>
          <w:szCs w:val="22"/>
          <w:lang w:val="en-US"/>
        </w:rPr>
        <w:t>s</w:t>
      </w:r>
      <w:proofErr w:type="spellEnd"/>
      <w:proofErr w:type="gramEnd"/>
      <w:r w:rsidR="00821C18" w:rsidRPr="00821C18">
        <w:rPr>
          <w:rFonts w:ascii="Arial" w:eastAsia="Calibri" w:hAnsi="Arial"/>
          <w:sz w:val="22"/>
          <w:szCs w:val="22"/>
          <w:lang w:val="en-US"/>
        </w:rPr>
        <w:t xml:space="preserve"> in mind. </w:t>
      </w:r>
      <w:r w:rsidR="00821C18">
        <w:rPr>
          <w:rFonts w:ascii="Arial" w:eastAsia="Calibri" w:hAnsi="Arial"/>
          <w:sz w:val="22"/>
          <w:szCs w:val="22"/>
          <w:lang w:val="en-US"/>
        </w:rPr>
        <w:t xml:space="preserve">Cable cars are built wherever possible </w:t>
      </w:r>
      <w:r w:rsidR="00821C18" w:rsidRPr="00821C18">
        <w:rPr>
          <w:rFonts w:ascii="Arial" w:eastAsia="Calibri" w:hAnsi="Arial"/>
          <w:sz w:val="22"/>
          <w:szCs w:val="22"/>
          <w:lang w:val="en-US"/>
        </w:rPr>
        <w:t xml:space="preserve">along existing roadways and over public spaces. The height of a cable car (typically 20m-70m), the design of windows to prevent downward views, </w:t>
      </w:r>
      <w:r w:rsidR="008F69B8">
        <w:rPr>
          <w:rFonts w:ascii="Arial" w:eastAsia="Calibri" w:hAnsi="Arial"/>
          <w:sz w:val="22"/>
          <w:szCs w:val="22"/>
          <w:lang w:val="en-US"/>
        </w:rPr>
        <w:t>and the availability of ‘smart glass’ that can render window glass opaque</w:t>
      </w:r>
      <w:r w:rsidR="00821C18" w:rsidRPr="00821C18">
        <w:rPr>
          <w:rFonts w:ascii="Arial" w:eastAsia="Calibri" w:hAnsi="Arial"/>
          <w:sz w:val="22"/>
          <w:szCs w:val="22"/>
          <w:lang w:val="en-US"/>
        </w:rPr>
        <w:t xml:space="preserve"> are among the measures that can be used to prevent passengers </w:t>
      </w:r>
      <w:r w:rsidR="008F69B8">
        <w:rPr>
          <w:rFonts w:ascii="Arial" w:eastAsia="Calibri" w:hAnsi="Arial"/>
          <w:sz w:val="22"/>
          <w:szCs w:val="22"/>
          <w:lang w:val="en-US"/>
        </w:rPr>
        <w:t xml:space="preserve">from </w:t>
      </w:r>
      <w:r w:rsidR="00821C18" w:rsidRPr="00821C18">
        <w:rPr>
          <w:rFonts w:ascii="Arial" w:eastAsia="Calibri" w:hAnsi="Arial"/>
          <w:sz w:val="22"/>
          <w:szCs w:val="22"/>
          <w:lang w:val="en-US"/>
        </w:rPr>
        <w:t xml:space="preserve">being able to look down </w:t>
      </w:r>
      <w:r w:rsidR="008F69B8">
        <w:rPr>
          <w:rFonts w:ascii="Arial" w:eastAsia="Calibri" w:hAnsi="Arial"/>
          <w:sz w:val="22"/>
          <w:szCs w:val="22"/>
          <w:lang w:val="en-US"/>
        </w:rPr>
        <w:t>onto private residents.</w:t>
      </w:r>
    </w:p>
    <w:p w14:paraId="7D8D0A5F" w14:textId="5DD5B977" w:rsidR="00633EB9" w:rsidRDefault="007F27D2" w:rsidP="00586ABC">
      <w:pPr>
        <w:widowControl/>
        <w:autoSpaceDE/>
        <w:autoSpaceDN/>
        <w:adjustRightInd/>
        <w:spacing w:before="120" w:after="120" w:line="240" w:lineRule="atLeast"/>
        <w:rPr>
          <w:rFonts w:ascii="Arial" w:eastAsia="Calibri" w:hAnsi="Arial"/>
          <w:sz w:val="22"/>
          <w:szCs w:val="22"/>
        </w:rPr>
      </w:pPr>
      <w:r w:rsidRPr="130B1F62">
        <w:rPr>
          <w:rFonts w:ascii="Arial" w:eastAsia="Calibri" w:hAnsi="Arial"/>
          <w:sz w:val="22"/>
          <w:szCs w:val="22"/>
        </w:rPr>
        <w:t>Cable cars are one of the most effective ways of delivering an attractive public transport mode. One of their greatest benefits is consistency, as cable cars are unaffected by traffic, congestion, or road works. This also means reliable headways for passengers – when traveling on traditional modes such as a bus, it is common to wait for a delayed service and then have more than one of the same buses arrive at one time. Such occurrences in a cable car system are impossible as the cabins move interdependently. Passengers are connected to key locations quickly and easily, with high frequency and capacity operations allowing users to turn up without needing to plan their journey ahead of time.</w:t>
      </w:r>
      <w:r w:rsidR="00E941C9">
        <w:rPr>
          <w:rFonts w:ascii="Arial" w:eastAsia="Calibri" w:hAnsi="Arial"/>
          <w:sz w:val="22"/>
          <w:szCs w:val="22"/>
        </w:rPr>
        <w:t xml:space="preserve"> </w:t>
      </w:r>
      <w:r w:rsidRPr="130B1F62">
        <w:rPr>
          <w:rFonts w:ascii="Arial" w:eastAsia="Calibri" w:hAnsi="Arial"/>
          <w:sz w:val="22"/>
          <w:szCs w:val="22"/>
        </w:rPr>
        <w:t xml:space="preserve"> </w:t>
      </w:r>
    </w:p>
    <w:p w14:paraId="59D6FA3E" w14:textId="1162D30B" w:rsidR="007F27D2" w:rsidRPr="00633EB9" w:rsidRDefault="007F27D2" w:rsidP="007F27D2">
      <w:pPr>
        <w:rPr>
          <w:rFonts w:ascii="Arial" w:hAnsi="Arial" w:cs="Arial"/>
          <w:b/>
          <w:bCs/>
        </w:rPr>
      </w:pPr>
      <w:r w:rsidRPr="0009360E">
        <w:rPr>
          <w:rFonts w:ascii="Arial" w:hAnsi="Arial" w:cs="Arial"/>
          <w:b/>
          <w:bCs/>
        </w:rPr>
        <w:lastRenderedPageBreak/>
        <w:t>International Applications</w:t>
      </w:r>
    </w:p>
    <w:p w14:paraId="27AAD04D" w14:textId="37B43A0F" w:rsidR="4A903275" w:rsidRPr="009F170B" w:rsidRDefault="4A903275" w:rsidP="1B713B17">
      <w:pPr>
        <w:rPr>
          <w:rFonts w:ascii="Arial" w:hAnsi="Arial" w:cs="Arial"/>
          <w:b/>
          <w:bCs/>
          <w:i/>
          <w:iCs/>
          <w:sz w:val="22"/>
          <w:szCs w:val="22"/>
        </w:rPr>
      </w:pPr>
      <w:r w:rsidRPr="009F170B">
        <w:rPr>
          <w:rFonts w:ascii="Arial" w:hAnsi="Arial" w:cs="Arial"/>
          <w:b/>
          <w:bCs/>
          <w:i/>
          <w:iCs/>
          <w:sz w:val="22"/>
          <w:szCs w:val="22"/>
        </w:rPr>
        <w:t>New York</w:t>
      </w:r>
      <w:r w:rsidR="00FC4833" w:rsidRPr="009F170B">
        <w:rPr>
          <w:rFonts w:ascii="Arial" w:hAnsi="Arial" w:cs="Arial"/>
          <w:b/>
          <w:bCs/>
          <w:i/>
          <w:iCs/>
          <w:sz w:val="22"/>
          <w:szCs w:val="22"/>
        </w:rPr>
        <w:t>, U</w:t>
      </w:r>
      <w:r w:rsidR="00633EB9">
        <w:rPr>
          <w:rFonts w:ascii="Arial" w:hAnsi="Arial" w:cs="Arial"/>
          <w:b/>
          <w:bCs/>
          <w:i/>
          <w:iCs/>
          <w:sz w:val="22"/>
          <w:szCs w:val="22"/>
        </w:rPr>
        <w:t>nited States of America</w:t>
      </w:r>
    </w:p>
    <w:p w14:paraId="2120E85C" w14:textId="6B18F37D" w:rsidR="00FC4833" w:rsidRPr="00C25E46" w:rsidRDefault="00633EB9" w:rsidP="1B713B17">
      <w:pPr>
        <w:rPr>
          <w:rFonts w:ascii="Arial" w:hAnsi="Arial" w:cs="Arial"/>
          <w:sz w:val="22"/>
          <w:szCs w:val="22"/>
        </w:rPr>
      </w:pPr>
      <w:r w:rsidRPr="00183B85">
        <w:rPr>
          <w:noProof/>
        </w:rPr>
        <w:drawing>
          <wp:anchor distT="0" distB="0" distL="114300" distR="114300" simplePos="0" relativeHeight="251658242" behindDoc="0" locked="0" layoutInCell="1" allowOverlap="1" wp14:anchorId="73960307" wp14:editId="3F07E2C5">
            <wp:simplePos x="0" y="0"/>
            <wp:positionH relativeFrom="margin">
              <wp:align>right</wp:align>
            </wp:positionH>
            <wp:positionV relativeFrom="paragraph">
              <wp:posOffset>26670</wp:posOffset>
            </wp:positionV>
            <wp:extent cx="1957705" cy="1499235"/>
            <wp:effectExtent l="19050" t="19050" r="23495" b="24765"/>
            <wp:wrapSquare wrapText="bothSides"/>
            <wp:docPr id="1277922393" name="Picture 1" descr="A cable car going over a city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22393" name="Picture 1" descr="A cable car going over a city street&#10;&#10;Description automatically generated"/>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1957705" cy="1499235"/>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5E46">
        <w:rPr>
          <w:rFonts w:ascii="Arial" w:hAnsi="Arial" w:cs="Arial"/>
          <w:sz w:val="22"/>
          <w:szCs w:val="22"/>
        </w:rPr>
        <w:t>This aerial tramway (cable car)</w:t>
      </w:r>
      <w:r w:rsidR="0085362C" w:rsidRPr="0085362C">
        <w:rPr>
          <w:rFonts w:ascii="Arial" w:hAnsi="Arial" w:cs="Arial"/>
          <w:sz w:val="22"/>
          <w:szCs w:val="22"/>
        </w:rPr>
        <w:t xml:space="preserve"> was the first tram in the </w:t>
      </w:r>
      <w:r w:rsidR="007E270E">
        <w:rPr>
          <w:rFonts w:ascii="Arial" w:hAnsi="Arial" w:cs="Arial"/>
          <w:sz w:val="22"/>
          <w:szCs w:val="22"/>
        </w:rPr>
        <w:t>USA</w:t>
      </w:r>
      <w:r w:rsidR="0085362C" w:rsidRPr="0085362C">
        <w:rPr>
          <w:rFonts w:ascii="Arial" w:hAnsi="Arial" w:cs="Arial"/>
          <w:sz w:val="22"/>
          <w:szCs w:val="22"/>
        </w:rPr>
        <w:t xml:space="preserve"> to be used for urban transportation</w:t>
      </w:r>
      <w:r w:rsidR="006C4BB6">
        <w:rPr>
          <w:rFonts w:ascii="Arial" w:hAnsi="Arial" w:cs="Arial"/>
          <w:sz w:val="22"/>
          <w:szCs w:val="22"/>
        </w:rPr>
        <w:t>; it</w:t>
      </w:r>
      <w:r w:rsidR="0085362C">
        <w:rPr>
          <w:rFonts w:ascii="Arial" w:hAnsi="Arial" w:cs="Arial"/>
          <w:sz w:val="22"/>
          <w:szCs w:val="22"/>
        </w:rPr>
        <w:t xml:space="preserve"> </w:t>
      </w:r>
      <w:r w:rsidR="0085362C" w:rsidRPr="0085362C">
        <w:rPr>
          <w:rFonts w:ascii="Arial" w:hAnsi="Arial" w:cs="Arial"/>
          <w:sz w:val="22"/>
          <w:szCs w:val="22"/>
        </w:rPr>
        <w:t>was opened in May 1976. The tram was originally developed as a temporary mode of trans</w:t>
      </w:r>
      <w:r w:rsidR="006C4BB6">
        <w:rPr>
          <w:rFonts w:ascii="Arial" w:hAnsi="Arial" w:cs="Arial"/>
          <w:sz w:val="22"/>
          <w:szCs w:val="22"/>
        </w:rPr>
        <w:t>port</w:t>
      </w:r>
      <w:r w:rsidR="0085362C" w:rsidRPr="0085362C">
        <w:rPr>
          <w:rFonts w:ascii="Arial" w:hAnsi="Arial" w:cs="Arial"/>
          <w:sz w:val="22"/>
          <w:szCs w:val="22"/>
        </w:rPr>
        <w:t xml:space="preserve"> while </w:t>
      </w:r>
      <w:r w:rsidR="00593765">
        <w:rPr>
          <w:rFonts w:ascii="Arial" w:hAnsi="Arial" w:cs="Arial"/>
          <w:sz w:val="22"/>
          <w:szCs w:val="22"/>
        </w:rPr>
        <w:t xml:space="preserve">Roosevelt </w:t>
      </w:r>
      <w:r w:rsidR="0085362C" w:rsidRPr="0085362C">
        <w:rPr>
          <w:rFonts w:ascii="Arial" w:hAnsi="Arial" w:cs="Arial"/>
          <w:sz w:val="22"/>
          <w:szCs w:val="22"/>
        </w:rPr>
        <w:t xml:space="preserve">Island residents </w:t>
      </w:r>
      <w:r w:rsidR="006C4BB6">
        <w:rPr>
          <w:rFonts w:ascii="Arial" w:hAnsi="Arial" w:cs="Arial"/>
          <w:sz w:val="22"/>
          <w:szCs w:val="22"/>
        </w:rPr>
        <w:t xml:space="preserve">waited for </w:t>
      </w:r>
      <w:r w:rsidR="0085362C" w:rsidRPr="0085362C">
        <w:rPr>
          <w:rFonts w:ascii="Arial" w:hAnsi="Arial" w:cs="Arial"/>
          <w:sz w:val="22"/>
          <w:szCs w:val="22"/>
        </w:rPr>
        <w:t>the completion of the</w:t>
      </w:r>
      <w:r w:rsidR="007E270E">
        <w:rPr>
          <w:rFonts w:ascii="Arial" w:hAnsi="Arial" w:cs="Arial"/>
          <w:sz w:val="22"/>
          <w:szCs w:val="22"/>
        </w:rPr>
        <w:t xml:space="preserve"> </w:t>
      </w:r>
      <w:r w:rsidR="0085362C" w:rsidRPr="0085362C">
        <w:rPr>
          <w:rFonts w:ascii="Arial" w:hAnsi="Arial" w:cs="Arial"/>
          <w:sz w:val="22"/>
          <w:szCs w:val="22"/>
        </w:rPr>
        <w:t>subway link.</w:t>
      </w:r>
      <w:r w:rsidR="00C25E46">
        <w:rPr>
          <w:rFonts w:ascii="Arial" w:hAnsi="Arial" w:cs="Arial"/>
          <w:sz w:val="22"/>
          <w:szCs w:val="22"/>
        </w:rPr>
        <w:t xml:space="preserve"> </w:t>
      </w:r>
      <w:r w:rsidR="005E00CA" w:rsidRPr="005E00CA">
        <w:rPr>
          <w:rFonts w:ascii="Arial" w:hAnsi="Arial" w:cs="Arial"/>
          <w:sz w:val="22"/>
          <w:szCs w:val="22"/>
        </w:rPr>
        <w:t>By the time the subway station finally opened in 1990, the tram had become a popular and necessary mode of</w:t>
      </w:r>
      <w:r w:rsidR="005E00CA">
        <w:rPr>
          <w:rFonts w:ascii="Arial" w:hAnsi="Arial" w:cs="Arial"/>
          <w:sz w:val="22"/>
          <w:szCs w:val="22"/>
        </w:rPr>
        <w:t xml:space="preserve"> </w:t>
      </w:r>
      <w:r w:rsidR="005E00CA" w:rsidRPr="005E00CA">
        <w:rPr>
          <w:rFonts w:ascii="Arial" w:hAnsi="Arial" w:cs="Arial"/>
          <w:sz w:val="22"/>
          <w:szCs w:val="22"/>
        </w:rPr>
        <w:t xml:space="preserve">transportation. The tram continued to operate, serving two million passengers annually, for </w:t>
      </w:r>
      <w:r w:rsidR="00B1450E" w:rsidRPr="005E00CA">
        <w:rPr>
          <w:rFonts w:ascii="Arial" w:hAnsi="Arial" w:cs="Arial"/>
          <w:sz w:val="22"/>
          <w:szCs w:val="22"/>
        </w:rPr>
        <w:t xml:space="preserve">34 years </w:t>
      </w:r>
      <w:r w:rsidR="005E00CA" w:rsidRPr="005E00CA">
        <w:rPr>
          <w:rFonts w:ascii="Arial" w:hAnsi="Arial" w:cs="Arial"/>
          <w:sz w:val="22"/>
          <w:szCs w:val="22"/>
        </w:rPr>
        <w:t>– double its projected service life of 17 years</w:t>
      </w:r>
      <w:r w:rsidR="00303674">
        <w:rPr>
          <w:rFonts w:ascii="Arial" w:hAnsi="Arial" w:cs="Arial"/>
          <w:sz w:val="22"/>
          <w:szCs w:val="22"/>
        </w:rPr>
        <w:t xml:space="preserve">, after which it was closed </w:t>
      </w:r>
      <w:r w:rsidR="005F1D6B">
        <w:rPr>
          <w:rFonts w:ascii="Arial" w:hAnsi="Arial" w:cs="Arial"/>
          <w:sz w:val="22"/>
          <w:szCs w:val="22"/>
        </w:rPr>
        <w:t>for modernisation work</w:t>
      </w:r>
      <w:r w:rsidR="007752FA">
        <w:rPr>
          <w:rFonts w:ascii="Arial" w:hAnsi="Arial" w:cs="Arial"/>
          <w:sz w:val="22"/>
          <w:szCs w:val="22"/>
        </w:rPr>
        <w:t xml:space="preserve"> in March 2010</w:t>
      </w:r>
      <w:r w:rsidR="00425F9E">
        <w:rPr>
          <w:rFonts w:ascii="Arial" w:hAnsi="Arial" w:cs="Arial"/>
          <w:sz w:val="22"/>
          <w:szCs w:val="22"/>
        </w:rPr>
        <w:t xml:space="preserve"> and re-opened in </w:t>
      </w:r>
      <w:r w:rsidR="007752FA">
        <w:rPr>
          <w:rFonts w:ascii="Arial" w:hAnsi="Arial" w:cs="Arial"/>
          <w:sz w:val="22"/>
          <w:szCs w:val="22"/>
        </w:rPr>
        <w:t>November 2010</w:t>
      </w:r>
      <w:r w:rsidR="00C25E46" w:rsidRPr="00C25E46">
        <w:rPr>
          <w:rFonts w:ascii="Arial" w:hAnsi="Arial" w:cs="Arial"/>
          <w:sz w:val="22"/>
          <w:szCs w:val="22"/>
        </w:rPr>
        <w:t>.</w:t>
      </w:r>
      <w:r w:rsidR="00473766">
        <w:rPr>
          <w:rFonts w:ascii="Arial" w:hAnsi="Arial" w:cs="Arial"/>
          <w:sz w:val="22"/>
          <w:szCs w:val="22"/>
        </w:rPr>
        <w:t xml:space="preserve"> </w:t>
      </w:r>
    </w:p>
    <w:p w14:paraId="786A0649" w14:textId="3EE1A980" w:rsidR="1B713B17" w:rsidRDefault="1B713B17" w:rsidP="1B713B17">
      <w:pPr>
        <w:rPr>
          <w:rFonts w:ascii="Arial" w:hAnsi="Arial" w:cs="Arial"/>
          <w:b/>
          <w:bCs/>
          <w:sz w:val="22"/>
          <w:szCs w:val="22"/>
        </w:rPr>
      </w:pPr>
    </w:p>
    <w:p w14:paraId="274B1589" w14:textId="7875777E" w:rsidR="007F27D2" w:rsidRPr="009F170B" w:rsidRDefault="007F27D2" w:rsidP="007F27D2">
      <w:pPr>
        <w:rPr>
          <w:rFonts w:ascii="Arial" w:hAnsi="Arial" w:cs="Arial"/>
          <w:b/>
          <w:bCs/>
          <w:i/>
          <w:iCs/>
          <w:sz w:val="22"/>
          <w:szCs w:val="22"/>
        </w:rPr>
      </w:pPr>
      <w:r w:rsidRPr="009F170B">
        <w:rPr>
          <w:rFonts w:ascii="Arial" w:hAnsi="Arial" w:cs="Arial"/>
          <w:b/>
          <w:bCs/>
          <w:i/>
          <w:iCs/>
          <w:sz w:val="22"/>
          <w:szCs w:val="22"/>
        </w:rPr>
        <w:t>Mexico City, Mexico</w:t>
      </w:r>
    </w:p>
    <w:p w14:paraId="5A61B768" w14:textId="4C022CED" w:rsidR="007F27D2" w:rsidRPr="00C8221C" w:rsidRDefault="007F27D2" w:rsidP="007F27D2">
      <w:pPr>
        <w:rPr>
          <w:rFonts w:ascii="Arial" w:hAnsi="Arial" w:cs="Arial"/>
          <w:sz w:val="22"/>
          <w:szCs w:val="22"/>
        </w:rPr>
      </w:pPr>
      <w:r w:rsidRPr="130B1F62">
        <w:rPr>
          <w:rFonts w:ascii="Arial" w:hAnsi="Arial" w:cs="Arial"/>
          <w:sz w:val="22"/>
          <w:szCs w:val="22"/>
        </w:rPr>
        <w:t xml:space="preserve">In 2021, Mexico City opened Cablebús Línea 1, an almost 10km long </w:t>
      </w:r>
      <w:r w:rsidR="007F2C44">
        <w:rPr>
          <w:rFonts w:ascii="Arial" w:hAnsi="Arial" w:cs="Arial"/>
          <w:sz w:val="22"/>
          <w:szCs w:val="22"/>
        </w:rPr>
        <w:t xml:space="preserve">route </w:t>
      </w:r>
      <w:r w:rsidRPr="130B1F62">
        <w:rPr>
          <w:rFonts w:ascii="Arial" w:hAnsi="Arial" w:cs="Arial"/>
          <w:sz w:val="22"/>
          <w:szCs w:val="22"/>
        </w:rPr>
        <w:t>connection that directly links the 3.5 million residents of Cuautepec to the city’s largest transport hub, Indios Verdes, where passengers can easily transfer to the bus and metro. The cable car has shortened journey</w:t>
      </w:r>
      <w:r w:rsidR="00072A43">
        <w:rPr>
          <w:rFonts w:ascii="Arial" w:hAnsi="Arial" w:cs="Arial"/>
          <w:sz w:val="22"/>
          <w:szCs w:val="22"/>
        </w:rPr>
        <w:t xml:space="preserve"> times</w:t>
      </w:r>
      <w:r w:rsidRPr="130B1F62">
        <w:rPr>
          <w:rFonts w:ascii="Arial" w:hAnsi="Arial" w:cs="Arial"/>
          <w:sz w:val="22"/>
          <w:szCs w:val="22"/>
        </w:rPr>
        <w:t xml:space="preserve"> by up to </w:t>
      </w:r>
      <w:r w:rsidR="002E4BAF" w:rsidRPr="130B1F62">
        <w:rPr>
          <w:rFonts w:ascii="Arial" w:hAnsi="Arial" w:cs="Arial"/>
          <w:sz w:val="22"/>
          <w:szCs w:val="22"/>
        </w:rPr>
        <w:t xml:space="preserve">a half </w:t>
      </w:r>
      <w:r w:rsidRPr="130B1F62">
        <w:rPr>
          <w:rFonts w:ascii="Arial" w:hAnsi="Arial" w:cs="Arial"/>
          <w:sz w:val="22"/>
          <w:szCs w:val="22"/>
        </w:rPr>
        <w:t xml:space="preserve">and can accommodate 4,000 people per hour in each direction. The construction and operation of the first line of the network directly created 300 jobs, with the improved mobility gained from the cable car also boosting the surrounding area's economy. </w:t>
      </w:r>
      <w:r w:rsidR="002473DB">
        <w:rPr>
          <w:rFonts w:ascii="Arial" w:hAnsi="Arial" w:cs="Arial"/>
          <w:sz w:val="22"/>
          <w:szCs w:val="22"/>
        </w:rPr>
        <w:t>By constructing</w:t>
      </w:r>
      <w:r w:rsidRPr="130B1F62">
        <w:rPr>
          <w:rFonts w:ascii="Arial" w:hAnsi="Arial" w:cs="Arial"/>
          <w:sz w:val="22"/>
          <w:szCs w:val="22"/>
        </w:rPr>
        <w:t xml:space="preserve"> cable cars, Mexico City improved social equity by improving public transport, creating open public spaces, and bringing social services to underserved areas.</w:t>
      </w:r>
    </w:p>
    <w:p w14:paraId="71C607C4" w14:textId="1EB0661D" w:rsidR="007F27D2" w:rsidRPr="002F2723" w:rsidRDefault="007F27D2" w:rsidP="007F27D2">
      <w:pPr>
        <w:rPr>
          <w:rFonts w:ascii="Arial" w:hAnsi="Arial" w:cs="Arial"/>
          <w:b/>
          <w:bCs/>
          <w:sz w:val="28"/>
          <w:szCs w:val="28"/>
        </w:rPr>
      </w:pPr>
    </w:p>
    <w:p w14:paraId="5524D520" w14:textId="14BBC29D" w:rsidR="007F27D2" w:rsidRPr="009F170B" w:rsidRDefault="007F27D2" w:rsidP="007F27D2">
      <w:pPr>
        <w:rPr>
          <w:rFonts w:ascii="Arial" w:hAnsi="Arial" w:cs="Arial"/>
          <w:b/>
          <w:bCs/>
          <w:i/>
          <w:iCs/>
          <w:sz w:val="22"/>
          <w:szCs w:val="22"/>
        </w:rPr>
      </w:pPr>
      <w:r w:rsidRPr="009F170B">
        <w:rPr>
          <w:rFonts w:ascii="Arial" w:hAnsi="Arial" w:cs="Arial"/>
          <w:b/>
          <w:bCs/>
          <w:i/>
          <w:iCs/>
          <w:sz w:val="22"/>
          <w:szCs w:val="22"/>
        </w:rPr>
        <w:t>La Paz, Bolivia</w:t>
      </w:r>
    </w:p>
    <w:p w14:paraId="01110E43" w14:textId="098F2079" w:rsidR="007F27D2" w:rsidRDefault="00633EB9" w:rsidP="007F27D2">
      <w:pPr>
        <w:rPr>
          <w:rFonts w:ascii="Arial" w:hAnsi="Arial" w:cs="Arial"/>
          <w:sz w:val="22"/>
          <w:szCs w:val="22"/>
        </w:rPr>
      </w:pPr>
      <w:r w:rsidRPr="0009360E">
        <w:rPr>
          <w:rFonts w:ascii="Arial" w:hAnsi="Arial" w:cs="Arial"/>
          <w:noProof/>
          <w:color w:val="2B579A"/>
          <w:sz w:val="22"/>
          <w:szCs w:val="22"/>
          <w:shd w:val="clear" w:color="auto" w:fill="E6E6E6"/>
        </w:rPr>
        <w:drawing>
          <wp:anchor distT="0" distB="0" distL="114300" distR="114300" simplePos="0" relativeHeight="251658240" behindDoc="0" locked="0" layoutInCell="1" allowOverlap="1" wp14:anchorId="4A8631C9" wp14:editId="5FA02F3D">
            <wp:simplePos x="0" y="0"/>
            <wp:positionH relativeFrom="margin">
              <wp:posOffset>4147185</wp:posOffset>
            </wp:positionH>
            <wp:positionV relativeFrom="paragraph">
              <wp:posOffset>20955</wp:posOffset>
            </wp:positionV>
            <wp:extent cx="1828800" cy="1570990"/>
            <wp:effectExtent l="19050" t="19050" r="19050" b="10160"/>
            <wp:wrapSquare wrapText="bothSides"/>
            <wp:docPr id="1072279155" name="Picture 1" descr="A cable car going over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79155" name="Picture 1" descr="A cable car going over a city&#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1828800" cy="1570990"/>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27D2" w:rsidRPr="00546958">
        <w:rPr>
          <w:rFonts w:ascii="Arial" w:hAnsi="Arial" w:cs="Arial"/>
          <w:sz w:val="22"/>
          <w:szCs w:val="22"/>
        </w:rPr>
        <w:t>Commencing with its first line 2014, the La Paz area in Bolivia now has the largest cable car network in the world. Originally it was introduced to address a significant topography challenge as the two initial communities were separated by a 400m vertical drop, linked by only a few congested, winding roads. The stations were also designed to be multi-modal hubs that connect with buses. Combined</w:t>
      </w:r>
      <w:r w:rsidR="007F27D2">
        <w:rPr>
          <w:rFonts w:ascii="Arial" w:hAnsi="Arial" w:cs="Arial"/>
          <w:sz w:val="22"/>
          <w:szCs w:val="22"/>
        </w:rPr>
        <w:t>,</w:t>
      </w:r>
      <w:r w:rsidR="007F27D2" w:rsidRPr="00546958">
        <w:rPr>
          <w:rFonts w:ascii="Arial" w:hAnsi="Arial" w:cs="Arial"/>
          <w:sz w:val="22"/>
          <w:szCs w:val="22"/>
        </w:rPr>
        <w:t xml:space="preserve"> this has enabled the citizens to have a significantly safer and quicker journey than otherwise, and its success has seen the service extended to a total of 10 lines, varying in length between </w:t>
      </w:r>
      <w:r w:rsidR="00987F7C" w:rsidRPr="00546958">
        <w:rPr>
          <w:rFonts w:ascii="Arial" w:hAnsi="Arial" w:cs="Arial"/>
          <w:sz w:val="22"/>
          <w:szCs w:val="22"/>
        </w:rPr>
        <w:t xml:space="preserve">700m and 4.7km </w:t>
      </w:r>
      <w:r w:rsidR="007F27D2" w:rsidRPr="00546958">
        <w:rPr>
          <w:rFonts w:ascii="Arial" w:hAnsi="Arial" w:cs="Arial"/>
          <w:sz w:val="22"/>
          <w:szCs w:val="22"/>
        </w:rPr>
        <w:t>and carrying over 300,000 people per day.</w:t>
      </w:r>
    </w:p>
    <w:p w14:paraId="065CC775" w14:textId="77777777" w:rsidR="007F27D2" w:rsidRDefault="007F27D2" w:rsidP="007F27D2">
      <w:pPr>
        <w:rPr>
          <w:rFonts w:ascii="Arial" w:hAnsi="Arial" w:cs="Arial"/>
          <w:sz w:val="22"/>
          <w:szCs w:val="22"/>
        </w:rPr>
      </w:pPr>
    </w:p>
    <w:p w14:paraId="305C7FF0" w14:textId="77777777" w:rsidR="007F27D2" w:rsidRPr="009F170B" w:rsidRDefault="007F27D2" w:rsidP="007F27D2">
      <w:pPr>
        <w:widowControl/>
        <w:autoSpaceDE/>
        <w:autoSpaceDN/>
        <w:adjustRightInd/>
        <w:rPr>
          <w:rFonts w:ascii="Arial" w:hAnsi="Arial" w:cs="Arial"/>
          <w:i/>
          <w:iCs/>
          <w:sz w:val="22"/>
          <w:szCs w:val="22"/>
        </w:rPr>
      </w:pPr>
      <w:r w:rsidRPr="009F170B">
        <w:rPr>
          <w:rFonts w:ascii="Arial" w:hAnsi="Arial" w:cs="Arial"/>
          <w:b/>
          <w:bCs/>
          <w:i/>
          <w:iCs/>
          <w:sz w:val="22"/>
          <w:szCs w:val="22"/>
        </w:rPr>
        <w:t>Paris, France</w:t>
      </w:r>
    </w:p>
    <w:p w14:paraId="67A4F482" w14:textId="1F3E1C10" w:rsidR="007F27D2" w:rsidRDefault="007F27D2" w:rsidP="007F27D2">
      <w:pPr>
        <w:rPr>
          <w:rFonts w:ascii="Arial" w:hAnsi="Arial" w:cs="Arial"/>
          <w:sz w:val="22"/>
          <w:szCs w:val="22"/>
        </w:rPr>
      </w:pPr>
      <w:r w:rsidRPr="130B1F62">
        <w:rPr>
          <w:rFonts w:ascii="Arial" w:hAnsi="Arial" w:cs="Arial"/>
          <w:sz w:val="22"/>
          <w:szCs w:val="22"/>
        </w:rPr>
        <w:t>The C1 cable car in Paris, currently under construction, traverses 4.6km with five stations supported by 30 towers approximately 160m apart. The cabins have a 10-seat capacity and run every 30 seconds, enabling the system to carry up to 2,000 p</w:t>
      </w:r>
      <w:r w:rsidR="00C85678">
        <w:rPr>
          <w:rFonts w:ascii="Arial" w:hAnsi="Arial" w:cs="Arial"/>
          <w:sz w:val="22"/>
          <w:szCs w:val="22"/>
        </w:rPr>
        <w:t xml:space="preserve">assengers </w:t>
      </w:r>
      <w:r w:rsidRPr="130B1F62">
        <w:rPr>
          <w:rFonts w:ascii="Arial" w:hAnsi="Arial" w:cs="Arial"/>
          <w:sz w:val="22"/>
          <w:szCs w:val="22"/>
        </w:rPr>
        <w:t>p</w:t>
      </w:r>
      <w:r w:rsidR="00C85678">
        <w:rPr>
          <w:rFonts w:ascii="Arial" w:hAnsi="Arial" w:cs="Arial"/>
          <w:sz w:val="22"/>
          <w:szCs w:val="22"/>
        </w:rPr>
        <w:t xml:space="preserve">er </w:t>
      </w:r>
      <w:r w:rsidRPr="130B1F62">
        <w:rPr>
          <w:rFonts w:ascii="Arial" w:hAnsi="Arial" w:cs="Arial"/>
          <w:sz w:val="22"/>
          <w:szCs w:val="22"/>
        </w:rPr>
        <w:t>h</w:t>
      </w:r>
      <w:r w:rsidR="00C85678">
        <w:rPr>
          <w:rFonts w:ascii="Arial" w:hAnsi="Arial" w:cs="Arial"/>
          <w:sz w:val="22"/>
          <w:szCs w:val="22"/>
        </w:rPr>
        <w:t xml:space="preserve">our </w:t>
      </w:r>
      <w:r w:rsidRPr="130B1F62">
        <w:rPr>
          <w:rFonts w:ascii="Arial" w:hAnsi="Arial" w:cs="Arial"/>
          <w:sz w:val="22"/>
          <w:szCs w:val="22"/>
        </w:rPr>
        <w:t>p</w:t>
      </w:r>
      <w:r w:rsidR="00C85678">
        <w:rPr>
          <w:rFonts w:ascii="Arial" w:hAnsi="Arial" w:cs="Arial"/>
          <w:sz w:val="22"/>
          <w:szCs w:val="22"/>
        </w:rPr>
        <w:t xml:space="preserve">er </w:t>
      </w:r>
      <w:r w:rsidRPr="130B1F62">
        <w:rPr>
          <w:rFonts w:ascii="Arial" w:hAnsi="Arial" w:cs="Arial"/>
          <w:sz w:val="22"/>
          <w:szCs w:val="22"/>
        </w:rPr>
        <w:t>d</w:t>
      </w:r>
      <w:r w:rsidR="00C85678">
        <w:rPr>
          <w:rFonts w:ascii="Arial" w:hAnsi="Arial" w:cs="Arial"/>
          <w:sz w:val="22"/>
          <w:szCs w:val="22"/>
        </w:rPr>
        <w:t>irection (</w:t>
      </w:r>
      <w:proofErr w:type="spellStart"/>
      <w:r w:rsidR="00C85678">
        <w:rPr>
          <w:rFonts w:ascii="Arial" w:hAnsi="Arial" w:cs="Arial"/>
          <w:sz w:val="22"/>
          <w:szCs w:val="22"/>
        </w:rPr>
        <w:t>pp</w:t>
      </w:r>
      <w:r w:rsidR="00714356">
        <w:rPr>
          <w:rFonts w:ascii="Arial" w:hAnsi="Arial" w:cs="Arial"/>
          <w:sz w:val="22"/>
          <w:szCs w:val="22"/>
        </w:rPr>
        <w:t>hpd</w:t>
      </w:r>
      <w:proofErr w:type="spellEnd"/>
      <w:r w:rsidR="00714356">
        <w:rPr>
          <w:rFonts w:ascii="Arial" w:hAnsi="Arial" w:cs="Arial"/>
          <w:sz w:val="22"/>
          <w:szCs w:val="22"/>
        </w:rPr>
        <w:t>)</w:t>
      </w:r>
      <w:r w:rsidRPr="130B1F62">
        <w:rPr>
          <w:rFonts w:ascii="Arial" w:hAnsi="Arial" w:cs="Arial"/>
          <w:sz w:val="22"/>
          <w:szCs w:val="22"/>
        </w:rPr>
        <w:t xml:space="preserve">. The journey time will be approximately 18 minutes, compared to </w:t>
      </w:r>
      <w:r w:rsidRPr="00C355C9">
        <w:rPr>
          <w:rFonts w:ascii="Arial" w:hAnsi="Arial" w:cs="Arial"/>
          <w:sz w:val="22"/>
          <w:szCs w:val="22"/>
        </w:rPr>
        <w:t>75 minutes walking,</w:t>
      </w:r>
      <w:r w:rsidRPr="130B1F62">
        <w:rPr>
          <w:rFonts w:ascii="Arial" w:hAnsi="Arial" w:cs="Arial"/>
          <w:sz w:val="22"/>
          <w:szCs w:val="22"/>
        </w:rPr>
        <w:t xml:space="preserve"> 27 minutes by bike, 35 minutes by bus, and 15 minutes by car. A key benefit of the cable car is that </w:t>
      </w:r>
      <w:r w:rsidR="00210A9A">
        <w:rPr>
          <w:rFonts w:ascii="Arial" w:hAnsi="Arial" w:cs="Arial"/>
          <w:sz w:val="22"/>
          <w:szCs w:val="22"/>
        </w:rPr>
        <w:t xml:space="preserve">it </w:t>
      </w:r>
      <w:r w:rsidRPr="130B1F62">
        <w:rPr>
          <w:rFonts w:ascii="Arial" w:hAnsi="Arial" w:cs="Arial"/>
          <w:sz w:val="22"/>
          <w:szCs w:val="22"/>
        </w:rPr>
        <w:t>is not affected by the road network, enabling it to travel directly across major road and rail links without additional bridges or accessways</w:t>
      </w:r>
      <w:r w:rsidR="00030977">
        <w:rPr>
          <w:rFonts w:ascii="Arial" w:hAnsi="Arial" w:cs="Arial"/>
          <w:sz w:val="22"/>
          <w:szCs w:val="22"/>
        </w:rPr>
        <w:t xml:space="preserve">, </w:t>
      </w:r>
      <w:r w:rsidR="00475ECD">
        <w:rPr>
          <w:rFonts w:ascii="Arial" w:hAnsi="Arial" w:cs="Arial"/>
          <w:sz w:val="22"/>
          <w:szCs w:val="22"/>
        </w:rPr>
        <w:t xml:space="preserve">attributing to </w:t>
      </w:r>
      <w:r w:rsidR="00030977">
        <w:rPr>
          <w:rFonts w:ascii="Arial" w:hAnsi="Arial" w:cs="Arial"/>
          <w:sz w:val="22"/>
          <w:szCs w:val="22"/>
        </w:rPr>
        <w:t xml:space="preserve">the </w:t>
      </w:r>
      <w:r w:rsidR="00475ECD">
        <w:rPr>
          <w:rFonts w:ascii="Arial" w:hAnsi="Arial" w:cs="Arial"/>
          <w:sz w:val="22"/>
          <w:szCs w:val="22"/>
        </w:rPr>
        <w:t>reduction in journey times.</w:t>
      </w:r>
    </w:p>
    <w:p w14:paraId="3E45035E" w14:textId="77777777" w:rsidR="007F27D2" w:rsidRDefault="007F27D2" w:rsidP="007F27D2">
      <w:pPr>
        <w:rPr>
          <w:rFonts w:ascii="Arial" w:hAnsi="Arial" w:cs="Arial"/>
          <w:sz w:val="22"/>
          <w:szCs w:val="22"/>
        </w:rPr>
      </w:pPr>
    </w:p>
    <w:p w14:paraId="789F111A" w14:textId="4647ADD0" w:rsidR="007F27D2" w:rsidRPr="009F170B" w:rsidRDefault="007F27D2" w:rsidP="007F27D2">
      <w:pPr>
        <w:rPr>
          <w:rFonts w:ascii="Arial" w:hAnsi="Arial" w:cs="Arial"/>
          <w:b/>
          <w:bCs/>
          <w:i/>
          <w:iCs/>
          <w:sz w:val="22"/>
          <w:szCs w:val="22"/>
        </w:rPr>
      </w:pPr>
      <w:r w:rsidRPr="009F170B">
        <w:rPr>
          <w:rFonts w:ascii="Arial" w:hAnsi="Arial" w:cs="Arial"/>
          <w:b/>
          <w:bCs/>
          <w:i/>
          <w:iCs/>
          <w:sz w:val="22"/>
          <w:szCs w:val="22"/>
        </w:rPr>
        <w:t>Portland, Oregon, USA</w:t>
      </w:r>
    </w:p>
    <w:p w14:paraId="41BEA9D5" w14:textId="1B5B7322" w:rsidR="008F766D" w:rsidRDefault="00633EB9" w:rsidP="00210A9A">
      <w:pPr>
        <w:rPr>
          <w:rFonts w:ascii="Arial" w:hAnsi="Arial" w:cs="Arial"/>
          <w:sz w:val="22"/>
          <w:szCs w:val="22"/>
        </w:rPr>
      </w:pPr>
      <w:r w:rsidRPr="009F170B">
        <w:rPr>
          <w:rFonts w:ascii="Arial" w:hAnsi="Arial" w:cs="Arial"/>
          <w:i/>
          <w:iCs/>
          <w:noProof/>
          <w:color w:val="2B579A"/>
          <w:sz w:val="22"/>
          <w:szCs w:val="22"/>
          <w:shd w:val="clear" w:color="auto" w:fill="E6E6E6"/>
        </w:rPr>
        <w:drawing>
          <wp:anchor distT="0" distB="0" distL="114300" distR="114300" simplePos="0" relativeHeight="251658241" behindDoc="1" locked="0" layoutInCell="1" allowOverlap="1" wp14:anchorId="7FE6D1CC" wp14:editId="3E1BAAA0">
            <wp:simplePos x="0" y="0"/>
            <wp:positionH relativeFrom="margin">
              <wp:posOffset>4154805</wp:posOffset>
            </wp:positionH>
            <wp:positionV relativeFrom="paragraph">
              <wp:posOffset>23495</wp:posOffset>
            </wp:positionV>
            <wp:extent cx="1983740" cy="1382395"/>
            <wp:effectExtent l="19050" t="19050" r="16510" b="27305"/>
            <wp:wrapTight wrapText="bothSides">
              <wp:wrapPolygon edited="0">
                <wp:start x="-207" y="-298"/>
                <wp:lineTo x="-207" y="21729"/>
                <wp:lineTo x="21572" y="21729"/>
                <wp:lineTo x="21572" y="-298"/>
                <wp:lineTo x="-207" y="-298"/>
              </wp:wrapPolygon>
            </wp:wrapTight>
            <wp:docPr id="841586938" name="Picture 5" descr="A rainbow over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586938" name="Picture 5" descr="A rainbow over a city&#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
                    <a:stretch/>
                  </pic:blipFill>
                  <pic:spPr bwMode="auto">
                    <a:xfrm>
                      <a:off x="0" y="0"/>
                      <a:ext cx="1983740" cy="1382395"/>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27D2">
        <w:rPr>
          <w:rFonts w:ascii="Arial" w:hAnsi="Arial" w:cs="Arial"/>
          <w:sz w:val="22"/>
          <w:szCs w:val="22"/>
        </w:rPr>
        <w:t>Since</w:t>
      </w:r>
      <w:r w:rsidR="007F27D2" w:rsidRPr="00B67478">
        <w:rPr>
          <w:rFonts w:ascii="Arial" w:hAnsi="Arial" w:cs="Arial"/>
          <w:sz w:val="22"/>
          <w:szCs w:val="22"/>
        </w:rPr>
        <w:t xml:space="preserve"> December 2006, the cable car, the Portland Aerial Tram, can carry 79 people per cabin and links the Oregon Health and Science Hospital with the South Waterfront district. It addressed a relatively steep gradient and a relatively indirect road network, providing a key link </w:t>
      </w:r>
      <w:r w:rsidR="007F27D2">
        <w:rPr>
          <w:rFonts w:ascii="Arial" w:hAnsi="Arial" w:cs="Arial"/>
          <w:sz w:val="22"/>
          <w:szCs w:val="22"/>
        </w:rPr>
        <w:t>to</w:t>
      </w:r>
      <w:r w:rsidR="007F27D2" w:rsidRPr="00B67478">
        <w:rPr>
          <w:rFonts w:ascii="Arial" w:hAnsi="Arial" w:cs="Arial"/>
          <w:sz w:val="22"/>
          <w:szCs w:val="22"/>
        </w:rPr>
        <w:t xml:space="preserve"> the wider Portland public transport system. With a 5-minute travel time</w:t>
      </w:r>
      <w:r w:rsidR="005C7483">
        <w:rPr>
          <w:rFonts w:ascii="Arial" w:hAnsi="Arial" w:cs="Arial"/>
          <w:sz w:val="22"/>
          <w:szCs w:val="22"/>
        </w:rPr>
        <w:t xml:space="preserve">, and cabins departing every </w:t>
      </w:r>
      <w:r w:rsidR="00F871EE">
        <w:rPr>
          <w:rFonts w:ascii="Arial" w:hAnsi="Arial" w:cs="Arial"/>
          <w:sz w:val="22"/>
          <w:szCs w:val="22"/>
        </w:rPr>
        <w:t>5 minutes</w:t>
      </w:r>
      <w:r w:rsidR="007F27D2" w:rsidRPr="00B67478">
        <w:rPr>
          <w:rFonts w:ascii="Arial" w:hAnsi="Arial" w:cs="Arial"/>
          <w:sz w:val="22"/>
          <w:szCs w:val="22"/>
        </w:rPr>
        <w:t>,</w:t>
      </w:r>
      <w:r w:rsidR="007F27D2" w:rsidRPr="002E3AB8">
        <w:rPr>
          <w:rFonts w:ascii="Arial" w:hAnsi="Arial" w:cs="Arial"/>
          <w:noProof/>
          <w:sz w:val="22"/>
          <w:szCs w:val="22"/>
        </w:rPr>
        <w:t xml:space="preserve"> </w:t>
      </w:r>
      <w:r w:rsidR="007F27D2" w:rsidRPr="00B67478">
        <w:rPr>
          <w:rFonts w:ascii="Arial" w:hAnsi="Arial" w:cs="Arial"/>
          <w:sz w:val="22"/>
          <w:szCs w:val="22"/>
        </w:rPr>
        <w:t xml:space="preserve">it is a highly competitive and attractive alternative to the other choices: a 45-minute bus ride, a 27-minute bike ride, a 30-minute walk, or a 12-minute car </w:t>
      </w:r>
      <w:r w:rsidR="008B05E5" w:rsidRPr="00B67478">
        <w:rPr>
          <w:rFonts w:ascii="Arial" w:hAnsi="Arial" w:cs="Arial"/>
          <w:sz w:val="22"/>
          <w:szCs w:val="22"/>
        </w:rPr>
        <w:t>journey</w:t>
      </w:r>
      <w:r w:rsidR="007F27D2" w:rsidRPr="00B67478">
        <w:rPr>
          <w:rFonts w:ascii="Arial" w:hAnsi="Arial" w:cs="Arial"/>
          <w:sz w:val="22"/>
          <w:szCs w:val="22"/>
        </w:rPr>
        <w:t>.</w:t>
      </w:r>
    </w:p>
    <w:p w14:paraId="2DB7E581" w14:textId="77777777" w:rsidR="00A310D8" w:rsidRDefault="00A310D8" w:rsidP="00210A9A">
      <w:pPr>
        <w:rPr>
          <w:rFonts w:ascii="Arial" w:hAnsi="Arial" w:cs="Arial"/>
          <w:sz w:val="22"/>
          <w:szCs w:val="22"/>
        </w:rPr>
      </w:pPr>
    </w:p>
    <w:p w14:paraId="4B094B1A" w14:textId="77777777" w:rsidR="002F0E47" w:rsidRDefault="00160A6C" w:rsidP="002F0E47">
      <w:pPr>
        <w:rPr>
          <w:rFonts w:ascii="Arial" w:hAnsi="Arial" w:cs="Arial"/>
          <w:b/>
          <w:bCs/>
          <w:sz w:val="28"/>
          <w:szCs w:val="28"/>
        </w:rPr>
      </w:pPr>
      <w:r>
        <w:rPr>
          <w:rFonts w:ascii="Arial" w:hAnsi="Arial" w:cs="Arial"/>
          <w:b/>
          <w:bCs/>
          <w:sz w:val="28"/>
          <w:szCs w:val="28"/>
        </w:rPr>
        <w:t>NEW ZEALAND CONTEXT</w:t>
      </w:r>
    </w:p>
    <w:p w14:paraId="14FA522A" w14:textId="7BA78EC6" w:rsidR="002E6429" w:rsidRDefault="002E6429" w:rsidP="002F0E47">
      <w:pPr>
        <w:rPr>
          <w:rFonts w:ascii="Arial" w:hAnsi="Arial" w:cs="Arial"/>
          <w:sz w:val="22"/>
          <w:szCs w:val="22"/>
        </w:rPr>
      </w:pPr>
      <w:r w:rsidRPr="002F0E47">
        <w:rPr>
          <w:rFonts w:ascii="Arial" w:hAnsi="Arial" w:cs="Arial"/>
          <w:sz w:val="22"/>
          <w:szCs w:val="22"/>
        </w:rPr>
        <w:t xml:space="preserve">As urban </w:t>
      </w:r>
      <w:r w:rsidR="00CC1CAC" w:rsidRPr="002F0E47">
        <w:rPr>
          <w:rFonts w:ascii="Arial" w:hAnsi="Arial" w:cs="Arial"/>
          <w:sz w:val="22"/>
          <w:szCs w:val="22"/>
        </w:rPr>
        <w:t>centres</w:t>
      </w:r>
      <w:r w:rsidRPr="002F0E47">
        <w:rPr>
          <w:rFonts w:ascii="Arial" w:hAnsi="Arial" w:cs="Arial"/>
          <w:sz w:val="22"/>
          <w:szCs w:val="22"/>
        </w:rPr>
        <w:t xml:space="preserve"> expand, the strain on transportation systems intensifies. </w:t>
      </w:r>
      <w:r w:rsidR="004B3C19" w:rsidRPr="004B3C19">
        <w:rPr>
          <w:rFonts w:ascii="Arial" w:hAnsi="Arial" w:cs="Arial"/>
          <w:sz w:val="22"/>
          <w:szCs w:val="22"/>
        </w:rPr>
        <w:t>Over the past decade, New Zealand's population has experienced significant growth. In 2013, the population was approximately 4.44 million. By 2024, it has grown to about 5.34 million, marking an increase of roughly 900,000 people, or around 20% over ten years​ (Stats NZ)​​</w:t>
      </w:r>
      <w:r w:rsidR="001E278A">
        <w:rPr>
          <w:rFonts w:ascii="Arial" w:hAnsi="Arial" w:cs="Arial"/>
          <w:sz w:val="22"/>
          <w:szCs w:val="22"/>
        </w:rPr>
        <w:t>.</w:t>
      </w:r>
      <w:r w:rsidRPr="002F0E47">
        <w:rPr>
          <w:rFonts w:ascii="Arial" w:hAnsi="Arial" w:cs="Arial"/>
          <w:sz w:val="22"/>
          <w:szCs w:val="22"/>
        </w:rPr>
        <w:t xml:space="preserve"> </w:t>
      </w:r>
      <w:r w:rsidR="003D42DC">
        <w:rPr>
          <w:rFonts w:ascii="Arial" w:hAnsi="Arial" w:cs="Arial"/>
          <w:sz w:val="22"/>
          <w:szCs w:val="22"/>
        </w:rPr>
        <w:t>E</w:t>
      </w:r>
      <w:r w:rsidRPr="002F0E47">
        <w:rPr>
          <w:rFonts w:ascii="Arial" w:hAnsi="Arial" w:cs="Arial"/>
          <w:sz w:val="22"/>
          <w:szCs w:val="22"/>
        </w:rPr>
        <w:t>xpanding road infrastructure is</w:t>
      </w:r>
      <w:r w:rsidR="0BC93A0B" w:rsidRPr="002F0E47">
        <w:rPr>
          <w:rFonts w:ascii="Arial" w:hAnsi="Arial" w:cs="Arial"/>
          <w:sz w:val="22"/>
          <w:szCs w:val="22"/>
        </w:rPr>
        <w:t xml:space="preserve"> </w:t>
      </w:r>
      <w:r w:rsidRPr="002F0E47">
        <w:rPr>
          <w:rFonts w:ascii="Arial" w:hAnsi="Arial" w:cs="Arial"/>
          <w:sz w:val="22"/>
          <w:szCs w:val="22"/>
        </w:rPr>
        <w:t>n</w:t>
      </w:r>
      <w:r w:rsidR="5B81DBBC" w:rsidRPr="002F0E47">
        <w:rPr>
          <w:rFonts w:ascii="Arial" w:hAnsi="Arial" w:cs="Arial"/>
          <w:sz w:val="22"/>
          <w:szCs w:val="22"/>
        </w:rPr>
        <w:t>o</w:t>
      </w:r>
      <w:r w:rsidRPr="002F0E47">
        <w:rPr>
          <w:rFonts w:ascii="Arial" w:hAnsi="Arial" w:cs="Arial"/>
          <w:sz w:val="22"/>
          <w:szCs w:val="22"/>
        </w:rPr>
        <w:t xml:space="preserve">t feasible due to space and funding constraints. The dominance of private vehicles for commuting, business, and leisure is </w:t>
      </w:r>
      <w:r w:rsidR="00206ECC" w:rsidRPr="002F0E47">
        <w:rPr>
          <w:rFonts w:ascii="Arial" w:hAnsi="Arial" w:cs="Arial"/>
          <w:sz w:val="22"/>
          <w:szCs w:val="22"/>
        </w:rPr>
        <w:t>no</w:t>
      </w:r>
      <w:r w:rsidR="00F74D71">
        <w:rPr>
          <w:rFonts w:ascii="Arial" w:hAnsi="Arial" w:cs="Arial"/>
          <w:sz w:val="22"/>
          <w:szCs w:val="22"/>
        </w:rPr>
        <w:t>t</w:t>
      </w:r>
      <w:r w:rsidR="00206ECC" w:rsidRPr="002F0E47">
        <w:rPr>
          <w:rFonts w:ascii="Arial" w:hAnsi="Arial" w:cs="Arial"/>
          <w:sz w:val="22"/>
          <w:szCs w:val="22"/>
        </w:rPr>
        <w:t xml:space="preserve"> sustainable</w:t>
      </w:r>
      <w:r w:rsidR="005D37F5">
        <w:rPr>
          <w:rFonts w:ascii="Arial" w:hAnsi="Arial" w:cs="Arial"/>
          <w:sz w:val="22"/>
          <w:szCs w:val="22"/>
        </w:rPr>
        <w:t xml:space="preserve"> and </w:t>
      </w:r>
      <w:r w:rsidR="00FA6C3B">
        <w:rPr>
          <w:rFonts w:ascii="Arial" w:hAnsi="Arial" w:cs="Arial"/>
          <w:sz w:val="22"/>
          <w:szCs w:val="22"/>
        </w:rPr>
        <w:t>adversely impacts</w:t>
      </w:r>
      <w:r w:rsidR="005D37F5">
        <w:rPr>
          <w:rFonts w:ascii="Arial" w:hAnsi="Arial" w:cs="Arial"/>
          <w:sz w:val="22"/>
          <w:szCs w:val="22"/>
        </w:rPr>
        <w:t xml:space="preserve"> road safety, public health, and urban amenity</w:t>
      </w:r>
      <w:r w:rsidR="00206ECC" w:rsidRPr="002F0E47">
        <w:rPr>
          <w:rFonts w:ascii="Arial" w:hAnsi="Arial" w:cs="Arial"/>
          <w:sz w:val="22"/>
          <w:szCs w:val="22"/>
        </w:rPr>
        <w:t xml:space="preserve">. </w:t>
      </w:r>
    </w:p>
    <w:p w14:paraId="449F68AD" w14:textId="77777777" w:rsidR="002F0E47" w:rsidRPr="002F0E47" w:rsidRDefault="002F0E47" w:rsidP="002F0E47">
      <w:pPr>
        <w:rPr>
          <w:rFonts w:ascii="Arial" w:hAnsi="Arial" w:cs="Arial"/>
          <w:sz w:val="22"/>
          <w:szCs w:val="22"/>
        </w:rPr>
      </w:pPr>
    </w:p>
    <w:p w14:paraId="34F4EC88" w14:textId="31FC5CC3" w:rsidR="00AB32D5" w:rsidRPr="00FF56A7" w:rsidRDefault="002E6429" w:rsidP="00D51F8F">
      <w:pPr>
        <w:rPr>
          <w:rFonts w:ascii="Arial" w:hAnsi="Arial" w:cs="Arial"/>
          <w:sz w:val="22"/>
          <w:szCs w:val="22"/>
        </w:rPr>
      </w:pPr>
      <w:r w:rsidRPr="00FF56A7">
        <w:rPr>
          <w:rFonts w:ascii="Arial" w:hAnsi="Arial" w:cs="Arial"/>
          <w:sz w:val="22"/>
          <w:szCs w:val="22"/>
        </w:rPr>
        <w:t>Efforts to promote public transport are evident in governmental policies</w:t>
      </w:r>
      <w:r w:rsidR="00240A43" w:rsidRPr="00FF56A7">
        <w:rPr>
          <w:rFonts w:ascii="Arial" w:hAnsi="Arial" w:cs="Arial"/>
          <w:sz w:val="22"/>
          <w:szCs w:val="22"/>
        </w:rPr>
        <w:t>. Yet, traditional</w:t>
      </w:r>
      <w:r w:rsidRPr="00FF56A7">
        <w:rPr>
          <w:rFonts w:ascii="Arial" w:hAnsi="Arial" w:cs="Arial"/>
          <w:sz w:val="22"/>
          <w:szCs w:val="22"/>
        </w:rPr>
        <w:t xml:space="preserve"> </w:t>
      </w:r>
      <w:r w:rsidR="00CD6194" w:rsidRPr="00FF56A7">
        <w:rPr>
          <w:rFonts w:ascii="Arial" w:hAnsi="Arial" w:cs="Arial"/>
          <w:sz w:val="22"/>
          <w:szCs w:val="22"/>
        </w:rPr>
        <w:t>m</w:t>
      </w:r>
      <w:r w:rsidRPr="00FF56A7">
        <w:rPr>
          <w:rFonts w:ascii="Arial" w:hAnsi="Arial" w:cs="Arial"/>
          <w:sz w:val="22"/>
          <w:szCs w:val="22"/>
        </w:rPr>
        <w:t xml:space="preserve">ass </w:t>
      </w:r>
      <w:r w:rsidR="00CD6194" w:rsidRPr="00FF56A7">
        <w:rPr>
          <w:rFonts w:ascii="Arial" w:hAnsi="Arial" w:cs="Arial"/>
          <w:sz w:val="22"/>
          <w:szCs w:val="22"/>
        </w:rPr>
        <w:t>r</w:t>
      </w:r>
      <w:r w:rsidRPr="00FF56A7">
        <w:rPr>
          <w:rFonts w:ascii="Arial" w:hAnsi="Arial" w:cs="Arial"/>
          <w:sz w:val="22"/>
          <w:szCs w:val="22"/>
        </w:rPr>
        <w:t xml:space="preserve">apid </w:t>
      </w:r>
      <w:r w:rsidR="00CD6194" w:rsidRPr="00FF56A7">
        <w:rPr>
          <w:rFonts w:ascii="Arial" w:hAnsi="Arial" w:cs="Arial"/>
          <w:sz w:val="22"/>
          <w:szCs w:val="22"/>
        </w:rPr>
        <w:t>t</w:t>
      </w:r>
      <w:r w:rsidRPr="00FF56A7">
        <w:rPr>
          <w:rFonts w:ascii="Arial" w:hAnsi="Arial" w:cs="Arial"/>
          <w:sz w:val="22"/>
          <w:szCs w:val="22"/>
        </w:rPr>
        <w:t xml:space="preserve">ransit strategies such as </w:t>
      </w:r>
      <w:r w:rsidR="006D0600" w:rsidRPr="00FF56A7">
        <w:rPr>
          <w:rFonts w:ascii="Arial" w:hAnsi="Arial" w:cs="Arial"/>
          <w:sz w:val="22"/>
          <w:szCs w:val="22"/>
        </w:rPr>
        <w:t>l</w:t>
      </w:r>
      <w:r w:rsidRPr="00FF56A7">
        <w:rPr>
          <w:rFonts w:ascii="Arial" w:hAnsi="Arial" w:cs="Arial"/>
          <w:sz w:val="22"/>
          <w:szCs w:val="22"/>
        </w:rPr>
        <w:t xml:space="preserve">ight </w:t>
      </w:r>
      <w:r w:rsidR="006D0600" w:rsidRPr="00FF56A7">
        <w:rPr>
          <w:rFonts w:ascii="Arial" w:hAnsi="Arial" w:cs="Arial"/>
          <w:sz w:val="22"/>
          <w:szCs w:val="22"/>
        </w:rPr>
        <w:t>r</w:t>
      </w:r>
      <w:r w:rsidRPr="00FF56A7">
        <w:rPr>
          <w:rFonts w:ascii="Arial" w:hAnsi="Arial" w:cs="Arial"/>
          <w:sz w:val="22"/>
          <w:szCs w:val="22"/>
        </w:rPr>
        <w:t xml:space="preserve">ail and </w:t>
      </w:r>
      <w:r w:rsidR="006D0600" w:rsidRPr="00FF56A7">
        <w:rPr>
          <w:rFonts w:ascii="Arial" w:hAnsi="Arial" w:cs="Arial"/>
          <w:sz w:val="22"/>
          <w:szCs w:val="22"/>
        </w:rPr>
        <w:t>b</w:t>
      </w:r>
      <w:r w:rsidRPr="00FF56A7">
        <w:rPr>
          <w:rFonts w:ascii="Arial" w:hAnsi="Arial" w:cs="Arial"/>
          <w:sz w:val="22"/>
          <w:szCs w:val="22"/>
        </w:rPr>
        <w:t xml:space="preserve">us </w:t>
      </w:r>
      <w:r w:rsidR="006D0600" w:rsidRPr="00FF56A7">
        <w:rPr>
          <w:rFonts w:ascii="Arial" w:hAnsi="Arial" w:cs="Arial"/>
          <w:sz w:val="22"/>
          <w:szCs w:val="22"/>
        </w:rPr>
        <w:t>r</w:t>
      </w:r>
      <w:r w:rsidRPr="00FF56A7">
        <w:rPr>
          <w:rFonts w:ascii="Arial" w:hAnsi="Arial" w:cs="Arial"/>
          <w:sz w:val="22"/>
          <w:szCs w:val="22"/>
        </w:rPr>
        <w:t xml:space="preserve">apid </w:t>
      </w:r>
      <w:r w:rsidR="006D0600" w:rsidRPr="00FF56A7">
        <w:rPr>
          <w:rFonts w:ascii="Arial" w:hAnsi="Arial" w:cs="Arial"/>
          <w:sz w:val="22"/>
          <w:szCs w:val="22"/>
        </w:rPr>
        <w:t>t</w:t>
      </w:r>
      <w:r w:rsidRPr="00FF56A7">
        <w:rPr>
          <w:rFonts w:ascii="Arial" w:hAnsi="Arial" w:cs="Arial"/>
          <w:sz w:val="22"/>
          <w:szCs w:val="22"/>
        </w:rPr>
        <w:t xml:space="preserve">ransit have limitations, with little room for reallocation on current road </w:t>
      </w:r>
      <w:r w:rsidR="00330419" w:rsidRPr="00FF56A7">
        <w:rPr>
          <w:rFonts w:ascii="Arial" w:hAnsi="Arial" w:cs="Arial"/>
          <w:sz w:val="22"/>
          <w:szCs w:val="22"/>
        </w:rPr>
        <w:t>networks</w:t>
      </w:r>
      <w:r w:rsidR="00532DD6">
        <w:rPr>
          <w:rFonts w:ascii="Arial" w:hAnsi="Arial" w:cs="Arial"/>
          <w:sz w:val="22"/>
          <w:szCs w:val="22"/>
        </w:rPr>
        <w:t>, without land purchase</w:t>
      </w:r>
      <w:r w:rsidR="00ED3B84">
        <w:rPr>
          <w:rFonts w:ascii="Arial" w:hAnsi="Arial" w:cs="Arial"/>
          <w:sz w:val="22"/>
          <w:szCs w:val="22"/>
        </w:rPr>
        <w:t xml:space="preserve"> or significant reallocation of the existing road corridor. </w:t>
      </w:r>
      <w:r w:rsidR="007E270E">
        <w:rPr>
          <w:rFonts w:ascii="Arial" w:hAnsi="Arial" w:cs="Arial"/>
          <w:sz w:val="22"/>
          <w:szCs w:val="22"/>
        </w:rPr>
        <w:t>T</w:t>
      </w:r>
      <w:r w:rsidR="007E270E" w:rsidRPr="007E270E">
        <w:rPr>
          <w:rFonts w:ascii="Arial" w:hAnsi="Arial" w:cs="Arial"/>
          <w:sz w:val="22"/>
          <w:szCs w:val="22"/>
        </w:rPr>
        <w:t>his is especially true in Wellington</w:t>
      </w:r>
      <w:r w:rsidR="00ED3B84">
        <w:rPr>
          <w:rFonts w:ascii="Arial" w:hAnsi="Arial" w:cs="Arial"/>
          <w:sz w:val="22"/>
          <w:szCs w:val="22"/>
        </w:rPr>
        <w:t>,</w:t>
      </w:r>
      <w:r w:rsidR="007E270E" w:rsidRPr="007E270E">
        <w:rPr>
          <w:rFonts w:ascii="Arial" w:hAnsi="Arial" w:cs="Arial"/>
          <w:sz w:val="22"/>
          <w:szCs w:val="22"/>
        </w:rPr>
        <w:t xml:space="preserve"> where the topography </w:t>
      </w:r>
      <w:r w:rsidR="007E270E">
        <w:rPr>
          <w:rFonts w:ascii="Arial" w:hAnsi="Arial" w:cs="Arial"/>
          <w:sz w:val="22"/>
          <w:szCs w:val="22"/>
        </w:rPr>
        <w:t>constrains</w:t>
      </w:r>
      <w:r w:rsidR="007E270E" w:rsidRPr="007E270E">
        <w:rPr>
          <w:rFonts w:ascii="Arial" w:hAnsi="Arial" w:cs="Arial"/>
          <w:sz w:val="22"/>
          <w:szCs w:val="22"/>
        </w:rPr>
        <w:t xml:space="preserve"> MRT solutions. </w:t>
      </w:r>
      <w:r w:rsidRPr="00FF56A7">
        <w:rPr>
          <w:rFonts w:ascii="Arial" w:hAnsi="Arial" w:cs="Arial"/>
          <w:sz w:val="22"/>
          <w:szCs w:val="22"/>
        </w:rPr>
        <w:t>A fundamental shift is needed to optimi</w:t>
      </w:r>
      <w:r w:rsidR="00345783" w:rsidRPr="00FF56A7">
        <w:rPr>
          <w:rFonts w:ascii="Arial" w:hAnsi="Arial" w:cs="Arial"/>
          <w:sz w:val="22"/>
          <w:szCs w:val="22"/>
        </w:rPr>
        <w:t>s</w:t>
      </w:r>
      <w:r w:rsidRPr="00FF56A7">
        <w:rPr>
          <w:rFonts w:ascii="Arial" w:hAnsi="Arial" w:cs="Arial"/>
          <w:sz w:val="22"/>
          <w:szCs w:val="22"/>
        </w:rPr>
        <w:t>e road space effectively. This requires innovative solutions beyond traditional approaches, acknowledging the limitations of solely relying on existing streets and roads to meet future transportation needs.</w:t>
      </w:r>
    </w:p>
    <w:p w14:paraId="40DB1F61" w14:textId="0E090D44" w:rsidR="005E7116" w:rsidRPr="00FF56A7" w:rsidRDefault="005E7116" w:rsidP="00D51F8F">
      <w:pPr>
        <w:rPr>
          <w:rFonts w:ascii="Arial" w:hAnsi="Arial" w:cs="Arial"/>
          <w:sz w:val="22"/>
        </w:rPr>
      </w:pPr>
    </w:p>
    <w:p w14:paraId="45E939C7" w14:textId="6EA766EC" w:rsidR="002A7243" w:rsidRPr="00FF56A7" w:rsidRDefault="002A7243" w:rsidP="00D51F8F">
      <w:pPr>
        <w:rPr>
          <w:rFonts w:ascii="Arial" w:hAnsi="Arial" w:cs="Arial"/>
          <w:sz w:val="22"/>
          <w:szCs w:val="22"/>
        </w:rPr>
      </w:pPr>
      <w:r w:rsidRPr="00FF56A7">
        <w:rPr>
          <w:rFonts w:ascii="Arial" w:hAnsi="Arial" w:cs="Arial"/>
          <w:sz w:val="22"/>
          <w:szCs w:val="22"/>
        </w:rPr>
        <w:t xml:space="preserve">The relevant national and regional strategies have been reviewed to understand the strategic context for investing in cable car installations that meet New Zealand’s transport needs. </w:t>
      </w:r>
      <w:r w:rsidR="00493458" w:rsidRPr="00FF56A7">
        <w:rPr>
          <w:rFonts w:ascii="Arial" w:hAnsi="Arial" w:cs="Arial"/>
          <w:sz w:val="22"/>
          <w:szCs w:val="22"/>
        </w:rPr>
        <w:t xml:space="preserve">The development, direction, and funding for land-based transport in New Zealand are guided primarily by the strategic goals and priorities of the Ministry of Transport and </w:t>
      </w:r>
      <w:r w:rsidR="68E278CA" w:rsidRPr="00FF56A7">
        <w:rPr>
          <w:rFonts w:ascii="Arial" w:hAnsi="Arial" w:cs="Arial"/>
          <w:sz w:val="22"/>
          <w:szCs w:val="22"/>
        </w:rPr>
        <w:t>t</w:t>
      </w:r>
      <w:r w:rsidR="00493458" w:rsidRPr="00FF56A7">
        <w:rPr>
          <w:rFonts w:ascii="Arial" w:hAnsi="Arial" w:cs="Arial"/>
          <w:sz w:val="22"/>
          <w:szCs w:val="22"/>
        </w:rPr>
        <w:t>he New Zealand Transport Agency Waka Kotahi. The relevant strategies are discussed below</w:t>
      </w:r>
      <w:r w:rsidR="00D230E5" w:rsidRPr="00FF56A7">
        <w:rPr>
          <w:rFonts w:ascii="Arial" w:hAnsi="Arial" w:cs="Arial"/>
          <w:sz w:val="22"/>
          <w:szCs w:val="22"/>
        </w:rPr>
        <w:t>.</w:t>
      </w:r>
    </w:p>
    <w:p w14:paraId="4B0EA0F3" w14:textId="5C4319E5" w:rsidR="002E1BF1" w:rsidRDefault="002E1BF1" w:rsidP="00D51F8F">
      <w:pPr>
        <w:rPr>
          <w:rFonts w:ascii="Arial" w:hAnsi="Arial" w:cs="Arial"/>
          <w:b/>
          <w:bCs/>
        </w:rPr>
      </w:pPr>
    </w:p>
    <w:p w14:paraId="13ED3FE7" w14:textId="77777777" w:rsidR="002F0E47" w:rsidRDefault="002939AA" w:rsidP="002F0E47">
      <w:pPr>
        <w:rPr>
          <w:rFonts w:ascii="Arial" w:hAnsi="Arial" w:cs="Arial"/>
          <w:b/>
          <w:bCs/>
        </w:rPr>
      </w:pPr>
      <w:r>
        <w:rPr>
          <w:rFonts w:ascii="Arial" w:hAnsi="Arial" w:cs="Arial"/>
          <w:b/>
          <w:bCs/>
        </w:rPr>
        <w:t>Government Policy Statement on Land Transport</w:t>
      </w:r>
      <w:r w:rsidR="00FC0913">
        <w:rPr>
          <w:rFonts w:ascii="Arial" w:hAnsi="Arial" w:cs="Arial"/>
          <w:b/>
          <w:bCs/>
        </w:rPr>
        <w:t xml:space="preserve"> </w:t>
      </w:r>
      <w:r w:rsidR="00FC6B27">
        <w:rPr>
          <w:rFonts w:ascii="Arial" w:hAnsi="Arial" w:cs="Arial"/>
          <w:b/>
          <w:bCs/>
        </w:rPr>
        <w:t xml:space="preserve">2024 </w:t>
      </w:r>
      <w:r w:rsidR="00FC0913">
        <w:rPr>
          <w:rFonts w:ascii="Arial" w:hAnsi="Arial" w:cs="Arial"/>
          <w:b/>
          <w:bCs/>
        </w:rPr>
        <w:t>(Draft)</w:t>
      </w:r>
    </w:p>
    <w:p w14:paraId="33D79D18" w14:textId="6FC9C39E" w:rsidR="00AF0D6B" w:rsidRPr="002F0E47" w:rsidRDefault="00CB7AAD" w:rsidP="002F0E47">
      <w:pPr>
        <w:rPr>
          <w:rFonts w:ascii="Arial" w:hAnsi="Arial" w:cs="Arial"/>
          <w:sz w:val="22"/>
          <w:szCs w:val="22"/>
        </w:rPr>
      </w:pPr>
      <w:r w:rsidRPr="002F0E47">
        <w:rPr>
          <w:rFonts w:ascii="Arial" w:hAnsi="Arial" w:cs="Arial"/>
          <w:sz w:val="22"/>
          <w:szCs w:val="22"/>
        </w:rPr>
        <w:t xml:space="preserve">The Ministry of Transport </w:t>
      </w:r>
      <w:r w:rsidR="65394861" w:rsidRPr="002F0E47">
        <w:rPr>
          <w:rFonts w:ascii="Arial" w:hAnsi="Arial" w:cs="Arial"/>
          <w:sz w:val="22"/>
          <w:szCs w:val="22"/>
        </w:rPr>
        <w:t>published</w:t>
      </w:r>
      <w:r w:rsidRPr="002F0E47">
        <w:rPr>
          <w:rFonts w:ascii="Arial" w:hAnsi="Arial" w:cs="Arial"/>
          <w:sz w:val="22"/>
          <w:szCs w:val="22"/>
        </w:rPr>
        <w:t xml:space="preserve"> the</w:t>
      </w:r>
      <w:r w:rsidR="00137D5F">
        <w:rPr>
          <w:rFonts w:ascii="Arial" w:hAnsi="Arial" w:cs="Arial"/>
          <w:sz w:val="22"/>
          <w:szCs w:val="22"/>
        </w:rPr>
        <w:t xml:space="preserve"> draft</w:t>
      </w:r>
      <w:r w:rsidRPr="002F0E47">
        <w:rPr>
          <w:rFonts w:ascii="Arial" w:hAnsi="Arial" w:cs="Arial"/>
          <w:sz w:val="22"/>
          <w:szCs w:val="22"/>
        </w:rPr>
        <w:t xml:space="preserve"> </w:t>
      </w:r>
      <w:r w:rsidR="00142CF4">
        <w:rPr>
          <w:rFonts w:ascii="Arial" w:hAnsi="Arial" w:cs="Arial"/>
          <w:sz w:val="22"/>
          <w:szCs w:val="22"/>
        </w:rPr>
        <w:t xml:space="preserve">GPS </w:t>
      </w:r>
      <w:r w:rsidRPr="002F0E47">
        <w:rPr>
          <w:rFonts w:ascii="Arial" w:hAnsi="Arial" w:cs="Arial"/>
          <w:sz w:val="22"/>
          <w:szCs w:val="22"/>
        </w:rPr>
        <w:t>on Land Transport</w:t>
      </w:r>
      <w:r w:rsidR="00AF0D6B" w:rsidRPr="002F0E47">
        <w:rPr>
          <w:rFonts w:ascii="Arial" w:hAnsi="Arial" w:cs="Arial"/>
          <w:sz w:val="22"/>
          <w:szCs w:val="22"/>
        </w:rPr>
        <w:t xml:space="preserve"> as a strategic guide for land transport investment from 202</w:t>
      </w:r>
      <w:r w:rsidR="00343B68" w:rsidRPr="002F0E47">
        <w:rPr>
          <w:rFonts w:ascii="Arial" w:hAnsi="Arial" w:cs="Arial"/>
          <w:sz w:val="22"/>
          <w:szCs w:val="22"/>
        </w:rPr>
        <w:t>4</w:t>
      </w:r>
      <w:r w:rsidR="00AF0D6B" w:rsidRPr="002F0E47">
        <w:rPr>
          <w:rFonts w:ascii="Arial" w:hAnsi="Arial" w:cs="Arial"/>
          <w:sz w:val="22"/>
          <w:szCs w:val="22"/>
        </w:rPr>
        <w:t>-20</w:t>
      </w:r>
      <w:r w:rsidR="00AB6185" w:rsidRPr="002F0E47">
        <w:rPr>
          <w:rFonts w:ascii="Arial" w:hAnsi="Arial" w:cs="Arial"/>
          <w:sz w:val="22"/>
          <w:szCs w:val="22"/>
        </w:rPr>
        <w:t>34</w:t>
      </w:r>
      <w:r w:rsidR="00AF0D6B" w:rsidRPr="002F0E47">
        <w:rPr>
          <w:rFonts w:ascii="Arial" w:hAnsi="Arial" w:cs="Arial"/>
          <w:sz w:val="22"/>
          <w:szCs w:val="22"/>
        </w:rPr>
        <w:t xml:space="preserve">. The GPS has identified four strategic priorities that best contribute to improving the </w:t>
      </w:r>
      <w:r w:rsidR="0006306A" w:rsidRPr="002F0E47">
        <w:rPr>
          <w:rFonts w:ascii="Arial" w:hAnsi="Arial" w:cs="Arial"/>
          <w:sz w:val="22"/>
          <w:szCs w:val="22"/>
        </w:rPr>
        <w:t>well-being</w:t>
      </w:r>
      <w:r w:rsidR="00AF0D6B" w:rsidRPr="002F0E47">
        <w:rPr>
          <w:rFonts w:ascii="Arial" w:hAnsi="Arial" w:cs="Arial"/>
          <w:sz w:val="22"/>
          <w:szCs w:val="22"/>
        </w:rPr>
        <w:t xml:space="preserve"> and liveability of New Zealand’s communities</w:t>
      </w:r>
      <w:r w:rsidR="00200EE1">
        <w:rPr>
          <w:rFonts w:ascii="Arial" w:hAnsi="Arial" w:cs="Arial"/>
          <w:sz w:val="22"/>
          <w:szCs w:val="22"/>
        </w:rPr>
        <w:t xml:space="preserve"> and are outlined in </w:t>
      </w:r>
      <w:r w:rsidR="00200EE1" w:rsidRPr="00200EE1">
        <w:rPr>
          <w:rFonts w:ascii="Arial" w:hAnsi="Arial" w:cs="Arial"/>
          <w:sz w:val="22"/>
          <w:szCs w:val="22"/>
        </w:rPr>
        <w:fldChar w:fldCharType="begin"/>
      </w:r>
      <w:r w:rsidR="00200EE1" w:rsidRPr="00200EE1">
        <w:rPr>
          <w:rFonts w:ascii="Arial" w:hAnsi="Arial" w:cs="Arial"/>
          <w:sz w:val="22"/>
          <w:szCs w:val="22"/>
        </w:rPr>
        <w:instrText xml:space="preserve"> REF _Ref163827065 \h </w:instrText>
      </w:r>
      <w:r w:rsidR="00200EE1">
        <w:rPr>
          <w:rFonts w:ascii="Arial" w:hAnsi="Arial" w:cs="Arial"/>
          <w:sz w:val="22"/>
          <w:szCs w:val="22"/>
        </w:rPr>
        <w:instrText xml:space="preserve"> \* MERGEFORMAT </w:instrText>
      </w:r>
      <w:r w:rsidR="00200EE1" w:rsidRPr="00200EE1">
        <w:rPr>
          <w:rFonts w:ascii="Arial" w:hAnsi="Arial" w:cs="Arial"/>
          <w:sz w:val="22"/>
          <w:szCs w:val="22"/>
        </w:rPr>
      </w:r>
      <w:r w:rsidR="00200EE1" w:rsidRPr="00200EE1">
        <w:rPr>
          <w:rFonts w:ascii="Arial" w:hAnsi="Arial" w:cs="Arial"/>
          <w:sz w:val="22"/>
          <w:szCs w:val="22"/>
        </w:rPr>
        <w:fldChar w:fldCharType="separate"/>
      </w:r>
      <w:r w:rsidR="00200EE1" w:rsidRPr="00200EE1">
        <w:rPr>
          <w:rFonts w:ascii="Arial" w:hAnsi="Arial" w:cs="Arial"/>
          <w:sz w:val="22"/>
          <w:szCs w:val="22"/>
        </w:rPr>
        <w:t xml:space="preserve">Table </w:t>
      </w:r>
      <w:r w:rsidR="00200EE1" w:rsidRPr="00200EE1">
        <w:rPr>
          <w:rFonts w:ascii="Arial" w:hAnsi="Arial" w:cs="Arial"/>
          <w:noProof/>
          <w:sz w:val="22"/>
          <w:szCs w:val="22"/>
        </w:rPr>
        <w:t>1</w:t>
      </w:r>
      <w:r w:rsidR="00200EE1" w:rsidRPr="00200EE1">
        <w:rPr>
          <w:rFonts w:ascii="Arial" w:hAnsi="Arial" w:cs="Arial"/>
          <w:sz w:val="22"/>
          <w:szCs w:val="22"/>
        </w:rPr>
        <w:fldChar w:fldCharType="end"/>
      </w:r>
      <w:r w:rsidR="00200EE1">
        <w:rPr>
          <w:rFonts w:ascii="Arial" w:hAnsi="Arial" w:cs="Arial"/>
          <w:sz w:val="22"/>
          <w:szCs w:val="22"/>
        </w:rPr>
        <w:fldChar w:fldCharType="begin"/>
      </w:r>
      <w:r w:rsidR="00200EE1">
        <w:rPr>
          <w:rFonts w:ascii="Arial" w:hAnsi="Arial" w:cs="Arial"/>
          <w:sz w:val="22"/>
          <w:szCs w:val="22"/>
        </w:rPr>
        <w:instrText xml:space="preserve"> REF _Ref163827065 \h </w:instrText>
      </w:r>
      <w:r w:rsidR="00200EE1">
        <w:rPr>
          <w:rFonts w:ascii="Arial" w:hAnsi="Arial" w:cs="Arial"/>
          <w:sz w:val="22"/>
          <w:szCs w:val="22"/>
        </w:rPr>
      </w:r>
      <w:r w:rsidR="00000000">
        <w:rPr>
          <w:rFonts w:ascii="Arial" w:hAnsi="Arial" w:cs="Arial"/>
          <w:sz w:val="22"/>
          <w:szCs w:val="22"/>
        </w:rPr>
        <w:fldChar w:fldCharType="separate"/>
      </w:r>
      <w:r w:rsidR="00200EE1">
        <w:rPr>
          <w:rFonts w:ascii="Arial" w:hAnsi="Arial" w:cs="Arial"/>
          <w:sz w:val="22"/>
          <w:szCs w:val="22"/>
        </w:rPr>
        <w:fldChar w:fldCharType="end"/>
      </w:r>
      <w:r w:rsidR="00AF0D6B" w:rsidRPr="002F0E47">
        <w:rPr>
          <w:rFonts w:ascii="Arial" w:hAnsi="Arial" w:cs="Arial"/>
          <w:sz w:val="22"/>
          <w:szCs w:val="22"/>
        </w:rPr>
        <w:t>:</w:t>
      </w:r>
    </w:p>
    <w:p w14:paraId="73D50896" w14:textId="3CB412C4" w:rsidR="006D0600" w:rsidRDefault="006D0600" w:rsidP="00D51F8F">
      <w:pPr>
        <w:rPr>
          <w:rFonts w:ascii="Arial" w:hAnsi="Arial" w:cs="Arial"/>
          <w:sz w:val="20"/>
          <w:szCs w:val="20"/>
        </w:rPr>
      </w:pPr>
    </w:p>
    <w:tbl>
      <w:tblPr>
        <w:tblStyle w:val="TableGrid"/>
        <w:tblW w:w="0" w:type="auto"/>
        <w:tblLook w:val="04A0" w:firstRow="1" w:lastRow="0" w:firstColumn="1" w:lastColumn="0" w:noHBand="0" w:noVBand="1"/>
      </w:tblPr>
      <w:tblGrid>
        <w:gridCol w:w="2547"/>
        <w:gridCol w:w="7082"/>
      </w:tblGrid>
      <w:tr w:rsidR="00FF56A7" w14:paraId="295D9148" w14:textId="77777777" w:rsidTr="00FF56A7">
        <w:trPr>
          <w:trHeight w:val="319"/>
        </w:trPr>
        <w:tc>
          <w:tcPr>
            <w:tcW w:w="9629" w:type="dxa"/>
            <w:gridSpan w:val="2"/>
            <w:vAlign w:val="center"/>
          </w:tcPr>
          <w:p w14:paraId="080E5849" w14:textId="6AD7269C" w:rsidR="00FF56A7" w:rsidRDefault="00FF56A7" w:rsidP="00FF56A7">
            <w:pPr>
              <w:jc w:val="center"/>
              <w:rPr>
                <w:rFonts w:ascii="Arial" w:hAnsi="Arial" w:cs="Arial"/>
                <w:sz w:val="20"/>
                <w:szCs w:val="20"/>
              </w:rPr>
            </w:pPr>
            <w:r w:rsidRPr="006D0600">
              <w:rPr>
                <w:rFonts w:ascii="Arial" w:hAnsi="Arial" w:cs="Arial"/>
                <w:b/>
                <w:bCs/>
                <w:sz w:val="20"/>
                <w:szCs w:val="20"/>
              </w:rPr>
              <w:t>Strategic Priority</w:t>
            </w:r>
          </w:p>
        </w:tc>
      </w:tr>
      <w:tr w:rsidR="006D0600" w14:paraId="766CB295" w14:textId="77777777" w:rsidTr="006D0600">
        <w:trPr>
          <w:trHeight w:val="1344"/>
        </w:trPr>
        <w:tc>
          <w:tcPr>
            <w:tcW w:w="2547" w:type="dxa"/>
            <w:vAlign w:val="center"/>
          </w:tcPr>
          <w:p w14:paraId="059B49CE" w14:textId="4D731288" w:rsidR="006D0600" w:rsidRDefault="006D0600" w:rsidP="006D0600">
            <w:pPr>
              <w:rPr>
                <w:rFonts w:ascii="Arial" w:hAnsi="Arial" w:cs="Arial"/>
                <w:sz w:val="20"/>
                <w:szCs w:val="20"/>
              </w:rPr>
            </w:pPr>
            <w:r w:rsidRPr="003233AA">
              <w:rPr>
                <w:rFonts w:ascii="Arial" w:hAnsi="Arial" w:cs="Arial"/>
                <w:b/>
                <w:bCs/>
                <w:sz w:val="20"/>
                <w:szCs w:val="20"/>
              </w:rPr>
              <w:t xml:space="preserve">Economic Growth and Productivity </w:t>
            </w:r>
          </w:p>
        </w:tc>
        <w:tc>
          <w:tcPr>
            <w:tcW w:w="7082" w:type="dxa"/>
            <w:vAlign w:val="center"/>
          </w:tcPr>
          <w:p w14:paraId="316B24BA" w14:textId="75B43BD5" w:rsidR="006D0600" w:rsidRDefault="006D0600" w:rsidP="006D0600">
            <w:pPr>
              <w:rPr>
                <w:rFonts w:ascii="Arial" w:hAnsi="Arial" w:cs="Arial"/>
                <w:sz w:val="20"/>
                <w:szCs w:val="20"/>
              </w:rPr>
            </w:pPr>
            <w:r w:rsidRPr="005B23BF">
              <w:rPr>
                <w:rFonts w:ascii="Arial" w:hAnsi="Arial" w:cs="Arial"/>
                <w:sz w:val="20"/>
                <w:szCs w:val="20"/>
              </w:rPr>
              <w:t>The primary focus of the Government's investment through this GPS is increasing economic growth and productivity. Strategic investment in our land transport infrastructure will ensure swift and secure connections for people and freight, fostering economic expansion and paving the way for social and economic opportunities.</w:t>
            </w:r>
          </w:p>
        </w:tc>
      </w:tr>
      <w:tr w:rsidR="006D0600" w14:paraId="439A1E10" w14:textId="77777777" w:rsidTr="006D0600">
        <w:trPr>
          <w:trHeight w:val="994"/>
        </w:trPr>
        <w:tc>
          <w:tcPr>
            <w:tcW w:w="2547" w:type="dxa"/>
            <w:vAlign w:val="center"/>
          </w:tcPr>
          <w:p w14:paraId="430BF51D" w14:textId="33727E51" w:rsidR="006D0600" w:rsidRDefault="006D0600" w:rsidP="006D0600">
            <w:pPr>
              <w:rPr>
                <w:rFonts w:ascii="Arial" w:hAnsi="Arial" w:cs="Arial"/>
                <w:sz w:val="20"/>
                <w:szCs w:val="20"/>
              </w:rPr>
            </w:pPr>
            <w:r w:rsidRPr="003233AA">
              <w:rPr>
                <w:rFonts w:ascii="Arial" w:hAnsi="Arial" w:cs="Arial"/>
                <w:b/>
                <w:bCs/>
                <w:sz w:val="20"/>
                <w:szCs w:val="20"/>
              </w:rPr>
              <w:t xml:space="preserve">Increased Maintenance and Resilience </w:t>
            </w:r>
          </w:p>
        </w:tc>
        <w:tc>
          <w:tcPr>
            <w:tcW w:w="7082" w:type="dxa"/>
            <w:vAlign w:val="center"/>
          </w:tcPr>
          <w:p w14:paraId="3CC74475" w14:textId="3F31E7FB" w:rsidR="006D0600" w:rsidRDefault="006D0600" w:rsidP="006D0600">
            <w:pPr>
              <w:rPr>
                <w:rFonts w:ascii="Arial" w:hAnsi="Arial" w:cs="Arial"/>
                <w:sz w:val="20"/>
                <w:szCs w:val="20"/>
              </w:rPr>
            </w:pPr>
            <w:r w:rsidRPr="003233AA">
              <w:rPr>
                <w:rFonts w:ascii="Arial" w:hAnsi="Arial" w:cs="Arial"/>
                <w:sz w:val="20"/>
                <w:szCs w:val="20"/>
              </w:rPr>
              <w:t>Increasing maintenance standards and enhancing resilience across our state highways, local roads, and rural routes is paramount in fulfilling the Government's overarching goal of bolstering economic growth and productivity.</w:t>
            </w:r>
          </w:p>
        </w:tc>
      </w:tr>
      <w:tr w:rsidR="006D0600" w14:paraId="67E0B034" w14:textId="77777777" w:rsidTr="006D0600">
        <w:trPr>
          <w:trHeight w:val="1323"/>
        </w:trPr>
        <w:tc>
          <w:tcPr>
            <w:tcW w:w="2547" w:type="dxa"/>
            <w:vAlign w:val="center"/>
          </w:tcPr>
          <w:p w14:paraId="0A801253" w14:textId="3821B84D" w:rsidR="006D0600" w:rsidRDefault="006D0600" w:rsidP="006D0600">
            <w:pPr>
              <w:rPr>
                <w:rFonts w:ascii="Arial" w:hAnsi="Arial" w:cs="Arial"/>
                <w:sz w:val="20"/>
                <w:szCs w:val="20"/>
              </w:rPr>
            </w:pPr>
            <w:r w:rsidRPr="005B23BF">
              <w:rPr>
                <w:rFonts w:ascii="Arial" w:hAnsi="Arial" w:cs="Arial"/>
                <w:b/>
                <w:bCs/>
                <w:sz w:val="20"/>
                <w:szCs w:val="20"/>
              </w:rPr>
              <w:t xml:space="preserve">Safety </w:t>
            </w:r>
          </w:p>
        </w:tc>
        <w:tc>
          <w:tcPr>
            <w:tcW w:w="7082" w:type="dxa"/>
            <w:vAlign w:val="center"/>
          </w:tcPr>
          <w:p w14:paraId="6E4BAAB4" w14:textId="6BBEE0AA" w:rsidR="006D0600" w:rsidRDefault="006D0600" w:rsidP="006D0600">
            <w:pPr>
              <w:rPr>
                <w:rFonts w:ascii="Arial" w:hAnsi="Arial" w:cs="Arial"/>
                <w:sz w:val="20"/>
                <w:szCs w:val="20"/>
              </w:rPr>
            </w:pPr>
            <w:r w:rsidRPr="005B23BF">
              <w:rPr>
                <w:rFonts w:ascii="Arial" w:hAnsi="Arial" w:cs="Arial"/>
                <w:sz w:val="20"/>
                <w:szCs w:val="20"/>
              </w:rPr>
              <w:t>Ensuring safety across our transportation systems remains paramount. While we witnessed a consistent decrease in fatalities and severe injuries from the 1980s to the early 2010s, progress has slowed in the past decade. Each year, road-related fatalities and severe injuries impose a heavy toll on families, society, the economy, and the healthcare sector</w:t>
            </w:r>
            <w:r w:rsidR="00FF56A7">
              <w:rPr>
                <w:rFonts w:ascii="Arial" w:hAnsi="Arial" w:cs="Arial"/>
                <w:sz w:val="20"/>
                <w:szCs w:val="20"/>
              </w:rPr>
              <w:t>.</w:t>
            </w:r>
            <w:r w:rsidR="00BF629F">
              <w:rPr>
                <w:rFonts w:ascii="Arial" w:hAnsi="Arial" w:cs="Arial"/>
                <w:sz w:val="20"/>
                <w:szCs w:val="20"/>
              </w:rPr>
              <w:t xml:space="preserve"> </w:t>
            </w:r>
          </w:p>
        </w:tc>
      </w:tr>
      <w:tr w:rsidR="006D0600" w14:paraId="275E70A4" w14:textId="77777777" w:rsidTr="006D0600">
        <w:trPr>
          <w:trHeight w:val="1049"/>
        </w:trPr>
        <w:tc>
          <w:tcPr>
            <w:tcW w:w="2547" w:type="dxa"/>
            <w:vAlign w:val="center"/>
          </w:tcPr>
          <w:p w14:paraId="31D49BA0" w14:textId="142CCEE7" w:rsidR="006D0600" w:rsidRDefault="006D0600" w:rsidP="006D0600">
            <w:pPr>
              <w:rPr>
                <w:rFonts w:ascii="Arial" w:hAnsi="Arial" w:cs="Arial"/>
                <w:sz w:val="20"/>
                <w:szCs w:val="20"/>
              </w:rPr>
            </w:pPr>
            <w:r w:rsidRPr="007A3DC9">
              <w:rPr>
                <w:rFonts w:ascii="Arial" w:hAnsi="Arial" w:cs="Arial"/>
                <w:b/>
                <w:bCs/>
                <w:sz w:val="20"/>
                <w:szCs w:val="20"/>
              </w:rPr>
              <w:t xml:space="preserve">Value for Money </w:t>
            </w:r>
          </w:p>
        </w:tc>
        <w:tc>
          <w:tcPr>
            <w:tcW w:w="7082" w:type="dxa"/>
            <w:vAlign w:val="center"/>
          </w:tcPr>
          <w:p w14:paraId="44630FB5" w14:textId="7F311A1A" w:rsidR="006D0600" w:rsidRDefault="006D0600" w:rsidP="006D0600">
            <w:pPr>
              <w:rPr>
                <w:rFonts w:ascii="Arial" w:hAnsi="Arial" w:cs="Arial"/>
                <w:sz w:val="20"/>
                <w:szCs w:val="20"/>
              </w:rPr>
            </w:pPr>
            <w:r w:rsidRPr="007A3DC9">
              <w:rPr>
                <w:rFonts w:ascii="Arial" w:hAnsi="Arial" w:cs="Arial"/>
                <w:sz w:val="20"/>
                <w:szCs w:val="20"/>
              </w:rPr>
              <w:t>GPS 2024 will invest over $20 billion into the transport network. This investment must deliver better outcomes for New Zealanders through increased public transport fare box recovery, third-party revenue, and a focus on whole-of-life costs.</w:t>
            </w:r>
          </w:p>
        </w:tc>
      </w:tr>
    </w:tbl>
    <w:p w14:paraId="2AC0BE84" w14:textId="77777777" w:rsidR="00200EE1" w:rsidRDefault="00200EE1" w:rsidP="00D51F8F">
      <w:pPr>
        <w:rPr>
          <w:rFonts w:ascii="Arial" w:hAnsi="Arial" w:cs="Arial"/>
          <w:sz w:val="20"/>
          <w:szCs w:val="20"/>
        </w:rPr>
      </w:pPr>
    </w:p>
    <w:p w14:paraId="3F239B8D" w14:textId="41AB2151" w:rsidR="00200EE1" w:rsidRPr="009F170B" w:rsidRDefault="00200EE1" w:rsidP="009F170B">
      <w:pPr>
        <w:pStyle w:val="Caption"/>
        <w:rPr>
          <w:rFonts w:ascii="Arial" w:hAnsi="Arial" w:cs="Arial"/>
        </w:rPr>
      </w:pPr>
      <w:bookmarkStart w:id="1" w:name="_Ref163827065"/>
      <w:r w:rsidRPr="00200EE1">
        <w:rPr>
          <w:rFonts w:ascii="Arial" w:hAnsi="Arial" w:cs="Arial"/>
        </w:rPr>
        <w:t xml:space="preserve">Table </w:t>
      </w:r>
      <w:r w:rsidRPr="00200EE1">
        <w:rPr>
          <w:rFonts w:ascii="Arial" w:hAnsi="Arial" w:cs="Arial"/>
        </w:rPr>
        <w:fldChar w:fldCharType="begin"/>
      </w:r>
      <w:r w:rsidRPr="00200EE1">
        <w:rPr>
          <w:rFonts w:ascii="Arial" w:hAnsi="Arial" w:cs="Arial"/>
        </w:rPr>
        <w:instrText xml:space="preserve"> SEQ Table \* ARABIC </w:instrText>
      </w:r>
      <w:r w:rsidRPr="00200EE1">
        <w:rPr>
          <w:rFonts w:ascii="Arial" w:hAnsi="Arial" w:cs="Arial"/>
        </w:rPr>
        <w:fldChar w:fldCharType="separate"/>
      </w:r>
      <w:r w:rsidR="00A310D8">
        <w:rPr>
          <w:rFonts w:ascii="Arial" w:hAnsi="Arial" w:cs="Arial"/>
          <w:noProof/>
        </w:rPr>
        <w:t>1</w:t>
      </w:r>
      <w:r w:rsidRPr="00200EE1">
        <w:rPr>
          <w:rFonts w:ascii="Arial" w:hAnsi="Arial" w:cs="Arial"/>
        </w:rPr>
        <w:fldChar w:fldCharType="end"/>
      </w:r>
      <w:bookmarkEnd w:id="1"/>
      <w:r w:rsidRPr="00200EE1">
        <w:rPr>
          <w:rFonts w:ascii="Arial" w:hAnsi="Arial" w:cs="Arial"/>
        </w:rPr>
        <w:t xml:space="preserve"> </w:t>
      </w:r>
      <w:r w:rsidRPr="009F170B">
        <w:rPr>
          <w:rFonts w:ascii="Arial" w:hAnsi="Arial" w:cs="Arial"/>
        </w:rPr>
        <w:t xml:space="preserve">Government Policy Statement (Draft) 2024 strategic </w:t>
      </w:r>
      <w:r w:rsidR="00A10AD9" w:rsidRPr="009F170B">
        <w:rPr>
          <w:rFonts w:ascii="Arial" w:hAnsi="Arial" w:cs="Arial"/>
        </w:rPr>
        <w:t>priorities</w:t>
      </w:r>
      <w:r w:rsidR="00CD1276">
        <w:rPr>
          <w:rFonts w:ascii="Arial" w:hAnsi="Arial" w:cs="Arial"/>
        </w:rPr>
        <w:t xml:space="preserve">. </w:t>
      </w:r>
      <w:r w:rsidR="00CD0659">
        <w:rPr>
          <w:rFonts w:ascii="Arial" w:hAnsi="Arial" w:cs="Arial"/>
        </w:rPr>
        <w:t>These priorities are</w:t>
      </w:r>
      <w:r w:rsidR="00CD1276">
        <w:rPr>
          <w:rFonts w:ascii="Arial" w:hAnsi="Arial" w:cs="Arial"/>
        </w:rPr>
        <w:t xml:space="preserve"> discussed</w:t>
      </w:r>
      <w:r w:rsidR="00CD0659">
        <w:rPr>
          <w:rFonts w:ascii="Arial" w:hAnsi="Arial" w:cs="Arial"/>
        </w:rPr>
        <w:t xml:space="preserve"> further</w:t>
      </w:r>
      <w:r w:rsidR="00CD1276">
        <w:rPr>
          <w:rFonts w:ascii="Arial" w:hAnsi="Arial" w:cs="Arial"/>
        </w:rPr>
        <w:t xml:space="preserve"> in </w:t>
      </w:r>
      <w:r w:rsidR="00D64215">
        <w:rPr>
          <w:rFonts w:ascii="Arial" w:hAnsi="Arial" w:cs="Arial"/>
        </w:rPr>
        <w:t xml:space="preserve">the </w:t>
      </w:r>
      <w:r w:rsidR="00CD1276">
        <w:rPr>
          <w:rFonts w:ascii="Arial" w:hAnsi="Arial" w:cs="Arial"/>
        </w:rPr>
        <w:t>following sections</w:t>
      </w:r>
      <w:r w:rsidR="00CD0659">
        <w:rPr>
          <w:rFonts w:ascii="Arial" w:hAnsi="Arial" w:cs="Arial"/>
        </w:rPr>
        <w:t xml:space="preserve"> of the paper</w:t>
      </w:r>
      <w:r w:rsidR="00CD1276">
        <w:rPr>
          <w:rFonts w:ascii="Arial" w:hAnsi="Arial" w:cs="Arial"/>
        </w:rPr>
        <w:t>.</w:t>
      </w:r>
    </w:p>
    <w:p w14:paraId="36C6936D" w14:textId="2BA26A0F" w:rsidR="002F0E47" w:rsidRPr="00FF56A7" w:rsidRDefault="00705324" w:rsidP="00FF56A7">
      <w:pPr>
        <w:rPr>
          <w:rFonts w:ascii="Arial" w:hAnsi="Arial" w:cs="Arial"/>
          <w:b/>
          <w:bCs/>
        </w:rPr>
      </w:pPr>
      <w:r w:rsidRPr="130B1F62">
        <w:rPr>
          <w:rFonts w:ascii="Arial" w:hAnsi="Arial" w:cs="Arial"/>
          <w:b/>
          <w:bCs/>
        </w:rPr>
        <w:t>Emissions Reduction Plan</w:t>
      </w:r>
      <w:r w:rsidR="002F0E47">
        <w:rPr>
          <w:rFonts w:ascii="Arial" w:hAnsi="Arial" w:cs="Arial"/>
          <w:b/>
          <w:bCs/>
        </w:rPr>
        <w:t xml:space="preserve"> 2022</w:t>
      </w:r>
    </w:p>
    <w:p w14:paraId="25FB52A5" w14:textId="3F7C2298" w:rsidR="00951838" w:rsidRDefault="00951838" w:rsidP="00FF56A7">
      <w:pPr>
        <w:rPr>
          <w:rFonts w:ascii="Arial" w:hAnsi="Arial" w:cs="Arial"/>
          <w:sz w:val="22"/>
          <w:szCs w:val="22"/>
        </w:rPr>
      </w:pPr>
      <w:r w:rsidRPr="00FF56A7">
        <w:rPr>
          <w:rFonts w:ascii="Arial" w:hAnsi="Arial" w:cs="Arial"/>
          <w:sz w:val="22"/>
          <w:szCs w:val="22"/>
        </w:rPr>
        <w:t xml:space="preserve">Transport is one of New Zealand’s largest sources of greenhouse gas </w:t>
      </w:r>
      <w:r w:rsidR="00FF56A7" w:rsidRPr="00FF56A7">
        <w:rPr>
          <w:rFonts w:ascii="Arial" w:hAnsi="Arial" w:cs="Arial"/>
          <w:sz w:val="22"/>
          <w:szCs w:val="22"/>
        </w:rPr>
        <w:t>emissions and</w:t>
      </w:r>
      <w:r w:rsidR="00A06CB6" w:rsidRPr="00FF56A7">
        <w:rPr>
          <w:rFonts w:ascii="Arial" w:hAnsi="Arial" w:cs="Arial"/>
          <w:sz w:val="22"/>
          <w:szCs w:val="22"/>
        </w:rPr>
        <w:t xml:space="preserve"> </w:t>
      </w:r>
      <w:r w:rsidR="00EC5A8B" w:rsidRPr="00FF56A7">
        <w:rPr>
          <w:rFonts w:ascii="Arial" w:hAnsi="Arial" w:cs="Arial"/>
          <w:sz w:val="22"/>
          <w:szCs w:val="22"/>
        </w:rPr>
        <w:t>reducing</w:t>
      </w:r>
      <w:r w:rsidR="00A06CB6" w:rsidRPr="00FF56A7">
        <w:rPr>
          <w:rFonts w:ascii="Arial" w:hAnsi="Arial" w:cs="Arial"/>
          <w:sz w:val="22"/>
          <w:szCs w:val="22"/>
        </w:rPr>
        <w:t xml:space="preserve"> </w:t>
      </w:r>
      <w:r w:rsidR="00A06CB6" w:rsidRPr="00FF56A7">
        <w:rPr>
          <w:rFonts w:ascii="Arial" w:hAnsi="Arial" w:cs="Arial"/>
          <w:sz w:val="22"/>
          <w:szCs w:val="22"/>
        </w:rPr>
        <w:lastRenderedPageBreak/>
        <w:t xml:space="preserve">carbon emissions generated by public transport will play an important role in achieving the net-zero emissions target </w:t>
      </w:r>
      <w:r w:rsidRPr="00FF56A7">
        <w:rPr>
          <w:rFonts w:ascii="Arial" w:hAnsi="Arial" w:cs="Arial"/>
          <w:sz w:val="22"/>
          <w:szCs w:val="22"/>
        </w:rPr>
        <w:t xml:space="preserve">by 2050. </w:t>
      </w:r>
      <w:r w:rsidR="00EE180E" w:rsidRPr="00FF56A7">
        <w:rPr>
          <w:rFonts w:ascii="Arial" w:hAnsi="Arial" w:cs="Arial"/>
          <w:sz w:val="22"/>
          <w:szCs w:val="22"/>
        </w:rPr>
        <w:t>The Ministry for the Environment outlined in Chapter 10 of The Emissions Reduction Plan 202</w:t>
      </w:r>
      <w:r w:rsidR="00E93498" w:rsidRPr="00FF56A7">
        <w:rPr>
          <w:rFonts w:ascii="Arial" w:hAnsi="Arial" w:cs="Arial"/>
          <w:sz w:val="22"/>
          <w:szCs w:val="22"/>
        </w:rPr>
        <w:t>2</w:t>
      </w:r>
      <w:r w:rsidR="00EE180E" w:rsidRPr="00FF56A7">
        <w:rPr>
          <w:rFonts w:ascii="Arial" w:hAnsi="Arial" w:cs="Arial"/>
          <w:sz w:val="22"/>
          <w:szCs w:val="22"/>
        </w:rPr>
        <w:t xml:space="preserve"> </w:t>
      </w:r>
      <w:r w:rsidR="002736A2" w:rsidRPr="00FF56A7">
        <w:rPr>
          <w:rFonts w:ascii="Arial" w:hAnsi="Arial" w:cs="Arial"/>
          <w:sz w:val="22"/>
          <w:szCs w:val="22"/>
        </w:rPr>
        <w:t>that t</w:t>
      </w:r>
      <w:r w:rsidRPr="00FF56A7">
        <w:rPr>
          <w:rFonts w:ascii="Arial" w:hAnsi="Arial" w:cs="Arial"/>
          <w:sz w:val="22"/>
          <w:szCs w:val="22"/>
        </w:rPr>
        <w:t xml:space="preserve">o reach this goal, </w:t>
      </w:r>
      <w:r w:rsidR="002736A2" w:rsidRPr="00FF56A7">
        <w:rPr>
          <w:rFonts w:ascii="Arial" w:hAnsi="Arial" w:cs="Arial"/>
          <w:sz w:val="22"/>
          <w:szCs w:val="22"/>
        </w:rPr>
        <w:t xml:space="preserve">there are </w:t>
      </w:r>
      <w:r w:rsidRPr="00FF56A7">
        <w:rPr>
          <w:rFonts w:ascii="Arial" w:hAnsi="Arial" w:cs="Arial"/>
          <w:sz w:val="22"/>
          <w:szCs w:val="22"/>
        </w:rPr>
        <w:t>three key actions for New Zealand to adopt:</w:t>
      </w:r>
    </w:p>
    <w:p w14:paraId="57E548D1" w14:textId="77777777" w:rsidR="00200EE1" w:rsidRDefault="00200EE1" w:rsidP="00FF56A7">
      <w:pPr>
        <w:rPr>
          <w:rFonts w:ascii="Arial" w:hAnsi="Arial" w:cs="Arial"/>
          <w:sz w:val="22"/>
          <w:szCs w:val="22"/>
        </w:rPr>
      </w:pPr>
    </w:p>
    <w:p w14:paraId="359E3B2A" w14:textId="390039A7" w:rsidR="00951838" w:rsidRPr="00A06CB6" w:rsidRDefault="00951838" w:rsidP="00A06CB6">
      <w:pPr>
        <w:pStyle w:val="ListParagraph"/>
        <w:numPr>
          <w:ilvl w:val="0"/>
          <w:numId w:val="7"/>
        </w:numPr>
        <w:rPr>
          <w:rFonts w:ascii="Arial" w:hAnsi="Arial" w:cs="Arial"/>
          <w:sz w:val="22"/>
          <w:szCs w:val="22"/>
        </w:rPr>
      </w:pPr>
      <w:r w:rsidRPr="00A06CB6">
        <w:rPr>
          <w:rFonts w:ascii="Arial" w:hAnsi="Arial" w:cs="Arial"/>
          <w:sz w:val="22"/>
          <w:szCs w:val="22"/>
        </w:rPr>
        <w:t xml:space="preserve">Reduce reliance on cars and </w:t>
      </w:r>
      <w:r w:rsidR="00A06CB6">
        <w:rPr>
          <w:rFonts w:ascii="Arial" w:hAnsi="Arial" w:cs="Arial"/>
          <w:sz w:val="22"/>
          <w:szCs w:val="22"/>
        </w:rPr>
        <w:t>encourage people to walk, cycle,</w:t>
      </w:r>
      <w:r w:rsidRPr="00A06CB6">
        <w:rPr>
          <w:rFonts w:ascii="Arial" w:hAnsi="Arial" w:cs="Arial"/>
          <w:sz w:val="22"/>
          <w:szCs w:val="22"/>
        </w:rPr>
        <w:t xml:space="preserve"> and use public transport.</w:t>
      </w:r>
    </w:p>
    <w:p w14:paraId="12508F14" w14:textId="1560383F" w:rsidR="00951838" w:rsidRPr="00951838" w:rsidRDefault="00951838" w:rsidP="00951838">
      <w:pPr>
        <w:pStyle w:val="ListParagraph"/>
        <w:numPr>
          <w:ilvl w:val="0"/>
          <w:numId w:val="6"/>
        </w:numPr>
        <w:rPr>
          <w:rFonts w:ascii="Arial" w:hAnsi="Arial" w:cs="Arial"/>
          <w:sz w:val="22"/>
          <w:szCs w:val="22"/>
        </w:rPr>
      </w:pPr>
      <w:r w:rsidRPr="00951838">
        <w:rPr>
          <w:rFonts w:ascii="Arial" w:hAnsi="Arial" w:cs="Arial"/>
          <w:sz w:val="22"/>
          <w:szCs w:val="22"/>
        </w:rPr>
        <w:t>Rapidly adopt low-emissions vehicles</w:t>
      </w:r>
      <w:r w:rsidR="00EC5A8B">
        <w:rPr>
          <w:rFonts w:ascii="Arial" w:hAnsi="Arial" w:cs="Arial"/>
          <w:sz w:val="22"/>
          <w:szCs w:val="22"/>
        </w:rPr>
        <w:t>.</w:t>
      </w:r>
    </w:p>
    <w:p w14:paraId="378DBD6B" w14:textId="56C16ACC" w:rsidR="00951838" w:rsidRDefault="00951838" w:rsidP="00951838">
      <w:pPr>
        <w:pStyle w:val="ListParagraph"/>
        <w:numPr>
          <w:ilvl w:val="0"/>
          <w:numId w:val="5"/>
        </w:numPr>
        <w:rPr>
          <w:rFonts w:ascii="Arial" w:hAnsi="Arial" w:cs="Arial"/>
          <w:sz w:val="22"/>
          <w:szCs w:val="22"/>
        </w:rPr>
      </w:pPr>
      <w:r w:rsidRPr="00951838">
        <w:rPr>
          <w:rFonts w:ascii="Arial" w:hAnsi="Arial" w:cs="Arial"/>
          <w:sz w:val="22"/>
          <w:szCs w:val="22"/>
        </w:rPr>
        <w:t>Begin work now to decarbonise heavy transport and freight.</w:t>
      </w:r>
    </w:p>
    <w:p w14:paraId="5E2F5865" w14:textId="77777777" w:rsidR="00EC5A8B" w:rsidRPr="00951838" w:rsidRDefault="00EC5A8B" w:rsidP="00EC5A8B">
      <w:pPr>
        <w:pStyle w:val="ListParagraph"/>
        <w:rPr>
          <w:rFonts w:ascii="Arial" w:hAnsi="Arial" w:cs="Arial"/>
          <w:sz w:val="22"/>
          <w:szCs w:val="22"/>
        </w:rPr>
      </w:pPr>
    </w:p>
    <w:p w14:paraId="48D80E74" w14:textId="2279A3D2" w:rsidR="00FF56A7" w:rsidRDefault="00FF56A7" w:rsidP="00951838">
      <w:pPr>
        <w:rPr>
          <w:rFonts w:ascii="Arial" w:hAnsi="Arial" w:cs="Arial"/>
          <w:sz w:val="22"/>
          <w:szCs w:val="22"/>
        </w:rPr>
      </w:pPr>
      <w:r>
        <w:rPr>
          <w:rFonts w:ascii="Arial" w:hAnsi="Arial" w:cs="Arial"/>
          <w:sz w:val="22"/>
          <w:szCs w:val="22"/>
        </w:rPr>
        <w:t>T</w:t>
      </w:r>
      <w:r w:rsidR="00951838" w:rsidRPr="00951838">
        <w:rPr>
          <w:rFonts w:ascii="Arial" w:hAnsi="Arial" w:cs="Arial"/>
          <w:sz w:val="22"/>
          <w:szCs w:val="22"/>
        </w:rPr>
        <w:t xml:space="preserve">hese actions are supported by </w:t>
      </w:r>
      <w:r w:rsidR="0034348A">
        <w:rPr>
          <w:rFonts w:ascii="Arial" w:hAnsi="Arial" w:cs="Arial"/>
          <w:sz w:val="22"/>
          <w:szCs w:val="22"/>
        </w:rPr>
        <w:t>various</w:t>
      </w:r>
      <w:r w:rsidR="00951838" w:rsidRPr="00951838">
        <w:rPr>
          <w:rFonts w:ascii="Arial" w:hAnsi="Arial" w:cs="Arial"/>
          <w:sz w:val="22"/>
          <w:szCs w:val="22"/>
        </w:rPr>
        <w:t xml:space="preserve"> initiatives that aim to address the </w:t>
      </w:r>
      <w:r w:rsidR="00EC5A8B">
        <w:rPr>
          <w:rFonts w:ascii="Arial" w:hAnsi="Arial" w:cs="Arial"/>
          <w:sz w:val="22"/>
          <w:szCs w:val="22"/>
        </w:rPr>
        <w:t>equity issues</w:t>
      </w:r>
      <w:r w:rsidR="00951838" w:rsidRPr="00951838">
        <w:rPr>
          <w:rFonts w:ascii="Arial" w:hAnsi="Arial" w:cs="Arial"/>
          <w:sz w:val="22"/>
          <w:szCs w:val="22"/>
        </w:rPr>
        <w:t xml:space="preserve"> ingrained in the transport system. </w:t>
      </w:r>
    </w:p>
    <w:p w14:paraId="3CF73B7E" w14:textId="77777777" w:rsidR="00FF56A7" w:rsidRDefault="00FF56A7" w:rsidP="00951838">
      <w:pPr>
        <w:rPr>
          <w:rFonts w:ascii="Arial" w:hAnsi="Arial" w:cs="Arial"/>
          <w:sz w:val="22"/>
          <w:szCs w:val="22"/>
        </w:rPr>
      </w:pPr>
    </w:p>
    <w:p w14:paraId="3EDA8AB8" w14:textId="20F39DBE" w:rsidR="00B3022C" w:rsidRDefault="00951838" w:rsidP="00951838">
      <w:pPr>
        <w:rPr>
          <w:rFonts w:ascii="Arial" w:hAnsi="Arial" w:cs="Arial"/>
          <w:sz w:val="22"/>
          <w:szCs w:val="22"/>
        </w:rPr>
      </w:pPr>
      <w:r w:rsidRPr="00951838">
        <w:rPr>
          <w:rFonts w:ascii="Arial" w:hAnsi="Arial" w:cs="Arial"/>
          <w:sz w:val="22"/>
          <w:szCs w:val="22"/>
        </w:rPr>
        <w:t>The provision of a cable car system aligns most closely with the first key action and its initiatives.</w:t>
      </w:r>
      <w:r w:rsidR="003444D6" w:rsidRPr="003444D6">
        <w:t xml:space="preserve"> </w:t>
      </w:r>
      <w:r w:rsidR="003444D6" w:rsidRPr="003444D6">
        <w:rPr>
          <w:rFonts w:ascii="Arial" w:hAnsi="Arial" w:cs="Arial"/>
          <w:sz w:val="22"/>
          <w:szCs w:val="22"/>
        </w:rPr>
        <w:t xml:space="preserve">Cable cars </w:t>
      </w:r>
      <w:r w:rsidR="003444D6">
        <w:rPr>
          <w:rFonts w:ascii="Arial" w:hAnsi="Arial" w:cs="Arial"/>
          <w:sz w:val="22"/>
          <w:szCs w:val="22"/>
        </w:rPr>
        <w:t>encourage</w:t>
      </w:r>
      <w:r w:rsidR="003444D6" w:rsidRPr="003444D6">
        <w:rPr>
          <w:rFonts w:ascii="Arial" w:hAnsi="Arial" w:cs="Arial"/>
          <w:sz w:val="22"/>
          <w:szCs w:val="22"/>
        </w:rPr>
        <w:t xml:space="preserve"> mode shift</w:t>
      </w:r>
      <w:r w:rsidR="00DE0AFC">
        <w:rPr>
          <w:rFonts w:ascii="Arial" w:hAnsi="Arial" w:cs="Arial"/>
          <w:sz w:val="22"/>
          <w:szCs w:val="22"/>
        </w:rPr>
        <w:t>, as they</w:t>
      </w:r>
      <w:r w:rsidR="003444D6" w:rsidRPr="003444D6">
        <w:rPr>
          <w:rFonts w:ascii="Arial" w:hAnsi="Arial" w:cs="Arial"/>
          <w:sz w:val="22"/>
          <w:szCs w:val="22"/>
        </w:rPr>
        <w:t xml:space="preserve"> help to fill gaps in </w:t>
      </w:r>
      <w:r w:rsidR="00DE0AFC">
        <w:rPr>
          <w:rFonts w:ascii="Arial" w:hAnsi="Arial" w:cs="Arial"/>
          <w:sz w:val="22"/>
          <w:szCs w:val="22"/>
        </w:rPr>
        <w:t>public transport</w:t>
      </w:r>
      <w:r w:rsidR="003444D6" w:rsidRPr="003444D6">
        <w:rPr>
          <w:rFonts w:ascii="Arial" w:hAnsi="Arial" w:cs="Arial"/>
          <w:sz w:val="22"/>
          <w:szCs w:val="22"/>
        </w:rPr>
        <w:t xml:space="preserve"> access when it is not feasible to increase/expand bus or train services (due to issues such as funding or geographical limitations)</w:t>
      </w:r>
      <w:r w:rsidR="00DE0AFC">
        <w:rPr>
          <w:rFonts w:ascii="Arial" w:hAnsi="Arial" w:cs="Arial"/>
          <w:sz w:val="22"/>
          <w:szCs w:val="22"/>
        </w:rPr>
        <w:t>.</w:t>
      </w:r>
      <w:r w:rsidR="00CE15AF">
        <w:rPr>
          <w:rFonts w:ascii="Arial" w:hAnsi="Arial" w:cs="Arial"/>
          <w:sz w:val="22"/>
          <w:szCs w:val="22"/>
        </w:rPr>
        <w:t xml:space="preserve"> </w:t>
      </w:r>
    </w:p>
    <w:p w14:paraId="1ED2593D" w14:textId="77777777" w:rsidR="00B3022C" w:rsidRDefault="00B3022C" w:rsidP="00951838">
      <w:pPr>
        <w:rPr>
          <w:rFonts w:ascii="Arial" w:hAnsi="Arial" w:cs="Arial"/>
          <w:sz w:val="22"/>
          <w:szCs w:val="22"/>
        </w:rPr>
      </w:pPr>
    </w:p>
    <w:p w14:paraId="77CC5A41" w14:textId="2A9F149D" w:rsidR="00951838" w:rsidRDefault="000F7311" w:rsidP="00951838">
      <w:pPr>
        <w:rPr>
          <w:rFonts w:ascii="Arial" w:hAnsi="Arial" w:cs="Arial"/>
          <w:b/>
          <w:bCs/>
        </w:rPr>
      </w:pPr>
      <w:r w:rsidRPr="000F7311">
        <w:rPr>
          <w:rFonts w:ascii="Arial" w:hAnsi="Arial" w:cs="Arial"/>
          <w:sz w:val="22"/>
          <w:szCs w:val="22"/>
        </w:rPr>
        <w:t xml:space="preserve">Cable cars are </w:t>
      </w:r>
      <w:r>
        <w:rPr>
          <w:rFonts w:ascii="Arial" w:hAnsi="Arial" w:cs="Arial"/>
          <w:sz w:val="22"/>
          <w:szCs w:val="22"/>
        </w:rPr>
        <w:t xml:space="preserve">also </w:t>
      </w:r>
      <w:r w:rsidR="00B3022C">
        <w:rPr>
          <w:rFonts w:ascii="Arial" w:hAnsi="Arial" w:cs="Arial"/>
          <w:sz w:val="22"/>
          <w:szCs w:val="22"/>
        </w:rPr>
        <w:t>bike-friendly</w:t>
      </w:r>
      <w:r w:rsidRPr="000F7311">
        <w:rPr>
          <w:rFonts w:ascii="Arial" w:hAnsi="Arial" w:cs="Arial"/>
          <w:sz w:val="22"/>
          <w:szCs w:val="22"/>
        </w:rPr>
        <w:t xml:space="preserve"> and incentivise walking, forming a component of a multimodal trip by active modes and </w:t>
      </w:r>
      <w:r>
        <w:rPr>
          <w:rFonts w:ascii="Arial" w:hAnsi="Arial" w:cs="Arial"/>
          <w:sz w:val="22"/>
          <w:szCs w:val="22"/>
        </w:rPr>
        <w:t xml:space="preserve">public </w:t>
      </w:r>
      <w:r w:rsidRPr="000F7311">
        <w:rPr>
          <w:rFonts w:ascii="Arial" w:hAnsi="Arial" w:cs="Arial"/>
          <w:sz w:val="22"/>
          <w:szCs w:val="22"/>
        </w:rPr>
        <w:t>T</w:t>
      </w:r>
      <w:r>
        <w:rPr>
          <w:rFonts w:ascii="Arial" w:hAnsi="Arial" w:cs="Arial"/>
          <w:sz w:val="22"/>
          <w:szCs w:val="22"/>
        </w:rPr>
        <w:t>ransport</w:t>
      </w:r>
      <w:r w:rsidRPr="000F7311">
        <w:rPr>
          <w:rFonts w:ascii="Arial" w:hAnsi="Arial" w:cs="Arial"/>
          <w:sz w:val="22"/>
          <w:szCs w:val="22"/>
        </w:rPr>
        <w:t xml:space="preserve">. </w:t>
      </w:r>
      <w:r w:rsidR="00B3022C" w:rsidRPr="00B3022C">
        <w:rPr>
          <w:rFonts w:ascii="Arial" w:hAnsi="Arial" w:cs="Arial"/>
          <w:sz w:val="22"/>
          <w:szCs w:val="22"/>
        </w:rPr>
        <w:t>Cable car stations are strategically located within walking distance of key destinations, public transport hubs, and residential areas to create a seamless transition between different modes of transportation.</w:t>
      </w:r>
      <w:r w:rsidR="007E270E">
        <w:rPr>
          <w:rFonts w:ascii="Arial" w:hAnsi="Arial" w:cs="Arial"/>
          <w:sz w:val="22"/>
          <w:szCs w:val="22"/>
        </w:rPr>
        <w:t xml:space="preserve"> T</w:t>
      </w:r>
      <w:r w:rsidR="007E270E" w:rsidRPr="007E270E">
        <w:rPr>
          <w:rFonts w:ascii="Arial" w:hAnsi="Arial" w:cs="Arial"/>
          <w:sz w:val="22"/>
          <w:szCs w:val="22"/>
        </w:rPr>
        <w:t>hey can also incorporate other features such as wi-fi and panic alarms to further increase security.</w:t>
      </w:r>
    </w:p>
    <w:p w14:paraId="6EAC910C" w14:textId="77777777" w:rsidR="00CC2A13" w:rsidRDefault="00CC2A13">
      <w:pPr>
        <w:widowControl/>
        <w:autoSpaceDE/>
        <w:autoSpaceDN/>
        <w:adjustRightInd/>
        <w:rPr>
          <w:rFonts w:ascii="Arial" w:hAnsi="Arial" w:cs="Arial"/>
          <w:sz w:val="22"/>
          <w:szCs w:val="22"/>
        </w:rPr>
      </w:pPr>
    </w:p>
    <w:p w14:paraId="4FF70584" w14:textId="77777777" w:rsidR="00E147FA" w:rsidRDefault="00E147FA">
      <w:pPr>
        <w:widowControl/>
        <w:autoSpaceDE/>
        <w:autoSpaceDN/>
        <w:adjustRightInd/>
        <w:rPr>
          <w:rFonts w:ascii="Arial" w:hAnsi="Arial" w:cs="Arial"/>
          <w:sz w:val="22"/>
          <w:szCs w:val="22"/>
        </w:rPr>
      </w:pPr>
      <w:r>
        <w:rPr>
          <w:rFonts w:ascii="Arial" w:hAnsi="Arial" w:cs="Arial"/>
          <w:sz w:val="22"/>
          <w:szCs w:val="22"/>
        </w:rPr>
        <w:br w:type="page"/>
      </w:r>
    </w:p>
    <w:p w14:paraId="303EAC65" w14:textId="5380DECD" w:rsidR="00B35E42" w:rsidRPr="002F0E47" w:rsidRDefault="00884C71" w:rsidP="00380864">
      <w:pPr>
        <w:widowControl/>
        <w:autoSpaceDE/>
        <w:autoSpaceDN/>
        <w:adjustRightInd/>
        <w:rPr>
          <w:rFonts w:ascii="Arial" w:hAnsi="Arial" w:cs="Arial"/>
          <w:sz w:val="28"/>
          <w:szCs w:val="28"/>
        </w:rPr>
      </w:pPr>
      <w:r w:rsidRPr="00160479">
        <w:rPr>
          <w:rFonts w:ascii="Arial" w:hAnsi="Arial" w:cs="Arial"/>
          <w:b/>
          <w:bCs/>
          <w:sz w:val="28"/>
          <w:szCs w:val="28"/>
        </w:rPr>
        <w:lastRenderedPageBreak/>
        <w:t xml:space="preserve">NEW ZEALAND </w:t>
      </w:r>
      <w:r w:rsidR="00B35E42" w:rsidRPr="00160479">
        <w:rPr>
          <w:rFonts w:ascii="Arial" w:hAnsi="Arial" w:cs="Arial"/>
          <w:b/>
          <w:bCs/>
          <w:sz w:val="28"/>
          <w:szCs w:val="28"/>
        </w:rPr>
        <w:t xml:space="preserve">OPPORTUNITY </w:t>
      </w:r>
    </w:p>
    <w:p w14:paraId="2DD05F45" w14:textId="024E4BA5" w:rsidR="00F7785B" w:rsidRDefault="00954751" w:rsidP="00380864">
      <w:pPr>
        <w:widowControl/>
        <w:autoSpaceDE/>
        <w:autoSpaceDN/>
        <w:adjustRightInd/>
        <w:rPr>
          <w:rFonts w:ascii="Arial" w:hAnsi="Arial" w:cs="Arial"/>
          <w:sz w:val="22"/>
          <w:szCs w:val="22"/>
        </w:rPr>
      </w:pPr>
      <w:r w:rsidRPr="130B1F62">
        <w:rPr>
          <w:rFonts w:ascii="Arial" w:hAnsi="Arial" w:cs="Arial"/>
          <w:sz w:val="22"/>
          <w:szCs w:val="22"/>
        </w:rPr>
        <w:t xml:space="preserve">In New Zealand, the potential of cable cars is often underestimated and overlooked within the traditional business case process. Despite their proven success in international cities and their ability to address unique challenges in New Zealand, cable cars </w:t>
      </w:r>
      <w:r w:rsidR="00CC1CAC">
        <w:rPr>
          <w:rFonts w:ascii="Arial" w:hAnsi="Arial" w:cs="Arial"/>
          <w:sz w:val="22"/>
          <w:szCs w:val="22"/>
        </w:rPr>
        <w:t>are overshadowed</w:t>
      </w:r>
      <w:r w:rsidRPr="130B1F62">
        <w:rPr>
          <w:rFonts w:ascii="Arial" w:hAnsi="Arial" w:cs="Arial"/>
          <w:sz w:val="22"/>
          <w:szCs w:val="22"/>
        </w:rPr>
        <w:t xml:space="preserve"> by more conventional modes of transport such as buses, trains, and light rail.</w:t>
      </w:r>
      <w:r w:rsidR="00BF629F">
        <w:rPr>
          <w:rFonts w:ascii="Arial" w:hAnsi="Arial" w:cs="Arial"/>
          <w:sz w:val="22"/>
          <w:szCs w:val="22"/>
        </w:rPr>
        <w:t xml:space="preserve"> </w:t>
      </w:r>
      <w:r w:rsidR="00207BFC" w:rsidRPr="004E016B">
        <w:rPr>
          <w:rFonts w:ascii="Arial" w:hAnsi="Arial" w:cs="Arial"/>
          <w:sz w:val="22"/>
          <w:szCs w:val="22"/>
        </w:rPr>
        <w:t>Aligned</w:t>
      </w:r>
      <w:r w:rsidR="004E016B" w:rsidRPr="004E016B">
        <w:rPr>
          <w:rFonts w:ascii="Arial" w:hAnsi="Arial" w:cs="Arial"/>
          <w:sz w:val="22"/>
          <w:szCs w:val="22"/>
        </w:rPr>
        <w:t xml:space="preserve"> with national frameworks like the </w:t>
      </w:r>
      <w:r w:rsidR="009F170B">
        <w:rPr>
          <w:rFonts w:ascii="Arial" w:hAnsi="Arial" w:cs="Arial"/>
          <w:sz w:val="22"/>
          <w:szCs w:val="22"/>
        </w:rPr>
        <w:t>GPS</w:t>
      </w:r>
      <w:r w:rsidR="009F170B">
        <w:rPr>
          <w:rStyle w:val="CommentReference"/>
        </w:rPr>
        <w:t xml:space="preserve"> </w:t>
      </w:r>
      <w:r w:rsidR="009F170B">
        <w:rPr>
          <w:rFonts w:ascii="Arial" w:hAnsi="Arial" w:cs="Arial"/>
          <w:sz w:val="22"/>
          <w:szCs w:val="22"/>
        </w:rPr>
        <w:t>an</w:t>
      </w:r>
      <w:r w:rsidR="004E016B" w:rsidRPr="004E016B">
        <w:rPr>
          <w:rFonts w:ascii="Arial" w:hAnsi="Arial" w:cs="Arial"/>
          <w:sz w:val="22"/>
          <w:szCs w:val="22"/>
        </w:rPr>
        <w:t xml:space="preserve">d </w:t>
      </w:r>
      <w:r w:rsidR="002F0E47">
        <w:rPr>
          <w:rFonts w:ascii="Arial" w:hAnsi="Arial" w:cs="Arial"/>
          <w:sz w:val="22"/>
          <w:szCs w:val="22"/>
        </w:rPr>
        <w:t>t</w:t>
      </w:r>
      <w:r w:rsidR="004E016B" w:rsidRPr="004E016B">
        <w:rPr>
          <w:rFonts w:ascii="Arial" w:hAnsi="Arial" w:cs="Arial"/>
          <w:sz w:val="22"/>
          <w:szCs w:val="22"/>
        </w:rPr>
        <w:t>he Emissions Reduction Plan</w:t>
      </w:r>
      <w:r w:rsidR="002F0E47">
        <w:rPr>
          <w:rFonts w:ascii="Arial" w:hAnsi="Arial" w:cs="Arial"/>
          <w:sz w:val="22"/>
          <w:szCs w:val="22"/>
        </w:rPr>
        <w:t xml:space="preserve"> 2022</w:t>
      </w:r>
      <w:r w:rsidR="004E016B" w:rsidRPr="004E016B">
        <w:rPr>
          <w:rFonts w:ascii="Arial" w:hAnsi="Arial" w:cs="Arial"/>
          <w:sz w:val="22"/>
          <w:szCs w:val="22"/>
        </w:rPr>
        <w:t xml:space="preserve">, cable cars provide </w:t>
      </w:r>
      <w:r w:rsidR="00840A84">
        <w:rPr>
          <w:rFonts w:ascii="Arial" w:hAnsi="Arial" w:cs="Arial"/>
          <w:sz w:val="22"/>
          <w:szCs w:val="22"/>
        </w:rPr>
        <w:t>competitive options to</w:t>
      </w:r>
      <w:r w:rsidR="00380978" w:rsidRPr="00380978">
        <w:rPr>
          <w:rFonts w:ascii="Arial" w:hAnsi="Arial" w:cs="Arial"/>
          <w:sz w:val="22"/>
          <w:szCs w:val="22"/>
        </w:rPr>
        <w:t xml:space="preserve"> equivalent </w:t>
      </w:r>
      <w:r w:rsidR="009F170B">
        <w:rPr>
          <w:rFonts w:ascii="Arial" w:hAnsi="Arial" w:cs="Arial"/>
          <w:sz w:val="22"/>
          <w:szCs w:val="22"/>
        </w:rPr>
        <w:t>MRT</w:t>
      </w:r>
      <w:r w:rsidR="00380978" w:rsidRPr="00380978">
        <w:rPr>
          <w:rFonts w:ascii="Arial" w:hAnsi="Arial" w:cs="Arial"/>
          <w:sz w:val="22"/>
          <w:szCs w:val="22"/>
        </w:rPr>
        <w:t xml:space="preserve"> </w:t>
      </w:r>
      <w:r w:rsidR="009F170B">
        <w:rPr>
          <w:rFonts w:ascii="Arial" w:hAnsi="Arial" w:cs="Arial"/>
          <w:sz w:val="22"/>
          <w:szCs w:val="22"/>
        </w:rPr>
        <w:t>o</w:t>
      </w:r>
      <w:r w:rsidR="00380978" w:rsidRPr="00380978">
        <w:rPr>
          <w:rFonts w:ascii="Arial" w:hAnsi="Arial" w:cs="Arial"/>
          <w:sz w:val="22"/>
          <w:szCs w:val="22"/>
        </w:rPr>
        <w:t>ptions</w:t>
      </w:r>
      <w:r w:rsidR="00F010A2">
        <w:rPr>
          <w:rFonts w:ascii="Arial" w:hAnsi="Arial" w:cs="Arial"/>
          <w:sz w:val="22"/>
          <w:szCs w:val="22"/>
        </w:rPr>
        <w:t>, making</w:t>
      </w:r>
      <w:r w:rsidR="00380978" w:rsidRPr="00380978">
        <w:rPr>
          <w:rFonts w:ascii="Arial" w:hAnsi="Arial" w:cs="Arial"/>
          <w:sz w:val="22"/>
          <w:szCs w:val="22"/>
        </w:rPr>
        <w:t xml:space="preserve"> them an appealing urban mobility solution</w:t>
      </w:r>
      <w:r w:rsidR="00731BA0">
        <w:rPr>
          <w:rFonts w:ascii="Arial" w:hAnsi="Arial" w:cs="Arial"/>
          <w:sz w:val="22"/>
          <w:szCs w:val="22"/>
        </w:rPr>
        <w:t>. However</w:t>
      </w:r>
      <w:r w:rsidR="00E55E2E">
        <w:rPr>
          <w:rFonts w:ascii="Arial" w:hAnsi="Arial" w:cs="Arial"/>
          <w:sz w:val="22"/>
          <w:szCs w:val="22"/>
        </w:rPr>
        <w:t>, they are often overlooked due to their</w:t>
      </w:r>
      <w:r w:rsidR="00BA07A9">
        <w:rPr>
          <w:rFonts w:ascii="Arial" w:hAnsi="Arial" w:cs="Arial"/>
          <w:sz w:val="22"/>
          <w:szCs w:val="22"/>
        </w:rPr>
        <w:t xml:space="preserve"> perception as a</w:t>
      </w:r>
      <w:r w:rsidR="00E55E2E">
        <w:rPr>
          <w:rFonts w:ascii="Arial" w:hAnsi="Arial" w:cs="Arial"/>
          <w:sz w:val="22"/>
          <w:szCs w:val="22"/>
        </w:rPr>
        <w:t xml:space="preserve"> novelty</w:t>
      </w:r>
      <w:r w:rsidR="00BA07A9">
        <w:rPr>
          <w:rFonts w:ascii="Arial" w:hAnsi="Arial" w:cs="Arial"/>
          <w:sz w:val="22"/>
          <w:szCs w:val="22"/>
        </w:rPr>
        <w:t xml:space="preserve"> </w:t>
      </w:r>
      <w:r w:rsidR="00731BA0">
        <w:rPr>
          <w:rFonts w:ascii="Arial" w:hAnsi="Arial" w:cs="Arial"/>
          <w:sz w:val="22"/>
          <w:szCs w:val="22"/>
        </w:rPr>
        <w:t xml:space="preserve">used for </w:t>
      </w:r>
      <w:r w:rsidR="00BA07A9">
        <w:rPr>
          <w:rFonts w:ascii="Arial" w:hAnsi="Arial" w:cs="Arial"/>
          <w:sz w:val="22"/>
          <w:szCs w:val="22"/>
        </w:rPr>
        <w:t>tourist attraction</w:t>
      </w:r>
      <w:r w:rsidR="007A3DC9">
        <w:rPr>
          <w:rFonts w:ascii="Arial" w:hAnsi="Arial" w:cs="Arial"/>
          <w:sz w:val="22"/>
          <w:szCs w:val="22"/>
        </w:rPr>
        <w:t>.</w:t>
      </w:r>
      <w:r w:rsidR="00520A37">
        <w:rPr>
          <w:rFonts w:ascii="Arial" w:hAnsi="Arial" w:cs="Arial"/>
          <w:sz w:val="22"/>
          <w:szCs w:val="22"/>
        </w:rPr>
        <w:t xml:space="preserve"> </w:t>
      </w:r>
    </w:p>
    <w:p w14:paraId="55F9D983" w14:textId="77777777" w:rsidR="00E7172A" w:rsidRDefault="00E7172A" w:rsidP="00380864">
      <w:pPr>
        <w:widowControl/>
        <w:autoSpaceDE/>
        <w:autoSpaceDN/>
        <w:adjustRightInd/>
        <w:rPr>
          <w:rFonts w:ascii="Arial" w:hAnsi="Arial" w:cs="Arial"/>
          <w:sz w:val="22"/>
          <w:szCs w:val="22"/>
        </w:rPr>
      </w:pPr>
    </w:p>
    <w:p w14:paraId="10A9298F" w14:textId="1D6E42AD" w:rsidR="00113C2A" w:rsidRPr="002F0E47" w:rsidRDefault="00113C2A" w:rsidP="00113C2A">
      <w:pPr>
        <w:widowControl/>
        <w:autoSpaceDE/>
        <w:autoSpaceDN/>
        <w:adjustRightInd/>
        <w:rPr>
          <w:rFonts w:ascii="Arial" w:hAnsi="Arial" w:cs="Arial"/>
          <w:b/>
          <w:bCs/>
        </w:rPr>
      </w:pPr>
      <w:r w:rsidRPr="007D6DBB">
        <w:rPr>
          <w:rFonts w:ascii="Arial" w:hAnsi="Arial" w:cs="Arial"/>
          <w:b/>
          <w:bCs/>
        </w:rPr>
        <w:t>Research</w:t>
      </w:r>
      <w:r w:rsidR="00194437">
        <w:rPr>
          <w:rFonts w:ascii="Arial" w:hAnsi="Arial" w:cs="Arial"/>
          <w:b/>
          <w:bCs/>
        </w:rPr>
        <w:t xml:space="preserve"> Overview</w:t>
      </w:r>
    </w:p>
    <w:p w14:paraId="047BE355" w14:textId="758937AF" w:rsidR="002F0E47" w:rsidRDefault="00210403" w:rsidP="00D26050">
      <w:pPr>
        <w:widowControl/>
        <w:autoSpaceDE/>
        <w:autoSpaceDN/>
        <w:adjustRightInd/>
        <w:rPr>
          <w:rFonts w:ascii="Arial" w:hAnsi="Arial" w:cs="Arial"/>
          <w:sz w:val="22"/>
          <w:szCs w:val="22"/>
        </w:rPr>
      </w:pPr>
      <w:r>
        <w:rPr>
          <w:rFonts w:ascii="Arial" w:hAnsi="Arial" w:cs="Arial"/>
          <w:sz w:val="22"/>
          <w:szCs w:val="22"/>
        </w:rPr>
        <w:t>The research</w:t>
      </w:r>
      <w:r w:rsidR="007335AC" w:rsidRPr="130B1F62">
        <w:rPr>
          <w:rFonts w:ascii="Arial" w:hAnsi="Arial" w:cs="Arial"/>
          <w:sz w:val="22"/>
          <w:szCs w:val="22"/>
        </w:rPr>
        <w:t xml:space="preserve"> present</w:t>
      </w:r>
      <w:r w:rsidR="000E798A">
        <w:rPr>
          <w:rFonts w:ascii="Arial" w:hAnsi="Arial" w:cs="Arial"/>
          <w:sz w:val="22"/>
          <w:szCs w:val="22"/>
        </w:rPr>
        <w:t>s</w:t>
      </w:r>
      <w:r w:rsidR="007335AC" w:rsidRPr="130B1F62">
        <w:rPr>
          <w:rFonts w:ascii="Arial" w:hAnsi="Arial" w:cs="Arial"/>
          <w:sz w:val="22"/>
          <w:szCs w:val="22"/>
        </w:rPr>
        <w:t xml:space="preserve"> a </w:t>
      </w:r>
      <w:r w:rsidR="00384F98" w:rsidRPr="130B1F62">
        <w:rPr>
          <w:rFonts w:ascii="Arial" w:hAnsi="Arial" w:cs="Arial"/>
          <w:sz w:val="22"/>
          <w:szCs w:val="22"/>
        </w:rPr>
        <w:t xml:space="preserve">comprehensive </w:t>
      </w:r>
      <w:r w:rsidR="007335AC" w:rsidRPr="130B1F62">
        <w:rPr>
          <w:rFonts w:ascii="Arial" w:hAnsi="Arial" w:cs="Arial"/>
          <w:sz w:val="22"/>
          <w:szCs w:val="22"/>
        </w:rPr>
        <w:t>assessment</w:t>
      </w:r>
      <w:r w:rsidR="00E80B70" w:rsidRPr="130B1F62">
        <w:rPr>
          <w:rFonts w:ascii="Arial" w:hAnsi="Arial" w:cs="Arial"/>
          <w:sz w:val="22"/>
          <w:szCs w:val="22"/>
        </w:rPr>
        <w:t xml:space="preserve"> of</w:t>
      </w:r>
      <w:r w:rsidR="00384F98" w:rsidRPr="130B1F62">
        <w:rPr>
          <w:rFonts w:ascii="Arial" w:hAnsi="Arial" w:cs="Arial"/>
          <w:sz w:val="22"/>
          <w:szCs w:val="22"/>
        </w:rPr>
        <w:t xml:space="preserve"> the scope, at a pre-feasibility level, for cable cars as a mode of public transport in </w:t>
      </w:r>
      <w:r w:rsidR="00384F98" w:rsidRPr="1B713B17">
        <w:rPr>
          <w:rFonts w:ascii="Arial" w:hAnsi="Arial" w:cs="Arial"/>
          <w:sz w:val="22"/>
          <w:szCs w:val="22"/>
        </w:rPr>
        <w:t>N</w:t>
      </w:r>
      <w:r w:rsidR="2D9B52D9" w:rsidRPr="1B713B17">
        <w:rPr>
          <w:rFonts w:ascii="Arial" w:hAnsi="Arial" w:cs="Arial"/>
          <w:sz w:val="22"/>
          <w:szCs w:val="22"/>
        </w:rPr>
        <w:t>ew Zealand'</w:t>
      </w:r>
      <w:r w:rsidR="00384F98" w:rsidRPr="1B713B17">
        <w:rPr>
          <w:rFonts w:ascii="Arial" w:hAnsi="Arial" w:cs="Arial"/>
          <w:sz w:val="22"/>
          <w:szCs w:val="22"/>
        </w:rPr>
        <w:t>s</w:t>
      </w:r>
      <w:r w:rsidR="00384F98" w:rsidRPr="130B1F62">
        <w:rPr>
          <w:rFonts w:ascii="Arial" w:hAnsi="Arial" w:cs="Arial"/>
          <w:sz w:val="22"/>
          <w:szCs w:val="22"/>
        </w:rPr>
        <w:t xml:space="preserve"> main urban areas. Its primary focus is on options for urban areas as an alternative to light rail or bus-based options</w:t>
      </w:r>
      <w:r w:rsidR="00702459" w:rsidRPr="130B1F62">
        <w:rPr>
          <w:rFonts w:ascii="Arial" w:hAnsi="Arial" w:cs="Arial"/>
          <w:sz w:val="22"/>
          <w:szCs w:val="22"/>
        </w:rPr>
        <w:t xml:space="preserve"> currently</w:t>
      </w:r>
      <w:r w:rsidR="00384F98" w:rsidRPr="130B1F62">
        <w:rPr>
          <w:rFonts w:ascii="Arial" w:hAnsi="Arial" w:cs="Arial"/>
          <w:sz w:val="22"/>
          <w:szCs w:val="22"/>
        </w:rPr>
        <w:t xml:space="preserve"> under consideration</w:t>
      </w:r>
      <w:r w:rsidR="00EE4965" w:rsidRPr="130B1F62">
        <w:rPr>
          <w:rFonts w:ascii="Arial" w:hAnsi="Arial" w:cs="Arial"/>
          <w:sz w:val="22"/>
          <w:szCs w:val="22"/>
        </w:rPr>
        <w:t xml:space="preserve">. </w:t>
      </w:r>
      <w:r w:rsidR="008C4F88">
        <w:rPr>
          <w:rFonts w:ascii="Arial" w:hAnsi="Arial" w:cs="Arial"/>
          <w:sz w:val="22"/>
          <w:szCs w:val="22"/>
        </w:rPr>
        <w:t>T</w:t>
      </w:r>
      <w:r w:rsidR="000C2ABB" w:rsidRPr="130B1F62">
        <w:rPr>
          <w:rFonts w:ascii="Arial" w:hAnsi="Arial" w:cs="Arial"/>
          <w:sz w:val="22"/>
          <w:szCs w:val="22"/>
        </w:rPr>
        <w:t xml:space="preserve">he routes identified </w:t>
      </w:r>
      <w:r w:rsidR="004B7EDA" w:rsidRPr="130B1F62">
        <w:rPr>
          <w:rFonts w:ascii="Arial" w:hAnsi="Arial" w:cs="Arial"/>
          <w:sz w:val="22"/>
          <w:szCs w:val="22"/>
        </w:rPr>
        <w:t xml:space="preserve">through a </w:t>
      </w:r>
      <w:r w:rsidR="006C3B01" w:rsidRPr="130B1F62">
        <w:rPr>
          <w:rFonts w:ascii="Arial" w:hAnsi="Arial" w:cs="Arial"/>
          <w:sz w:val="22"/>
          <w:szCs w:val="22"/>
        </w:rPr>
        <w:t xml:space="preserve">three-stage methodology </w:t>
      </w:r>
      <w:r w:rsidR="00791428" w:rsidRPr="130B1F62">
        <w:rPr>
          <w:rFonts w:ascii="Arial" w:hAnsi="Arial" w:cs="Arial"/>
          <w:sz w:val="22"/>
          <w:szCs w:val="22"/>
        </w:rPr>
        <w:t xml:space="preserve">can offer </w:t>
      </w:r>
      <w:r w:rsidR="008743F9" w:rsidRPr="130B1F62">
        <w:rPr>
          <w:rFonts w:ascii="Arial" w:hAnsi="Arial" w:cs="Arial"/>
          <w:sz w:val="22"/>
          <w:szCs w:val="22"/>
        </w:rPr>
        <w:t>a</w:t>
      </w:r>
      <w:r w:rsidR="00791428" w:rsidRPr="130B1F62">
        <w:rPr>
          <w:rFonts w:ascii="Arial" w:hAnsi="Arial" w:cs="Arial"/>
          <w:sz w:val="22"/>
          <w:szCs w:val="22"/>
        </w:rPr>
        <w:t xml:space="preserve"> competitive </w:t>
      </w:r>
      <w:r w:rsidR="008743F9" w:rsidRPr="130B1F62">
        <w:rPr>
          <w:rFonts w:ascii="Arial" w:hAnsi="Arial" w:cs="Arial"/>
          <w:sz w:val="22"/>
          <w:szCs w:val="22"/>
        </w:rPr>
        <w:t>alternative transport solution.</w:t>
      </w:r>
      <w:r w:rsidR="0012025A" w:rsidRPr="130B1F62">
        <w:rPr>
          <w:rFonts w:ascii="Arial" w:hAnsi="Arial" w:cs="Arial"/>
          <w:sz w:val="22"/>
          <w:szCs w:val="22"/>
        </w:rPr>
        <w:t xml:space="preserve"> </w:t>
      </w:r>
    </w:p>
    <w:p w14:paraId="4CEBB55E" w14:textId="77777777" w:rsidR="002F0E47" w:rsidRDefault="002F0E47" w:rsidP="00D26050">
      <w:pPr>
        <w:widowControl/>
        <w:autoSpaceDE/>
        <w:autoSpaceDN/>
        <w:adjustRightInd/>
        <w:rPr>
          <w:rFonts w:ascii="Arial" w:hAnsi="Arial" w:cs="Arial"/>
          <w:sz w:val="22"/>
          <w:szCs w:val="22"/>
        </w:rPr>
      </w:pPr>
    </w:p>
    <w:p w14:paraId="30D21ED7" w14:textId="0DC15522" w:rsidR="00D26050" w:rsidRDefault="0012025A" w:rsidP="00D26050">
      <w:pPr>
        <w:widowControl/>
        <w:autoSpaceDE/>
        <w:autoSpaceDN/>
        <w:adjustRightInd/>
        <w:rPr>
          <w:rFonts w:ascii="Arial" w:hAnsi="Arial" w:cs="Arial"/>
          <w:sz w:val="22"/>
          <w:szCs w:val="22"/>
        </w:rPr>
      </w:pPr>
      <w:r w:rsidRPr="130B1F62">
        <w:rPr>
          <w:rFonts w:ascii="Arial" w:hAnsi="Arial" w:cs="Arial"/>
          <w:sz w:val="22"/>
          <w:szCs w:val="22"/>
        </w:rPr>
        <w:t>The methodology for route identification was:</w:t>
      </w:r>
    </w:p>
    <w:p w14:paraId="01051E4C" w14:textId="77777777" w:rsidR="00D26050" w:rsidRDefault="00D26050" w:rsidP="00D26050">
      <w:pPr>
        <w:widowControl/>
        <w:autoSpaceDE/>
        <w:autoSpaceDN/>
        <w:adjustRightInd/>
        <w:rPr>
          <w:rFonts w:ascii="Arial" w:hAnsi="Arial" w:cs="Arial"/>
          <w:sz w:val="22"/>
          <w:szCs w:val="22"/>
        </w:rPr>
      </w:pPr>
    </w:p>
    <w:p w14:paraId="59439956" w14:textId="5E045053" w:rsidR="0059464F" w:rsidRPr="00D26050" w:rsidRDefault="0059464F" w:rsidP="00D26050">
      <w:pPr>
        <w:pStyle w:val="ListParagraph"/>
        <w:numPr>
          <w:ilvl w:val="0"/>
          <w:numId w:val="8"/>
        </w:numPr>
        <w:rPr>
          <w:rFonts w:ascii="Arial" w:hAnsi="Arial" w:cs="Arial"/>
          <w:sz w:val="22"/>
          <w:szCs w:val="22"/>
        </w:rPr>
      </w:pPr>
      <w:r w:rsidRPr="00D26050">
        <w:rPr>
          <w:rFonts w:ascii="Arial" w:hAnsi="Arial" w:cs="Arial"/>
          <w:sz w:val="22"/>
          <w:szCs w:val="22"/>
        </w:rPr>
        <w:t>M</w:t>
      </w:r>
      <w:r w:rsidR="006C3B01" w:rsidRPr="00D26050">
        <w:rPr>
          <w:rFonts w:ascii="Arial" w:hAnsi="Arial" w:cs="Arial"/>
          <w:sz w:val="22"/>
          <w:szCs w:val="22"/>
        </w:rPr>
        <w:t xml:space="preserve">inimum population densities were identified in urban localities that could be shown </w:t>
      </w:r>
      <w:r w:rsidR="00AE4339" w:rsidRPr="00D26050">
        <w:rPr>
          <w:rFonts w:ascii="Arial" w:hAnsi="Arial" w:cs="Arial"/>
          <w:sz w:val="22"/>
          <w:szCs w:val="22"/>
        </w:rPr>
        <w:t>to support a cable car system.</w:t>
      </w:r>
    </w:p>
    <w:p w14:paraId="66115325" w14:textId="415E8A5B" w:rsidR="00EB423C" w:rsidRPr="009709E3" w:rsidRDefault="00AE4339" w:rsidP="0059464F">
      <w:pPr>
        <w:pStyle w:val="ListParagraph"/>
        <w:numPr>
          <w:ilvl w:val="0"/>
          <w:numId w:val="8"/>
        </w:numPr>
        <w:rPr>
          <w:rFonts w:ascii="Arial" w:hAnsi="Arial" w:cs="Arial"/>
        </w:rPr>
      </w:pPr>
      <w:r>
        <w:rPr>
          <w:rFonts w:ascii="Arial" w:hAnsi="Arial" w:cs="Arial"/>
          <w:sz w:val="22"/>
          <w:szCs w:val="22"/>
        </w:rPr>
        <w:t>An a</w:t>
      </w:r>
      <w:r w:rsidR="006C3B01" w:rsidRPr="0059464F">
        <w:rPr>
          <w:rFonts w:ascii="Arial" w:hAnsi="Arial" w:cs="Arial"/>
          <w:sz w:val="22"/>
          <w:szCs w:val="22"/>
        </w:rPr>
        <w:t>ccessibility tool was used to identify key demand opportunities in the public transport system - where public transport travel time greatly exceeded private vehicle travel time</w:t>
      </w:r>
      <w:r w:rsidR="002F0E47">
        <w:rPr>
          <w:rFonts w:ascii="Arial" w:hAnsi="Arial" w:cs="Arial"/>
          <w:sz w:val="22"/>
          <w:szCs w:val="22"/>
        </w:rPr>
        <w:t xml:space="preserve"> -</w:t>
      </w:r>
      <w:r w:rsidR="006C3B01" w:rsidRPr="0059464F">
        <w:rPr>
          <w:rFonts w:ascii="Arial" w:hAnsi="Arial" w:cs="Arial"/>
          <w:sz w:val="22"/>
          <w:szCs w:val="22"/>
        </w:rPr>
        <w:t xml:space="preserve"> to identify potential cable car connection points. </w:t>
      </w:r>
    </w:p>
    <w:p w14:paraId="35437CAF" w14:textId="3E3D9141" w:rsidR="00B35E42" w:rsidRPr="009709E3" w:rsidRDefault="00AE4339" w:rsidP="00D07222">
      <w:pPr>
        <w:pStyle w:val="ListParagraph"/>
        <w:numPr>
          <w:ilvl w:val="0"/>
          <w:numId w:val="8"/>
        </w:numPr>
        <w:rPr>
          <w:rFonts w:ascii="Arial" w:hAnsi="Arial" w:cs="Arial"/>
        </w:rPr>
      </w:pPr>
      <w:r w:rsidRPr="130B1F62">
        <w:rPr>
          <w:rFonts w:ascii="Arial" w:hAnsi="Arial" w:cs="Arial"/>
          <w:sz w:val="22"/>
          <w:szCs w:val="22"/>
        </w:rPr>
        <w:t>E</w:t>
      </w:r>
      <w:r w:rsidR="006C3B01" w:rsidRPr="130B1F62">
        <w:rPr>
          <w:rFonts w:ascii="Arial" w:hAnsi="Arial" w:cs="Arial"/>
          <w:sz w:val="22"/>
          <w:szCs w:val="22"/>
        </w:rPr>
        <w:t xml:space="preserve">xpert institutional knowledge of known existing or planned public transport corridors and tested these for cable car potential. This included end-of-transit system deployments (a model that has been successful overseas) and testing in known strategic corridors where other mass transit systems are planned. </w:t>
      </w:r>
    </w:p>
    <w:p w14:paraId="2FDA2266" w14:textId="77777777" w:rsidR="00D304F5" w:rsidRDefault="00D304F5" w:rsidP="009709E3">
      <w:pPr>
        <w:rPr>
          <w:rFonts w:ascii="Arial" w:hAnsi="Arial" w:cs="Arial"/>
          <w:sz w:val="22"/>
          <w:szCs w:val="22"/>
        </w:rPr>
      </w:pPr>
    </w:p>
    <w:p w14:paraId="5EA25A06" w14:textId="0EFF6162" w:rsidR="008C4F88" w:rsidRDefault="007E270E" w:rsidP="009709E3">
      <w:pPr>
        <w:rPr>
          <w:rFonts w:ascii="Arial" w:hAnsi="Arial" w:cs="Arial"/>
          <w:sz w:val="22"/>
          <w:szCs w:val="22"/>
        </w:rPr>
      </w:pPr>
      <w:r w:rsidRPr="007E270E">
        <w:rPr>
          <w:rFonts w:ascii="Arial" w:hAnsi="Arial" w:cs="Arial"/>
          <w:sz w:val="22"/>
          <w:szCs w:val="22"/>
        </w:rPr>
        <w:t xml:space="preserve">The economic benefits of New Zealand cable car opportunities were evaluated using </w:t>
      </w:r>
      <w:r w:rsidR="00A505AD">
        <w:rPr>
          <w:rFonts w:ascii="Arial" w:hAnsi="Arial" w:cs="Arial"/>
          <w:sz w:val="22"/>
          <w:szCs w:val="22"/>
        </w:rPr>
        <w:t>the</w:t>
      </w:r>
      <w:r w:rsidRPr="007E270E">
        <w:rPr>
          <w:rFonts w:ascii="Arial" w:hAnsi="Arial" w:cs="Arial"/>
          <w:sz w:val="22"/>
          <w:szCs w:val="22"/>
        </w:rPr>
        <w:t xml:space="preserve"> same methodology </w:t>
      </w:r>
      <w:r w:rsidR="00CA73CA">
        <w:rPr>
          <w:rFonts w:ascii="Arial" w:hAnsi="Arial" w:cs="Arial"/>
          <w:sz w:val="22"/>
          <w:szCs w:val="22"/>
        </w:rPr>
        <w:t xml:space="preserve">used </w:t>
      </w:r>
      <w:r w:rsidRPr="007E270E">
        <w:rPr>
          <w:rFonts w:ascii="Arial" w:hAnsi="Arial" w:cs="Arial"/>
          <w:sz w:val="22"/>
          <w:szCs w:val="22"/>
        </w:rPr>
        <w:t xml:space="preserve">to assess public transport options in a New Zealand government and local authority context. Benefits were conservatively estimated from a first </w:t>
      </w:r>
      <w:r w:rsidR="00A505AD">
        <w:rPr>
          <w:rFonts w:ascii="Arial" w:hAnsi="Arial" w:cs="Arial"/>
          <w:sz w:val="22"/>
          <w:szCs w:val="22"/>
        </w:rPr>
        <w:t>principal</w:t>
      </w:r>
      <w:r w:rsidRPr="007E270E">
        <w:rPr>
          <w:rFonts w:ascii="Arial" w:hAnsi="Arial" w:cs="Arial"/>
          <w:sz w:val="22"/>
          <w:szCs w:val="22"/>
        </w:rPr>
        <w:t xml:space="preserve"> basis using only the main relevant factors according to the New Zealand 2021 Monetary Cost and Benefits Manual (MBCM).</w:t>
      </w:r>
    </w:p>
    <w:p w14:paraId="47097519" w14:textId="77777777" w:rsidR="007E270E" w:rsidRDefault="007E270E" w:rsidP="009709E3">
      <w:pPr>
        <w:rPr>
          <w:rFonts w:ascii="Arial" w:hAnsi="Arial" w:cs="Arial"/>
          <w:sz w:val="22"/>
          <w:szCs w:val="22"/>
        </w:rPr>
      </w:pPr>
    </w:p>
    <w:p w14:paraId="4C5F79FE" w14:textId="54E9AF01" w:rsidR="008C4F88" w:rsidRPr="00D304F5" w:rsidRDefault="008C4F88" w:rsidP="009709E3">
      <w:pPr>
        <w:rPr>
          <w:rFonts w:ascii="Arial" w:hAnsi="Arial" w:cs="Arial"/>
          <w:sz w:val="22"/>
          <w:szCs w:val="22"/>
        </w:rPr>
      </w:pPr>
      <w:r w:rsidRPr="008C4F88">
        <w:rPr>
          <w:rFonts w:ascii="Arial" w:hAnsi="Arial" w:cs="Arial"/>
          <w:sz w:val="22"/>
          <w:szCs w:val="22"/>
        </w:rPr>
        <w:t>The following will address the four strategic priorities in the GPS</w:t>
      </w:r>
      <w:r>
        <w:rPr>
          <w:rFonts w:ascii="Arial" w:hAnsi="Arial" w:cs="Arial"/>
          <w:sz w:val="22"/>
          <w:szCs w:val="22"/>
        </w:rPr>
        <w:t xml:space="preserve"> and how cable cars align.</w:t>
      </w:r>
    </w:p>
    <w:p w14:paraId="681F8B71" w14:textId="77777777" w:rsidR="00342DFF" w:rsidRDefault="00342DFF" w:rsidP="00380864">
      <w:pPr>
        <w:widowControl/>
        <w:autoSpaceDE/>
        <w:autoSpaceDN/>
        <w:adjustRightInd/>
        <w:rPr>
          <w:rFonts w:ascii="Arial" w:hAnsi="Arial" w:cs="Arial"/>
          <w:b/>
          <w:bCs/>
        </w:rPr>
      </w:pPr>
    </w:p>
    <w:p w14:paraId="50917B5E" w14:textId="62EE9CF3" w:rsidR="00C75DDB" w:rsidRDefault="00E8515A" w:rsidP="00380864">
      <w:pPr>
        <w:widowControl/>
        <w:autoSpaceDE/>
        <w:autoSpaceDN/>
        <w:adjustRightInd/>
        <w:rPr>
          <w:rFonts w:ascii="Arial" w:hAnsi="Arial" w:cs="Arial"/>
          <w:b/>
          <w:bCs/>
        </w:rPr>
      </w:pPr>
      <w:r w:rsidRPr="130B1F62">
        <w:rPr>
          <w:rFonts w:ascii="Arial" w:hAnsi="Arial" w:cs="Arial"/>
          <w:b/>
          <w:bCs/>
        </w:rPr>
        <w:t xml:space="preserve">Strategic Priority: </w:t>
      </w:r>
      <w:r w:rsidR="00C75DDB" w:rsidRPr="130B1F62">
        <w:rPr>
          <w:rFonts w:ascii="Arial" w:hAnsi="Arial" w:cs="Arial"/>
          <w:b/>
          <w:bCs/>
        </w:rPr>
        <w:t xml:space="preserve">Economic Growth </w:t>
      </w:r>
      <w:r w:rsidR="4CB5B3D1" w:rsidRPr="130B1F62">
        <w:rPr>
          <w:rFonts w:ascii="Arial" w:hAnsi="Arial" w:cs="Arial"/>
          <w:b/>
          <w:bCs/>
        </w:rPr>
        <w:t>and Productivity</w:t>
      </w:r>
    </w:p>
    <w:p w14:paraId="20DEE604" w14:textId="4E671FBA" w:rsidR="008C4F88" w:rsidRDefault="00981D68" w:rsidP="00380864">
      <w:pPr>
        <w:widowControl/>
        <w:autoSpaceDE/>
        <w:autoSpaceDN/>
        <w:adjustRightInd/>
        <w:rPr>
          <w:rFonts w:ascii="Arial" w:hAnsi="Arial" w:cs="Arial"/>
          <w:sz w:val="22"/>
          <w:szCs w:val="22"/>
        </w:rPr>
      </w:pPr>
      <w:r w:rsidRPr="130B1F62">
        <w:rPr>
          <w:rFonts w:ascii="Arial" w:hAnsi="Arial" w:cs="Arial"/>
          <w:sz w:val="22"/>
          <w:szCs w:val="22"/>
        </w:rPr>
        <w:t xml:space="preserve">The Government’s </w:t>
      </w:r>
      <w:r>
        <w:rPr>
          <w:rFonts w:ascii="Arial" w:hAnsi="Arial" w:cs="Arial"/>
          <w:sz w:val="22"/>
          <w:szCs w:val="22"/>
        </w:rPr>
        <w:t>main</w:t>
      </w:r>
      <w:r w:rsidRPr="130B1F62">
        <w:rPr>
          <w:rFonts w:ascii="Arial" w:hAnsi="Arial" w:cs="Arial"/>
          <w:sz w:val="22"/>
          <w:szCs w:val="22"/>
        </w:rPr>
        <w:t xml:space="preserve"> priority for investment through the GPS is to foster economic growth. Effective public transport options should alleviate congestion and reduce travel time and emissions. The objective of promoting economic growth through public transport reflects the understanding that New Zealand cannot solely rely on road expansion to alleviate congestion. Additionally, it supports establishing a well-functioning multimodal transport system that reduces travel times to local social and economic opportunities. </w:t>
      </w:r>
      <w:r w:rsidR="00962A37" w:rsidRPr="130B1F62">
        <w:rPr>
          <w:rFonts w:ascii="Arial" w:hAnsi="Arial" w:cs="Arial"/>
          <w:sz w:val="22"/>
          <w:szCs w:val="22"/>
        </w:rPr>
        <w:t>Cable car systems offer optimi</w:t>
      </w:r>
      <w:r w:rsidR="00D35E8C" w:rsidRPr="130B1F62">
        <w:rPr>
          <w:rFonts w:ascii="Arial" w:hAnsi="Arial" w:cs="Arial"/>
          <w:sz w:val="22"/>
          <w:szCs w:val="22"/>
        </w:rPr>
        <w:t>s</w:t>
      </w:r>
      <w:r w:rsidR="00962A37" w:rsidRPr="130B1F62">
        <w:rPr>
          <w:rFonts w:ascii="Arial" w:hAnsi="Arial" w:cs="Arial"/>
          <w:sz w:val="22"/>
          <w:szCs w:val="22"/>
        </w:rPr>
        <w:t>ed travel connections without contributing to increased road traffic volume</w:t>
      </w:r>
      <w:r w:rsidR="00D35E8C" w:rsidRPr="130B1F62">
        <w:rPr>
          <w:rFonts w:ascii="Arial" w:hAnsi="Arial" w:cs="Arial"/>
          <w:sz w:val="22"/>
          <w:szCs w:val="22"/>
        </w:rPr>
        <w:t>s.</w:t>
      </w:r>
      <w:r w:rsidR="008C4F88">
        <w:rPr>
          <w:rFonts w:ascii="Arial" w:hAnsi="Arial" w:cs="Arial"/>
          <w:sz w:val="22"/>
          <w:szCs w:val="22"/>
        </w:rPr>
        <w:t xml:space="preserve"> </w:t>
      </w:r>
      <w:bookmarkStart w:id="2" w:name="_Hlk163829941"/>
      <w:r w:rsidR="008C4F88">
        <w:rPr>
          <w:rFonts w:ascii="Arial" w:hAnsi="Arial" w:cs="Arial"/>
          <w:sz w:val="22"/>
          <w:szCs w:val="22"/>
        </w:rPr>
        <w:t>Airport to Botany is an example of a potential cable car route that aligns with this priority.</w:t>
      </w:r>
    </w:p>
    <w:bookmarkEnd w:id="2"/>
    <w:p w14:paraId="28818D69" w14:textId="77777777" w:rsidR="00D35E8C" w:rsidRDefault="00D35E8C" w:rsidP="00380864">
      <w:pPr>
        <w:widowControl/>
        <w:autoSpaceDE/>
        <w:autoSpaceDN/>
        <w:adjustRightInd/>
        <w:rPr>
          <w:rFonts w:ascii="Arial" w:hAnsi="Arial" w:cs="Arial"/>
          <w:sz w:val="22"/>
          <w:szCs w:val="22"/>
        </w:rPr>
      </w:pPr>
    </w:p>
    <w:p w14:paraId="3EC14FCB" w14:textId="7707F296" w:rsidR="008F1102" w:rsidRPr="00786333" w:rsidRDefault="008F1102" w:rsidP="008F1102">
      <w:pPr>
        <w:widowControl/>
        <w:autoSpaceDE/>
        <w:autoSpaceDN/>
        <w:adjustRightInd/>
        <w:rPr>
          <w:rFonts w:ascii="Arial" w:hAnsi="Arial" w:cs="Arial"/>
          <w:b/>
          <w:bCs/>
          <w:sz w:val="22"/>
          <w:szCs w:val="22"/>
        </w:rPr>
      </w:pPr>
      <w:r w:rsidRPr="009F170B">
        <w:rPr>
          <w:rFonts w:ascii="Arial" w:hAnsi="Arial" w:cs="Arial"/>
          <w:b/>
          <w:bCs/>
          <w:i/>
          <w:iCs/>
          <w:sz w:val="22"/>
          <w:szCs w:val="22"/>
        </w:rPr>
        <w:t>Airport to Botany</w:t>
      </w:r>
    </w:p>
    <w:p w14:paraId="191EE64E" w14:textId="77777777" w:rsidR="008F1102" w:rsidRDefault="008F1102" w:rsidP="008F1102">
      <w:pPr>
        <w:widowControl/>
        <w:autoSpaceDE/>
        <w:autoSpaceDN/>
        <w:adjustRightInd/>
        <w:rPr>
          <w:rFonts w:ascii="Arial" w:hAnsi="Arial" w:cs="Arial"/>
          <w:sz w:val="22"/>
          <w:szCs w:val="22"/>
        </w:rPr>
      </w:pPr>
      <w:r w:rsidRPr="00C006BE">
        <w:rPr>
          <w:rFonts w:ascii="Arial" w:hAnsi="Arial" w:cs="Arial"/>
          <w:sz w:val="22"/>
          <w:szCs w:val="22"/>
        </w:rPr>
        <w:t xml:space="preserve">Implementing cable cars along the Airport to Botany (A2B) corridor in East Auckland presents a strategic advantage over traditional infrastructure development, particularly in addressing the region's rapid growth and transportation challenges. </w:t>
      </w:r>
    </w:p>
    <w:p w14:paraId="517603B8" w14:textId="77777777" w:rsidR="008F1102" w:rsidRPr="00C006BE" w:rsidRDefault="008F1102" w:rsidP="008F1102">
      <w:pPr>
        <w:widowControl/>
        <w:autoSpaceDE/>
        <w:autoSpaceDN/>
        <w:adjustRightInd/>
        <w:rPr>
          <w:rFonts w:ascii="Arial" w:hAnsi="Arial" w:cs="Arial"/>
          <w:sz w:val="22"/>
          <w:szCs w:val="22"/>
        </w:rPr>
      </w:pPr>
    </w:p>
    <w:p w14:paraId="37798B54" w14:textId="643C05E3" w:rsidR="008F1102" w:rsidRPr="00C006BE" w:rsidRDefault="008F1102" w:rsidP="008F1102">
      <w:pPr>
        <w:widowControl/>
        <w:autoSpaceDE/>
        <w:autoSpaceDN/>
        <w:adjustRightInd/>
        <w:rPr>
          <w:rFonts w:ascii="Arial" w:hAnsi="Arial" w:cs="Arial"/>
          <w:sz w:val="22"/>
          <w:szCs w:val="22"/>
        </w:rPr>
      </w:pPr>
      <w:r>
        <w:rPr>
          <w:rFonts w:ascii="Arial" w:hAnsi="Arial" w:cs="Arial"/>
          <w:sz w:val="22"/>
          <w:szCs w:val="22"/>
        </w:rPr>
        <w:t xml:space="preserve">The </w:t>
      </w:r>
      <w:r w:rsidRPr="00C006BE">
        <w:rPr>
          <w:rFonts w:ascii="Arial" w:hAnsi="Arial" w:cs="Arial"/>
          <w:sz w:val="22"/>
          <w:szCs w:val="22"/>
        </w:rPr>
        <w:t xml:space="preserve">existing roads in East Auckland are reaching capacity, making it challenging and costly to implement new infrastructure like dedicated bus lanes. Cable cars offer a cost-effective alternative, requiring minimal road </w:t>
      </w:r>
      <w:r>
        <w:rPr>
          <w:rFonts w:ascii="Arial" w:hAnsi="Arial" w:cs="Arial"/>
          <w:sz w:val="22"/>
          <w:szCs w:val="22"/>
        </w:rPr>
        <w:t>space</w:t>
      </w:r>
      <w:r w:rsidRPr="00C006BE">
        <w:rPr>
          <w:rFonts w:ascii="Arial" w:hAnsi="Arial" w:cs="Arial"/>
          <w:sz w:val="22"/>
          <w:szCs w:val="22"/>
        </w:rPr>
        <w:t xml:space="preserve"> and avoiding the need for significant roadworks. This reduces initial </w:t>
      </w:r>
      <w:r w:rsidRPr="00C006BE">
        <w:rPr>
          <w:rFonts w:ascii="Arial" w:hAnsi="Arial" w:cs="Arial"/>
          <w:sz w:val="22"/>
          <w:szCs w:val="22"/>
        </w:rPr>
        <w:lastRenderedPageBreak/>
        <w:t>construction costs and minimi</w:t>
      </w:r>
      <w:r w:rsidR="00045034">
        <w:rPr>
          <w:rFonts w:ascii="Arial" w:hAnsi="Arial" w:cs="Arial"/>
          <w:sz w:val="22"/>
          <w:szCs w:val="22"/>
        </w:rPr>
        <w:t>s</w:t>
      </w:r>
      <w:r w:rsidRPr="00C006BE">
        <w:rPr>
          <w:rFonts w:ascii="Arial" w:hAnsi="Arial" w:cs="Arial"/>
          <w:sz w:val="22"/>
          <w:szCs w:val="22"/>
        </w:rPr>
        <w:t>es ongoing maintenance expenses associated with traditional road infrastructure.</w:t>
      </w:r>
    </w:p>
    <w:p w14:paraId="5AD99C7B" w14:textId="77777777" w:rsidR="00D967D6" w:rsidRPr="00C006BE" w:rsidRDefault="00D967D6" w:rsidP="00D967D6">
      <w:pPr>
        <w:widowControl/>
        <w:autoSpaceDE/>
        <w:autoSpaceDN/>
        <w:adjustRightInd/>
        <w:rPr>
          <w:rFonts w:ascii="Arial" w:hAnsi="Arial" w:cs="Arial"/>
          <w:sz w:val="22"/>
          <w:szCs w:val="22"/>
        </w:rPr>
      </w:pPr>
    </w:p>
    <w:p w14:paraId="6954FC9D" w14:textId="77777777" w:rsidR="00D967D6" w:rsidRDefault="00D967D6" w:rsidP="00D967D6">
      <w:pPr>
        <w:widowControl/>
        <w:autoSpaceDE/>
        <w:autoSpaceDN/>
        <w:adjustRightInd/>
        <w:rPr>
          <w:rFonts w:ascii="Arial" w:hAnsi="Arial" w:cs="Arial"/>
          <w:sz w:val="22"/>
          <w:szCs w:val="22"/>
        </w:rPr>
      </w:pPr>
      <w:r w:rsidRPr="007E270E">
        <w:rPr>
          <w:rFonts w:ascii="Arial" w:hAnsi="Arial" w:cs="Arial"/>
          <w:sz w:val="22"/>
          <w:szCs w:val="22"/>
        </w:rPr>
        <w:t xml:space="preserve">Unlike Bus Rapid Transit (BRT), which may impact private car travel time and corridor capacity, cable cars offer </w:t>
      </w:r>
      <w:r>
        <w:rPr>
          <w:rFonts w:ascii="Arial" w:hAnsi="Arial" w:cs="Arial"/>
          <w:sz w:val="22"/>
          <w:szCs w:val="22"/>
        </w:rPr>
        <w:t xml:space="preserve">an </w:t>
      </w:r>
      <w:r w:rsidRPr="007E270E">
        <w:rPr>
          <w:rFonts w:ascii="Arial" w:hAnsi="Arial" w:cs="Arial"/>
          <w:sz w:val="22"/>
          <w:szCs w:val="22"/>
        </w:rPr>
        <w:t>alternative that optimises corridor space and reduces congestion. By operating above ground, cable cars alleviate network congestion and reduce the demand for valuable corridor space, reducing private vehicle travel times as well.</w:t>
      </w:r>
      <w:r>
        <w:rPr>
          <w:rFonts w:ascii="Arial" w:hAnsi="Arial" w:cs="Arial"/>
          <w:sz w:val="22"/>
          <w:szCs w:val="22"/>
        </w:rPr>
        <w:t xml:space="preserve"> </w:t>
      </w:r>
      <w:r w:rsidRPr="00A310D8">
        <w:rPr>
          <w:rFonts w:ascii="Arial" w:hAnsi="Arial" w:cs="Arial"/>
          <w:sz w:val="22"/>
          <w:szCs w:val="22"/>
        </w:rPr>
        <w:fldChar w:fldCharType="begin"/>
      </w:r>
      <w:r w:rsidRPr="00A310D8">
        <w:rPr>
          <w:rFonts w:ascii="Arial" w:hAnsi="Arial" w:cs="Arial"/>
          <w:sz w:val="22"/>
          <w:szCs w:val="22"/>
        </w:rPr>
        <w:instrText xml:space="preserve"> REF _Ref163827291 \h </w:instrText>
      </w:r>
      <w:r>
        <w:rPr>
          <w:rFonts w:ascii="Arial" w:hAnsi="Arial" w:cs="Arial"/>
          <w:sz w:val="22"/>
          <w:szCs w:val="22"/>
        </w:rPr>
        <w:instrText xml:space="preserve"> \* MERGEFORMAT </w:instrText>
      </w:r>
      <w:r w:rsidRPr="00A310D8">
        <w:rPr>
          <w:rFonts w:ascii="Arial" w:hAnsi="Arial" w:cs="Arial"/>
          <w:sz w:val="22"/>
          <w:szCs w:val="22"/>
        </w:rPr>
      </w:r>
      <w:r w:rsidRPr="00A310D8">
        <w:rPr>
          <w:rFonts w:ascii="Arial" w:hAnsi="Arial" w:cs="Arial"/>
          <w:sz w:val="22"/>
          <w:szCs w:val="22"/>
        </w:rPr>
        <w:fldChar w:fldCharType="separate"/>
      </w:r>
      <w:r w:rsidRPr="00A310D8">
        <w:rPr>
          <w:rFonts w:ascii="Arial" w:hAnsi="Arial" w:cs="Arial"/>
          <w:sz w:val="22"/>
          <w:szCs w:val="22"/>
        </w:rPr>
        <w:t xml:space="preserve">Table </w:t>
      </w:r>
      <w:r w:rsidRPr="00A310D8">
        <w:rPr>
          <w:rFonts w:ascii="Arial" w:hAnsi="Arial" w:cs="Arial"/>
          <w:noProof/>
          <w:sz w:val="22"/>
          <w:szCs w:val="22"/>
        </w:rPr>
        <w:t>2</w:t>
      </w:r>
      <w:r w:rsidRPr="00A310D8">
        <w:rPr>
          <w:rFonts w:ascii="Arial" w:hAnsi="Arial" w:cs="Arial"/>
          <w:sz w:val="22"/>
          <w:szCs w:val="22"/>
        </w:rPr>
        <w:fldChar w:fldCharType="end"/>
      </w:r>
      <w:r>
        <w:rPr>
          <w:rFonts w:ascii="Arial" w:hAnsi="Arial" w:cs="Arial"/>
          <w:sz w:val="22"/>
          <w:szCs w:val="22"/>
        </w:rPr>
        <w:t xml:space="preserve"> compares travel time for the Airport to Botany route. </w:t>
      </w:r>
    </w:p>
    <w:p w14:paraId="7C6BFC62" w14:textId="77777777" w:rsidR="00D967D6" w:rsidRDefault="00D967D6" w:rsidP="00D967D6">
      <w:pPr>
        <w:widowControl/>
        <w:autoSpaceDE/>
        <w:autoSpaceDN/>
        <w:adjustRightInd/>
        <w:rPr>
          <w:rFonts w:ascii="Arial" w:hAnsi="Arial" w:cs="Arial"/>
          <w:sz w:val="20"/>
          <w:szCs w:val="20"/>
        </w:rPr>
      </w:pPr>
    </w:p>
    <w:tbl>
      <w:tblPr>
        <w:tblStyle w:val="TableGrid"/>
        <w:tblW w:w="0" w:type="auto"/>
        <w:tblLook w:val="04A0" w:firstRow="1" w:lastRow="0" w:firstColumn="1" w:lastColumn="0" w:noHBand="0" w:noVBand="1"/>
      </w:tblPr>
      <w:tblGrid>
        <w:gridCol w:w="2407"/>
        <w:gridCol w:w="2407"/>
        <w:gridCol w:w="2407"/>
        <w:gridCol w:w="2408"/>
      </w:tblGrid>
      <w:tr w:rsidR="00D967D6" w:rsidRPr="00CA3BA9" w14:paraId="7CAF95D1" w14:textId="77777777" w:rsidTr="00F115FC">
        <w:trPr>
          <w:trHeight w:val="412"/>
        </w:trPr>
        <w:tc>
          <w:tcPr>
            <w:tcW w:w="2407" w:type="dxa"/>
            <w:vAlign w:val="center"/>
          </w:tcPr>
          <w:p w14:paraId="55BE2447" w14:textId="77777777" w:rsidR="00D967D6" w:rsidRPr="009F170B" w:rsidRDefault="00D967D6" w:rsidP="00F115FC">
            <w:pPr>
              <w:widowControl/>
              <w:autoSpaceDE/>
              <w:autoSpaceDN/>
              <w:adjustRightInd/>
              <w:rPr>
                <w:rFonts w:ascii="Arial" w:hAnsi="Arial" w:cs="Arial"/>
                <w:b/>
                <w:bCs/>
                <w:sz w:val="20"/>
                <w:szCs w:val="20"/>
              </w:rPr>
            </w:pPr>
            <w:r w:rsidRPr="009F170B">
              <w:rPr>
                <w:rFonts w:ascii="Arial" w:hAnsi="Arial" w:cs="Arial"/>
                <w:b/>
                <w:bCs/>
                <w:sz w:val="20"/>
                <w:szCs w:val="20"/>
              </w:rPr>
              <w:t>Trip Movements</w:t>
            </w:r>
          </w:p>
        </w:tc>
        <w:tc>
          <w:tcPr>
            <w:tcW w:w="7222" w:type="dxa"/>
            <w:gridSpan w:val="3"/>
            <w:vAlign w:val="center"/>
          </w:tcPr>
          <w:p w14:paraId="7A828830" w14:textId="77777777" w:rsidR="00D967D6" w:rsidRPr="009F170B" w:rsidRDefault="00D967D6" w:rsidP="00F115FC">
            <w:pPr>
              <w:widowControl/>
              <w:autoSpaceDE/>
              <w:autoSpaceDN/>
              <w:adjustRightInd/>
              <w:jc w:val="center"/>
              <w:rPr>
                <w:rFonts w:ascii="Arial" w:hAnsi="Arial" w:cs="Arial"/>
                <w:b/>
                <w:bCs/>
                <w:sz w:val="20"/>
                <w:szCs w:val="20"/>
              </w:rPr>
            </w:pPr>
            <w:r w:rsidRPr="009F170B">
              <w:rPr>
                <w:rFonts w:ascii="Arial" w:hAnsi="Arial" w:cs="Arial"/>
                <w:b/>
                <w:bCs/>
                <w:sz w:val="20"/>
                <w:szCs w:val="20"/>
              </w:rPr>
              <w:t>Estimated Travel Times (min)</w:t>
            </w:r>
          </w:p>
        </w:tc>
      </w:tr>
      <w:tr w:rsidR="00D967D6" w:rsidRPr="00CA3BA9" w14:paraId="576D07B2" w14:textId="77777777" w:rsidTr="00F115FC">
        <w:trPr>
          <w:trHeight w:val="842"/>
        </w:trPr>
        <w:tc>
          <w:tcPr>
            <w:tcW w:w="2407" w:type="dxa"/>
            <w:vAlign w:val="center"/>
          </w:tcPr>
          <w:p w14:paraId="771360D8" w14:textId="77777777" w:rsidR="00D967D6" w:rsidRPr="00CA3BA9" w:rsidRDefault="00D967D6" w:rsidP="00F115FC">
            <w:pPr>
              <w:widowControl/>
              <w:autoSpaceDE/>
              <w:autoSpaceDN/>
              <w:adjustRightInd/>
              <w:rPr>
                <w:rFonts w:ascii="Arial" w:hAnsi="Arial" w:cs="Arial"/>
                <w:sz w:val="20"/>
                <w:szCs w:val="20"/>
              </w:rPr>
            </w:pPr>
            <w:r w:rsidRPr="00CA3BA9">
              <w:rPr>
                <w:rFonts w:ascii="Arial" w:hAnsi="Arial" w:cs="Arial"/>
                <w:sz w:val="20"/>
                <w:szCs w:val="20"/>
              </w:rPr>
              <w:t>Est. Trips (JTW &amp; JTE) Return and airport passenger demand</w:t>
            </w:r>
          </w:p>
        </w:tc>
        <w:tc>
          <w:tcPr>
            <w:tcW w:w="2407" w:type="dxa"/>
            <w:vAlign w:val="center"/>
          </w:tcPr>
          <w:p w14:paraId="3D772A4B" w14:textId="77777777" w:rsidR="00D967D6" w:rsidRPr="00CA3BA9" w:rsidRDefault="00D967D6" w:rsidP="00F115FC">
            <w:pPr>
              <w:widowControl/>
              <w:autoSpaceDE/>
              <w:autoSpaceDN/>
              <w:adjustRightInd/>
              <w:jc w:val="center"/>
              <w:rPr>
                <w:rFonts w:ascii="Arial" w:hAnsi="Arial" w:cs="Arial"/>
                <w:sz w:val="20"/>
                <w:szCs w:val="20"/>
              </w:rPr>
            </w:pPr>
            <w:r w:rsidRPr="00CA3BA9">
              <w:rPr>
                <w:rFonts w:ascii="Arial" w:hAnsi="Arial" w:cs="Arial"/>
                <w:sz w:val="20"/>
                <w:szCs w:val="20"/>
              </w:rPr>
              <w:t>Car</w:t>
            </w:r>
          </w:p>
        </w:tc>
        <w:tc>
          <w:tcPr>
            <w:tcW w:w="2407" w:type="dxa"/>
            <w:vAlign w:val="center"/>
          </w:tcPr>
          <w:p w14:paraId="1F9E4169" w14:textId="77777777" w:rsidR="00D967D6" w:rsidRPr="00CA3BA9" w:rsidRDefault="00D967D6" w:rsidP="00F115FC">
            <w:pPr>
              <w:widowControl/>
              <w:autoSpaceDE/>
              <w:autoSpaceDN/>
              <w:adjustRightInd/>
              <w:jc w:val="center"/>
              <w:rPr>
                <w:rFonts w:ascii="Arial" w:hAnsi="Arial" w:cs="Arial"/>
                <w:sz w:val="20"/>
                <w:szCs w:val="20"/>
              </w:rPr>
            </w:pPr>
            <w:r w:rsidRPr="00CA3BA9">
              <w:rPr>
                <w:rFonts w:ascii="Arial" w:hAnsi="Arial" w:cs="Arial"/>
                <w:sz w:val="20"/>
                <w:szCs w:val="20"/>
              </w:rPr>
              <w:t>Public Transport (Bus)</w:t>
            </w:r>
          </w:p>
        </w:tc>
        <w:tc>
          <w:tcPr>
            <w:tcW w:w="2408" w:type="dxa"/>
            <w:vAlign w:val="center"/>
          </w:tcPr>
          <w:p w14:paraId="15401B89" w14:textId="77777777" w:rsidR="00D967D6" w:rsidRPr="00CA3BA9" w:rsidRDefault="00D967D6" w:rsidP="00F115FC">
            <w:pPr>
              <w:widowControl/>
              <w:autoSpaceDE/>
              <w:autoSpaceDN/>
              <w:adjustRightInd/>
              <w:jc w:val="center"/>
              <w:rPr>
                <w:rFonts w:ascii="Arial" w:hAnsi="Arial" w:cs="Arial"/>
                <w:sz w:val="20"/>
                <w:szCs w:val="20"/>
              </w:rPr>
            </w:pPr>
            <w:r w:rsidRPr="00CA3BA9">
              <w:rPr>
                <w:rFonts w:ascii="Arial" w:hAnsi="Arial" w:cs="Arial"/>
                <w:sz w:val="20"/>
                <w:szCs w:val="20"/>
              </w:rPr>
              <w:t>Cable Car</w:t>
            </w:r>
          </w:p>
        </w:tc>
      </w:tr>
      <w:tr w:rsidR="00D967D6" w:rsidRPr="00CA3BA9" w14:paraId="3911D283" w14:textId="77777777" w:rsidTr="00F115FC">
        <w:trPr>
          <w:trHeight w:val="274"/>
        </w:trPr>
        <w:tc>
          <w:tcPr>
            <w:tcW w:w="2407" w:type="dxa"/>
            <w:vAlign w:val="center"/>
          </w:tcPr>
          <w:p w14:paraId="0CCD28F6" w14:textId="77777777" w:rsidR="00D967D6" w:rsidRPr="00CA3BA9" w:rsidRDefault="00D967D6" w:rsidP="00F115FC">
            <w:pPr>
              <w:widowControl/>
              <w:autoSpaceDE/>
              <w:autoSpaceDN/>
              <w:adjustRightInd/>
              <w:rPr>
                <w:rFonts w:ascii="Arial" w:hAnsi="Arial" w:cs="Arial"/>
                <w:sz w:val="20"/>
                <w:szCs w:val="20"/>
              </w:rPr>
            </w:pPr>
            <w:r>
              <w:rPr>
                <w:rFonts w:ascii="Arial" w:hAnsi="Arial" w:cs="Arial"/>
                <w:sz w:val="20"/>
                <w:szCs w:val="20"/>
              </w:rPr>
              <w:t>11,110</w:t>
            </w:r>
          </w:p>
        </w:tc>
        <w:tc>
          <w:tcPr>
            <w:tcW w:w="2407" w:type="dxa"/>
            <w:vAlign w:val="center"/>
          </w:tcPr>
          <w:p w14:paraId="35A90B0F" w14:textId="77777777" w:rsidR="00D967D6" w:rsidRPr="00CA3BA9" w:rsidRDefault="00D967D6" w:rsidP="00F115FC">
            <w:pPr>
              <w:widowControl/>
              <w:autoSpaceDE/>
              <w:autoSpaceDN/>
              <w:adjustRightInd/>
              <w:jc w:val="center"/>
              <w:rPr>
                <w:rFonts w:ascii="Arial" w:hAnsi="Arial" w:cs="Arial"/>
                <w:sz w:val="20"/>
                <w:szCs w:val="20"/>
              </w:rPr>
            </w:pPr>
            <w:r>
              <w:rPr>
                <w:rFonts w:ascii="Arial" w:hAnsi="Arial" w:cs="Arial"/>
                <w:sz w:val="20"/>
                <w:szCs w:val="20"/>
              </w:rPr>
              <w:t>53</w:t>
            </w:r>
          </w:p>
        </w:tc>
        <w:tc>
          <w:tcPr>
            <w:tcW w:w="2407" w:type="dxa"/>
            <w:vAlign w:val="center"/>
          </w:tcPr>
          <w:p w14:paraId="3119FFF0" w14:textId="77777777" w:rsidR="00D967D6" w:rsidRPr="00CA3BA9" w:rsidRDefault="00D967D6" w:rsidP="00F115FC">
            <w:pPr>
              <w:widowControl/>
              <w:autoSpaceDE/>
              <w:autoSpaceDN/>
              <w:adjustRightInd/>
              <w:jc w:val="center"/>
              <w:rPr>
                <w:rFonts w:ascii="Arial" w:hAnsi="Arial" w:cs="Arial"/>
                <w:sz w:val="20"/>
                <w:szCs w:val="20"/>
              </w:rPr>
            </w:pPr>
            <w:r>
              <w:rPr>
                <w:rFonts w:ascii="Arial" w:hAnsi="Arial" w:cs="Arial"/>
                <w:sz w:val="20"/>
                <w:szCs w:val="20"/>
              </w:rPr>
              <w:t>56</w:t>
            </w:r>
          </w:p>
        </w:tc>
        <w:tc>
          <w:tcPr>
            <w:tcW w:w="2408" w:type="dxa"/>
            <w:vAlign w:val="center"/>
          </w:tcPr>
          <w:p w14:paraId="4D7C6A96" w14:textId="77777777" w:rsidR="00D967D6" w:rsidRPr="00CA3BA9" w:rsidRDefault="00D967D6" w:rsidP="00F115FC">
            <w:pPr>
              <w:widowControl/>
              <w:autoSpaceDE/>
              <w:autoSpaceDN/>
              <w:adjustRightInd/>
              <w:jc w:val="center"/>
              <w:rPr>
                <w:rFonts w:ascii="Arial" w:hAnsi="Arial" w:cs="Arial"/>
                <w:sz w:val="20"/>
                <w:szCs w:val="20"/>
              </w:rPr>
            </w:pPr>
            <w:r>
              <w:rPr>
                <w:rFonts w:ascii="Arial" w:hAnsi="Arial" w:cs="Arial"/>
                <w:sz w:val="20"/>
                <w:szCs w:val="20"/>
              </w:rPr>
              <w:t>53</w:t>
            </w:r>
          </w:p>
        </w:tc>
      </w:tr>
    </w:tbl>
    <w:p w14:paraId="7BC5B325" w14:textId="77777777" w:rsidR="00D967D6" w:rsidRDefault="00D967D6" w:rsidP="00D967D6">
      <w:pPr>
        <w:widowControl/>
        <w:autoSpaceDE/>
        <w:autoSpaceDN/>
        <w:adjustRightInd/>
        <w:rPr>
          <w:rFonts w:ascii="Arial" w:hAnsi="Arial" w:cs="Arial"/>
          <w:sz w:val="20"/>
          <w:szCs w:val="20"/>
        </w:rPr>
      </w:pPr>
    </w:p>
    <w:p w14:paraId="6A767E30" w14:textId="77777777" w:rsidR="00D967D6" w:rsidRPr="00A310D8" w:rsidRDefault="00D967D6" w:rsidP="00D967D6">
      <w:pPr>
        <w:pStyle w:val="Caption"/>
        <w:rPr>
          <w:rFonts w:ascii="Arial" w:hAnsi="Arial" w:cs="Arial"/>
        </w:rPr>
      </w:pPr>
      <w:r w:rsidRPr="00A310D8">
        <w:rPr>
          <w:rFonts w:ascii="Arial" w:hAnsi="Arial" w:cs="Arial"/>
        </w:rPr>
        <w:t xml:space="preserve">Table </w:t>
      </w:r>
      <w:r w:rsidRPr="00A310D8">
        <w:rPr>
          <w:rFonts w:ascii="Arial" w:hAnsi="Arial" w:cs="Arial"/>
        </w:rPr>
        <w:fldChar w:fldCharType="begin"/>
      </w:r>
      <w:r w:rsidRPr="00A310D8">
        <w:rPr>
          <w:rFonts w:ascii="Arial" w:hAnsi="Arial" w:cs="Arial"/>
        </w:rPr>
        <w:instrText xml:space="preserve"> SEQ Table \* ARABIC </w:instrText>
      </w:r>
      <w:r w:rsidRPr="00A310D8">
        <w:rPr>
          <w:rFonts w:ascii="Arial" w:hAnsi="Arial" w:cs="Arial"/>
        </w:rPr>
        <w:fldChar w:fldCharType="separate"/>
      </w:r>
      <w:r>
        <w:rPr>
          <w:rFonts w:ascii="Arial" w:hAnsi="Arial" w:cs="Arial"/>
          <w:noProof/>
        </w:rPr>
        <w:t>2</w:t>
      </w:r>
      <w:r w:rsidRPr="00A310D8">
        <w:rPr>
          <w:rFonts w:ascii="Arial" w:hAnsi="Arial" w:cs="Arial"/>
        </w:rPr>
        <w:fldChar w:fldCharType="end"/>
      </w:r>
      <w:r w:rsidRPr="00A310D8">
        <w:rPr>
          <w:rFonts w:ascii="Arial" w:hAnsi="Arial" w:cs="Arial"/>
        </w:rPr>
        <w:t xml:space="preserve"> Airport to Botany: Trips and Travel Times</w:t>
      </w:r>
    </w:p>
    <w:p w14:paraId="7B66B242" w14:textId="42656960" w:rsidR="009F402A" w:rsidRPr="00990B56" w:rsidRDefault="00990B56" w:rsidP="00380864">
      <w:pPr>
        <w:widowControl/>
        <w:autoSpaceDE/>
        <w:autoSpaceDN/>
        <w:adjustRightInd/>
        <w:rPr>
          <w:rFonts w:ascii="Arial" w:hAnsi="Arial" w:cs="Arial"/>
          <w:sz w:val="22"/>
          <w:szCs w:val="22"/>
        </w:rPr>
      </w:pPr>
      <w:r w:rsidRPr="00990B56">
        <w:rPr>
          <w:rFonts w:ascii="Arial" w:hAnsi="Arial" w:cs="Arial"/>
          <w:sz w:val="22"/>
          <w:szCs w:val="22"/>
        </w:rPr>
        <w:t>Reducing travel times fosters economic growth in a variety of ways. It enhances efficiency by minimi</w:t>
      </w:r>
      <w:r w:rsidR="000E6D25">
        <w:rPr>
          <w:rFonts w:ascii="Arial" w:hAnsi="Arial" w:cs="Arial"/>
          <w:sz w:val="22"/>
          <w:szCs w:val="22"/>
        </w:rPr>
        <w:t>s</w:t>
      </w:r>
      <w:r w:rsidRPr="00990B56">
        <w:rPr>
          <w:rFonts w:ascii="Arial" w:hAnsi="Arial" w:cs="Arial"/>
          <w:sz w:val="22"/>
          <w:szCs w:val="22"/>
        </w:rPr>
        <w:t xml:space="preserve">ing time spent </w:t>
      </w:r>
      <w:r w:rsidR="00440B22">
        <w:rPr>
          <w:rFonts w:ascii="Arial" w:hAnsi="Arial" w:cs="Arial"/>
          <w:sz w:val="22"/>
          <w:szCs w:val="22"/>
        </w:rPr>
        <w:t>travelling</w:t>
      </w:r>
      <w:r w:rsidRPr="00990B56">
        <w:rPr>
          <w:rFonts w:ascii="Arial" w:hAnsi="Arial" w:cs="Arial"/>
          <w:sz w:val="22"/>
          <w:szCs w:val="22"/>
        </w:rPr>
        <w:t xml:space="preserve">, resulting in cost savings and increased productivity for businesses and individuals. Additionally, it improves accessibility to economic opportunities, encouraging business growth. Areas that are easily accessible via efficient public transport attract businesses and workers, fostering growth and economic activity. </w:t>
      </w:r>
      <w:r w:rsidR="0081686D" w:rsidRPr="00990B56">
        <w:rPr>
          <w:rFonts w:ascii="Arial" w:hAnsi="Arial" w:cs="Arial"/>
          <w:sz w:val="22"/>
          <w:szCs w:val="22"/>
        </w:rPr>
        <w:t>Improved</w:t>
      </w:r>
      <w:r w:rsidRPr="00990B56">
        <w:rPr>
          <w:rFonts w:ascii="Arial" w:hAnsi="Arial" w:cs="Arial"/>
          <w:sz w:val="22"/>
          <w:szCs w:val="22"/>
        </w:rPr>
        <w:t xml:space="preserve"> transportation infrastructure</w:t>
      </w:r>
      <w:r w:rsidR="00A05798">
        <w:rPr>
          <w:rFonts w:ascii="Arial" w:hAnsi="Arial" w:cs="Arial"/>
          <w:sz w:val="22"/>
          <w:szCs w:val="22"/>
        </w:rPr>
        <w:t>, including cable cars</w:t>
      </w:r>
      <w:r w:rsidR="00CB2CB8">
        <w:rPr>
          <w:rFonts w:ascii="Arial" w:hAnsi="Arial" w:cs="Arial"/>
          <w:sz w:val="22"/>
          <w:szCs w:val="22"/>
        </w:rPr>
        <w:t>,</w:t>
      </w:r>
      <w:r w:rsidR="00A05798">
        <w:rPr>
          <w:rFonts w:ascii="Arial" w:hAnsi="Arial" w:cs="Arial"/>
          <w:sz w:val="22"/>
          <w:szCs w:val="22"/>
        </w:rPr>
        <w:t xml:space="preserve"> which can be considered a novel public transport solution,</w:t>
      </w:r>
      <w:r w:rsidRPr="00990B56">
        <w:rPr>
          <w:rFonts w:ascii="Arial" w:hAnsi="Arial" w:cs="Arial"/>
          <w:sz w:val="22"/>
          <w:szCs w:val="22"/>
        </w:rPr>
        <w:t xml:space="preserve"> also boosts tourism by making destinations more accessible and appealing to visitors, stimulating local economies</w:t>
      </w:r>
      <w:r w:rsidR="00DF0BCB">
        <w:rPr>
          <w:rFonts w:ascii="Arial" w:hAnsi="Arial" w:cs="Arial"/>
          <w:sz w:val="22"/>
          <w:szCs w:val="22"/>
        </w:rPr>
        <w:t>, and adding further interest to the journey</w:t>
      </w:r>
      <w:r w:rsidRPr="00990B56">
        <w:rPr>
          <w:rFonts w:ascii="Arial" w:hAnsi="Arial" w:cs="Arial"/>
          <w:sz w:val="22"/>
          <w:szCs w:val="22"/>
        </w:rPr>
        <w:t>. Ultimately, reducing travel times drives economic growth and enhances quality of life by alleviating congestion, pollution, and the stress associated with long commutes.</w:t>
      </w:r>
    </w:p>
    <w:p w14:paraId="3CE67BD0" w14:textId="77777777" w:rsidR="00D53493" w:rsidRDefault="00D53493" w:rsidP="00380864">
      <w:pPr>
        <w:widowControl/>
        <w:autoSpaceDE/>
        <w:autoSpaceDN/>
        <w:adjustRightInd/>
        <w:rPr>
          <w:rFonts w:ascii="Arial" w:hAnsi="Arial" w:cs="Arial"/>
          <w:b/>
          <w:bCs/>
        </w:rPr>
      </w:pPr>
    </w:p>
    <w:p w14:paraId="1E7E9FEF" w14:textId="2B2D9642" w:rsidR="006C4649" w:rsidRPr="00D140B1" w:rsidRDefault="006C4649" w:rsidP="006C4649">
      <w:pPr>
        <w:widowControl/>
        <w:autoSpaceDE/>
        <w:autoSpaceDN/>
        <w:adjustRightInd/>
        <w:rPr>
          <w:rFonts w:ascii="Arial" w:hAnsi="Arial" w:cs="Arial"/>
          <w:sz w:val="22"/>
          <w:szCs w:val="22"/>
        </w:rPr>
      </w:pPr>
      <w:r w:rsidRPr="00E8515A">
        <w:rPr>
          <w:rFonts w:ascii="Arial" w:hAnsi="Arial" w:cs="Arial"/>
          <w:b/>
          <w:bCs/>
        </w:rPr>
        <w:t xml:space="preserve">Strategic Priority: </w:t>
      </w:r>
      <w:r w:rsidRPr="00C75DDB">
        <w:rPr>
          <w:rFonts w:ascii="Arial" w:hAnsi="Arial" w:cs="Arial"/>
          <w:b/>
          <w:bCs/>
        </w:rPr>
        <w:t>Maintenance and Resilience</w:t>
      </w:r>
    </w:p>
    <w:p w14:paraId="7ACA54B5" w14:textId="3873DF3E" w:rsidR="006C4649" w:rsidRPr="00D140B1" w:rsidRDefault="006C4649" w:rsidP="006C4649">
      <w:pPr>
        <w:widowControl/>
        <w:autoSpaceDE/>
        <w:autoSpaceDN/>
        <w:adjustRightInd/>
        <w:rPr>
          <w:rFonts w:ascii="Arial" w:hAnsi="Arial" w:cs="Arial"/>
          <w:sz w:val="22"/>
          <w:szCs w:val="22"/>
        </w:rPr>
      </w:pPr>
      <w:r w:rsidRPr="00D140B1">
        <w:rPr>
          <w:rFonts w:ascii="Arial" w:hAnsi="Arial" w:cs="Arial"/>
          <w:sz w:val="22"/>
          <w:szCs w:val="22"/>
        </w:rPr>
        <w:t xml:space="preserve">The GPS underscores the need to maintain the road </w:t>
      </w:r>
      <w:r>
        <w:rPr>
          <w:rFonts w:ascii="Arial" w:hAnsi="Arial" w:cs="Arial"/>
          <w:sz w:val="22"/>
          <w:szCs w:val="22"/>
        </w:rPr>
        <w:t>network and provide resilience, especially in the face of increasingly severe weather events, such as the Auckland floods in 2023.</w:t>
      </w:r>
      <w:r w:rsidRPr="00D140B1">
        <w:rPr>
          <w:rFonts w:ascii="Arial" w:hAnsi="Arial" w:cs="Arial"/>
          <w:sz w:val="22"/>
          <w:szCs w:val="22"/>
        </w:rPr>
        <w:t xml:space="preserve"> Over the past five years, the deterioration of the road network </w:t>
      </w:r>
      <w:r>
        <w:rPr>
          <w:rFonts w:ascii="Arial" w:hAnsi="Arial" w:cs="Arial"/>
          <w:sz w:val="22"/>
          <w:szCs w:val="22"/>
        </w:rPr>
        <w:t>has resulted</w:t>
      </w:r>
      <w:r w:rsidRPr="00D140B1">
        <w:rPr>
          <w:rFonts w:ascii="Arial" w:hAnsi="Arial" w:cs="Arial"/>
          <w:sz w:val="22"/>
          <w:szCs w:val="22"/>
        </w:rPr>
        <w:t xml:space="preserve"> in potholes and other issues</w:t>
      </w:r>
      <w:r>
        <w:rPr>
          <w:rFonts w:ascii="Arial" w:hAnsi="Arial" w:cs="Arial"/>
          <w:sz w:val="22"/>
          <w:szCs w:val="22"/>
        </w:rPr>
        <w:t>.</w:t>
      </w:r>
    </w:p>
    <w:p w14:paraId="3F20AF7F" w14:textId="77777777" w:rsidR="006C4649" w:rsidRPr="00D140B1" w:rsidRDefault="006C4649" w:rsidP="006C4649">
      <w:pPr>
        <w:widowControl/>
        <w:autoSpaceDE/>
        <w:autoSpaceDN/>
        <w:adjustRightInd/>
        <w:rPr>
          <w:rFonts w:ascii="Arial" w:hAnsi="Arial" w:cs="Arial"/>
          <w:sz w:val="22"/>
          <w:szCs w:val="22"/>
        </w:rPr>
      </w:pPr>
    </w:p>
    <w:p w14:paraId="63F96BD5" w14:textId="4410D92F" w:rsidR="006C4649" w:rsidRPr="00D140B1" w:rsidRDefault="006C4649" w:rsidP="006C4649">
      <w:pPr>
        <w:widowControl/>
        <w:autoSpaceDE/>
        <w:autoSpaceDN/>
        <w:adjustRightInd/>
        <w:rPr>
          <w:rFonts w:ascii="Arial" w:hAnsi="Arial" w:cs="Arial"/>
          <w:sz w:val="22"/>
          <w:szCs w:val="22"/>
        </w:rPr>
      </w:pPr>
      <w:r w:rsidRPr="00D140B1">
        <w:rPr>
          <w:rFonts w:ascii="Arial" w:hAnsi="Arial" w:cs="Arial"/>
          <w:sz w:val="22"/>
          <w:szCs w:val="22"/>
        </w:rPr>
        <w:t xml:space="preserve">Given these challenges, </w:t>
      </w:r>
      <w:r>
        <w:rPr>
          <w:rFonts w:ascii="Arial" w:hAnsi="Arial" w:cs="Arial"/>
          <w:sz w:val="22"/>
          <w:szCs w:val="22"/>
        </w:rPr>
        <w:t>exploring innovative solutions to alleviate pressure on road corridors is essential</w:t>
      </w:r>
      <w:r w:rsidRPr="00D140B1">
        <w:rPr>
          <w:rFonts w:ascii="Arial" w:hAnsi="Arial" w:cs="Arial"/>
          <w:sz w:val="22"/>
          <w:szCs w:val="22"/>
        </w:rPr>
        <w:t xml:space="preserve">. Cable cars offer a promising alternative, as they operate above traditional roadways. </w:t>
      </w:r>
      <w:r>
        <w:rPr>
          <w:rFonts w:ascii="Arial" w:hAnsi="Arial" w:cs="Arial"/>
          <w:sz w:val="22"/>
          <w:szCs w:val="22"/>
        </w:rPr>
        <w:t>Cable cars can ease congestion on the road by reducing the Vehicle Kilometres Travelled (VKT) of private vehicles and heavy buses—especially with the transition to electric buses</w:t>
      </w:r>
      <w:r w:rsidRPr="00D140B1">
        <w:rPr>
          <w:rFonts w:ascii="Arial" w:hAnsi="Arial" w:cs="Arial"/>
          <w:sz w:val="22"/>
          <w:szCs w:val="22"/>
        </w:rPr>
        <w:t>. This seamless integration into the existing public transport network can incentivi</w:t>
      </w:r>
      <w:r w:rsidR="005E37B5">
        <w:rPr>
          <w:rFonts w:ascii="Arial" w:hAnsi="Arial" w:cs="Arial"/>
          <w:sz w:val="22"/>
          <w:szCs w:val="22"/>
        </w:rPr>
        <w:t>s</w:t>
      </w:r>
      <w:r w:rsidRPr="00D140B1">
        <w:rPr>
          <w:rFonts w:ascii="Arial" w:hAnsi="Arial" w:cs="Arial"/>
          <w:sz w:val="22"/>
          <w:szCs w:val="22"/>
        </w:rPr>
        <w:t>e mode shift among commuters.</w:t>
      </w:r>
    </w:p>
    <w:p w14:paraId="72AABC44" w14:textId="77777777" w:rsidR="006C4649" w:rsidRPr="00D140B1" w:rsidRDefault="006C4649" w:rsidP="006C4649">
      <w:pPr>
        <w:widowControl/>
        <w:autoSpaceDE/>
        <w:autoSpaceDN/>
        <w:adjustRightInd/>
        <w:rPr>
          <w:rFonts w:ascii="Arial" w:hAnsi="Arial" w:cs="Arial"/>
          <w:sz w:val="22"/>
          <w:szCs w:val="22"/>
        </w:rPr>
      </w:pPr>
    </w:p>
    <w:p w14:paraId="1B058081" w14:textId="64A6102E" w:rsidR="006C4649" w:rsidRPr="00D140B1" w:rsidRDefault="006C4649" w:rsidP="006C4649">
      <w:pPr>
        <w:widowControl/>
        <w:autoSpaceDE/>
        <w:autoSpaceDN/>
        <w:adjustRightInd/>
        <w:rPr>
          <w:rFonts w:ascii="Arial" w:hAnsi="Arial" w:cs="Arial"/>
          <w:sz w:val="22"/>
          <w:szCs w:val="22"/>
        </w:rPr>
      </w:pPr>
      <w:r>
        <w:rPr>
          <w:rFonts w:ascii="Arial" w:hAnsi="Arial" w:cs="Arial"/>
          <w:sz w:val="22"/>
          <w:szCs w:val="22"/>
        </w:rPr>
        <w:t xml:space="preserve">Adopting cable cars can mitigate strain on road corridors, </w:t>
      </w:r>
      <w:r w:rsidRPr="00D140B1">
        <w:rPr>
          <w:rFonts w:ascii="Arial" w:hAnsi="Arial" w:cs="Arial"/>
          <w:sz w:val="22"/>
          <w:szCs w:val="22"/>
        </w:rPr>
        <w:t>reducing</w:t>
      </w:r>
      <w:r w:rsidR="00FF013E">
        <w:rPr>
          <w:rFonts w:ascii="Arial" w:hAnsi="Arial" w:cs="Arial"/>
          <w:sz w:val="22"/>
          <w:szCs w:val="22"/>
        </w:rPr>
        <w:t xml:space="preserve"> </w:t>
      </w:r>
      <w:r w:rsidR="00AF5E34">
        <w:rPr>
          <w:rFonts w:ascii="Arial" w:hAnsi="Arial" w:cs="Arial"/>
          <w:sz w:val="22"/>
          <w:szCs w:val="22"/>
        </w:rPr>
        <w:t>regular</w:t>
      </w:r>
      <w:r w:rsidRPr="00D140B1">
        <w:rPr>
          <w:rFonts w:ascii="Arial" w:hAnsi="Arial" w:cs="Arial"/>
          <w:sz w:val="22"/>
          <w:szCs w:val="22"/>
        </w:rPr>
        <w:t xml:space="preserve"> maintenance costs. This, in turn, enables the redirection of funds</w:t>
      </w:r>
      <w:r w:rsidR="00E6565C">
        <w:rPr>
          <w:rFonts w:ascii="Arial" w:hAnsi="Arial" w:cs="Arial"/>
          <w:sz w:val="22"/>
          <w:szCs w:val="22"/>
        </w:rPr>
        <w:t xml:space="preserve">, </w:t>
      </w:r>
      <w:r w:rsidRPr="00D140B1">
        <w:rPr>
          <w:rFonts w:ascii="Arial" w:hAnsi="Arial" w:cs="Arial"/>
          <w:sz w:val="22"/>
          <w:szCs w:val="22"/>
        </w:rPr>
        <w:t>such as the</w:t>
      </w:r>
      <w:r>
        <w:rPr>
          <w:rFonts w:ascii="Arial" w:hAnsi="Arial" w:cs="Arial"/>
          <w:sz w:val="22"/>
          <w:szCs w:val="22"/>
        </w:rPr>
        <w:t xml:space="preserve"> </w:t>
      </w:r>
      <w:r w:rsidRPr="00D140B1">
        <w:rPr>
          <w:rFonts w:ascii="Arial" w:hAnsi="Arial" w:cs="Arial"/>
          <w:sz w:val="22"/>
          <w:szCs w:val="22"/>
        </w:rPr>
        <w:t xml:space="preserve">$640 million </w:t>
      </w:r>
      <w:r>
        <w:rPr>
          <w:rFonts w:ascii="Arial" w:hAnsi="Arial" w:cs="Arial"/>
          <w:sz w:val="22"/>
          <w:szCs w:val="22"/>
        </w:rPr>
        <w:t>rea</w:t>
      </w:r>
      <w:r w:rsidRPr="00D140B1">
        <w:rPr>
          <w:rFonts w:ascii="Arial" w:hAnsi="Arial" w:cs="Arial"/>
          <w:sz w:val="22"/>
          <w:szCs w:val="22"/>
        </w:rPr>
        <w:t xml:space="preserve">llocated by the </w:t>
      </w:r>
      <w:r w:rsidR="009F170B">
        <w:rPr>
          <w:rFonts w:ascii="Arial" w:hAnsi="Arial" w:cs="Arial"/>
          <w:sz w:val="22"/>
          <w:szCs w:val="22"/>
        </w:rPr>
        <w:t>d</w:t>
      </w:r>
      <w:r>
        <w:rPr>
          <w:rFonts w:ascii="Arial" w:hAnsi="Arial" w:cs="Arial"/>
          <w:sz w:val="22"/>
          <w:szCs w:val="22"/>
        </w:rPr>
        <w:t xml:space="preserve">raft </w:t>
      </w:r>
      <w:r w:rsidRPr="00D140B1">
        <w:rPr>
          <w:rFonts w:ascii="Arial" w:hAnsi="Arial" w:cs="Arial"/>
          <w:sz w:val="22"/>
          <w:szCs w:val="22"/>
        </w:rPr>
        <w:t>GPS 2024 for maintenance</w:t>
      </w:r>
      <w:r w:rsidR="00E6565C">
        <w:rPr>
          <w:rFonts w:ascii="Arial" w:hAnsi="Arial" w:cs="Arial"/>
          <w:sz w:val="22"/>
          <w:szCs w:val="22"/>
        </w:rPr>
        <w:t xml:space="preserve">, </w:t>
      </w:r>
      <w:r w:rsidRPr="00D140B1">
        <w:rPr>
          <w:rFonts w:ascii="Arial" w:hAnsi="Arial" w:cs="Arial"/>
          <w:sz w:val="22"/>
          <w:szCs w:val="22"/>
        </w:rPr>
        <w:t xml:space="preserve">towards addressing infrastructure needs in other </w:t>
      </w:r>
      <w:r w:rsidR="00FB4E4B" w:rsidRPr="00D140B1">
        <w:rPr>
          <w:rFonts w:ascii="Arial" w:hAnsi="Arial" w:cs="Arial"/>
          <w:sz w:val="22"/>
          <w:szCs w:val="22"/>
        </w:rPr>
        <w:t>corridors</w:t>
      </w:r>
      <w:r w:rsidR="00444BFD">
        <w:rPr>
          <w:rFonts w:ascii="Arial" w:hAnsi="Arial" w:cs="Arial"/>
          <w:sz w:val="22"/>
          <w:szCs w:val="22"/>
        </w:rPr>
        <w:t xml:space="preserve"> with greater maintenance needs</w:t>
      </w:r>
      <w:r w:rsidRPr="00D140B1">
        <w:rPr>
          <w:rFonts w:ascii="Arial" w:hAnsi="Arial" w:cs="Arial"/>
          <w:sz w:val="22"/>
          <w:szCs w:val="22"/>
        </w:rPr>
        <w:t>.</w:t>
      </w:r>
    </w:p>
    <w:p w14:paraId="3D1F9BD2" w14:textId="77777777" w:rsidR="006C4649" w:rsidRPr="00D140B1" w:rsidRDefault="006C4649" w:rsidP="006C4649">
      <w:pPr>
        <w:widowControl/>
        <w:autoSpaceDE/>
        <w:autoSpaceDN/>
        <w:adjustRightInd/>
        <w:rPr>
          <w:rFonts w:ascii="Arial" w:hAnsi="Arial" w:cs="Arial"/>
          <w:sz w:val="22"/>
          <w:szCs w:val="22"/>
        </w:rPr>
      </w:pPr>
    </w:p>
    <w:p w14:paraId="7939591D" w14:textId="3CA7BF40" w:rsidR="008C4F88" w:rsidRPr="008C4F88" w:rsidRDefault="006C4649" w:rsidP="008C4F88">
      <w:pPr>
        <w:widowControl/>
        <w:autoSpaceDE/>
        <w:autoSpaceDN/>
        <w:adjustRightInd/>
        <w:rPr>
          <w:rFonts w:ascii="Arial" w:hAnsi="Arial" w:cs="Arial"/>
          <w:sz w:val="22"/>
          <w:szCs w:val="22"/>
        </w:rPr>
      </w:pPr>
      <w:r>
        <w:rPr>
          <w:rFonts w:ascii="Arial" w:hAnsi="Arial" w:cs="Arial"/>
          <w:sz w:val="22"/>
          <w:szCs w:val="22"/>
        </w:rPr>
        <w:t>P</w:t>
      </w:r>
      <w:r w:rsidRPr="00D140B1">
        <w:rPr>
          <w:rFonts w:ascii="Arial" w:hAnsi="Arial" w:cs="Arial"/>
          <w:sz w:val="22"/>
          <w:szCs w:val="22"/>
        </w:rPr>
        <w:t>rioriti</w:t>
      </w:r>
      <w:r w:rsidR="005E37B5">
        <w:rPr>
          <w:rFonts w:ascii="Arial" w:hAnsi="Arial" w:cs="Arial"/>
          <w:sz w:val="22"/>
          <w:szCs w:val="22"/>
        </w:rPr>
        <w:t>s</w:t>
      </w:r>
      <w:r w:rsidRPr="00D140B1">
        <w:rPr>
          <w:rFonts w:ascii="Arial" w:hAnsi="Arial" w:cs="Arial"/>
          <w:sz w:val="22"/>
          <w:szCs w:val="22"/>
        </w:rPr>
        <w:t xml:space="preserve">ing the resilience of transportation networks, coupled with innovative solutions like cable cars, is paramount for addressing the challenges faced by </w:t>
      </w:r>
      <w:r w:rsidR="00D0306B" w:rsidRPr="00D140B1">
        <w:rPr>
          <w:rFonts w:ascii="Arial" w:hAnsi="Arial" w:cs="Arial"/>
          <w:sz w:val="22"/>
          <w:szCs w:val="22"/>
        </w:rPr>
        <w:t>New Zealand’s</w:t>
      </w:r>
      <w:r w:rsidR="00D0306B">
        <w:rPr>
          <w:rFonts w:ascii="Arial" w:hAnsi="Arial" w:cs="Arial"/>
          <w:sz w:val="22"/>
          <w:szCs w:val="22"/>
        </w:rPr>
        <w:t xml:space="preserve"> Road</w:t>
      </w:r>
      <w:r w:rsidRPr="00D140B1">
        <w:rPr>
          <w:rFonts w:ascii="Arial" w:hAnsi="Arial" w:cs="Arial"/>
          <w:sz w:val="22"/>
          <w:szCs w:val="22"/>
        </w:rPr>
        <w:t xml:space="preserve"> infrastructure.</w:t>
      </w:r>
      <w:r w:rsidR="008C4F88" w:rsidRPr="008C4F88">
        <w:rPr>
          <w:rFonts w:ascii="Arial" w:hAnsi="Arial" w:cs="Arial"/>
          <w:sz w:val="22"/>
          <w:szCs w:val="22"/>
        </w:rPr>
        <w:t xml:space="preserve"> </w:t>
      </w:r>
      <w:bookmarkStart w:id="3" w:name="_Hlk163829970"/>
      <w:r w:rsidR="008C4F88">
        <w:rPr>
          <w:rFonts w:ascii="Arial" w:hAnsi="Arial" w:cs="Arial"/>
          <w:sz w:val="22"/>
          <w:szCs w:val="22"/>
        </w:rPr>
        <w:t>Karori to Wellington CBD</w:t>
      </w:r>
      <w:r w:rsidR="008C4F88" w:rsidRPr="008C4F88">
        <w:rPr>
          <w:rFonts w:ascii="Arial" w:hAnsi="Arial" w:cs="Arial"/>
          <w:sz w:val="22"/>
          <w:szCs w:val="22"/>
        </w:rPr>
        <w:t xml:space="preserve"> is an example of a potential cable car route that aligns with this priority</w:t>
      </w:r>
      <w:bookmarkEnd w:id="3"/>
      <w:r w:rsidR="008C4F88" w:rsidRPr="008C4F88">
        <w:rPr>
          <w:rFonts w:ascii="Arial" w:hAnsi="Arial" w:cs="Arial"/>
          <w:sz w:val="22"/>
          <w:szCs w:val="22"/>
        </w:rPr>
        <w:t>.</w:t>
      </w:r>
    </w:p>
    <w:p w14:paraId="06AB5FC2" w14:textId="77777777" w:rsidR="006C4649" w:rsidRDefault="006C4649" w:rsidP="006C4649">
      <w:pPr>
        <w:widowControl/>
        <w:autoSpaceDE/>
        <w:autoSpaceDN/>
        <w:adjustRightInd/>
        <w:rPr>
          <w:rFonts w:ascii="Arial" w:hAnsi="Arial" w:cs="Arial"/>
          <w:b/>
          <w:bCs/>
          <w:sz w:val="22"/>
          <w:szCs w:val="22"/>
        </w:rPr>
      </w:pPr>
    </w:p>
    <w:p w14:paraId="50A86629" w14:textId="631BAF3C" w:rsidR="006C4649" w:rsidRDefault="006C4649" w:rsidP="006C4649">
      <w:pPr>
        <w:widowControl/>
        <w:autoSpaceDE/>
        <w:autoSpaceDN/>
        <w:adjustRightInd/>
        <w:rPr>
          <w:rFonts w:ascii="Arial" w:hAnsi="Arial" w:cs="Arial"/>
          <w:sz w:val="22"/>
          <w:szCs w:val="22"/>
        </w:rPr>
      </w:pPr>
      <w:r w:rsidRPr="009F170B">
        <w:rPr>
          <w:rFonts w:ascii="Arial" w:hAnsi="Arial" w:cs="Arial"/>
          <w:b/>
          <w:bCs/>
          <w:i/>
          <w:iCs/>
          <w:sz w:val="22"/>
          <w:szCs w:val="22"/>
        </w:rPr>
        <w:t>Karori to CBD</w:t>
      </w:r>
    </w:p>
    <w:p w14:paraId="6764137A" w14:textId="77777777" w:rsidR="006C4649" w:rsidRDefault="006C4649" w:rsidP="006C4649">
      <w:pPr>
        <w:widowControl/>
        <w:autoSpaceDE/>
        <w:autoSpaceDN/>
        <w:adjustRightInd/>
        <w:rPr>
          <w:rFonts w:ascii="Arial" w:hAnsi="Arial" w:cs="Arial"/>
          <w:sz w:val="22"/>
          <w:szCs w:val="22"/>
        </w:rPr>
      </w:pPr>
      <w:r w:rsidRPr="00A43E9B">
        <w:rPr>
          <w:rFonts w:ascii="Arial" w:hAnsi="Arial" w:cs="Arial"/>
          <w:sz w:val="22"/>
          <w:szCs w:val="22"/>
        </w:rPr>
        <w:t xml:space="preserve">Karori is located 4km </w:t>
      </w:r>
      <w:r>
        <w:rPr>
          <w:rFonts w:ascii="Arial" w:hAnsi="Arial" w:cs="Arial"/>
          <w:sz w:val="22"/>
          <w:szCs w:val="22"/>
        </w:rPr>
        <w:t xml:space="preserve">west of Wellington CBD and is one of New Zealand’s most populous suburbs, with a population of approximately 15,000. The Wellington Regional Growth Framework identified the need for alternative transport modes and improved resilience due to the topographical challenges restricting the road corridor and its growing population. </w:t>
      </w:r>
    </w:p>
    <w:p w14:paraId="054C0E55" w14:textId="77777777" w:rsidR="006C4649" w:rsidRDefault="006C4649" w:rsidP="006C4649">
      <w:pPr>
        <w:widowControl/>
        <w:autoSpaceDE/>
        <w:autoSpaceDN/>
        <w:adjustRightInd/>
        <w:rPr>
          <w:rFonts w:ascii="Arial" w:hAnsi="Arial" w:cs="Arial"/>
          <w:sz w:val="22"/>
          <w:szCs w:val="22"/>
        </w:rPr>
      </w:pPr>
    </w:p>
    <w:p w14:paraId="51CE92A4" w14:textId="55740EE8" w:rsidR="006C4649" w:rsidRDefault="006C4649" w:rsidP="006C4649">
      <w:pPr>
        <w:widowControl/>
        <w:autoSpaceDE/>
        <w:autoSpaceDN/>
        <w:adjustRightInd/>
        <w:rPr>
          <w:rFonts w:ascii="Arial" w:hAnsi="Arial" w:cs="Arial"/>
          <w:sz w:val="22"/>
          <w:szCs w:val="22"/>
        </w:rPr>
      </w:pPr>
      <w:r w:rsidRPr="001632FD">
        <w:rPr>
          <w:rFonts w:ascii="Arial" w:hAnsi="Arial" w:cs="Arial"/>
          <w:sz w:val="22"/>
          <w:szCs w:val="22"/>
        </w:rPr>
        <w:lastRenderedPageBreak/>
        <w:t xml:space="preserve">In Wellington, known for its notorious winds, concerns about resilience in public transport systems are valid. However, cable cars offer a remarkable solution. </w:t>
      </w:r>
      <w:r w:rsidR="00A30CC8" w:rsidRPr="00A30CC8">
        <w:rPr>
          <w:rFonts w:ascii="Arial" w:hAnsi="Arial" w:cs="Arial"/>
          <w:sz w:val="22"/>
          <w:szCs w:val="22"/>
        </w:rPr>
        <w:t>Cable cars are designed to be very secure and can operate safely under harsh climate conditions</w:t>
      </w:r>
      <w:r w:rsidR="00A30CC8">
        <w:rPr>
          <w:rFonts w:ascii="Arial" w:hAnsi="Arial" w:cs="Arial"/>
          <w:sz w:val="22"/>
          <w:szCs w:val="22"/>
        </w:rPr>
        <w:t>, such as in winds up to and above 100 km/h; Cable</w:t>
      </w:r>
      <w:r w:rsidRPr="001632FD">
        <w:rPr>
          <w:rFonts w:ascii="Arial" w:hAnsi="Arial" w:cs="Arial"/>
          <w:sz w:val="22"/>
          <w:szCs w:val="22"/>
        </w:rPr>
        <w:t xml:space="preserve"> car systems demonstrate stability and safety. Their design incorporates robust features that ensure secure operation even in the harshest climates.</w:t>
      </w:r>
    </w:p>
    <w:p w14:paraId="7CDC8D85" w14:textId="77777777" w:rsidR="006C4649" w:rsidRDefault="006C4649" w:rsidP="006C4649">
      <w:pPr>
        <w:widowControl/>
        <w:autoSpaceDE/>
        <w:autoSpaceDN/>
        <w:adjustRightInd/>
        <w:rPr>
          <w:rFonts w:ascii="Arial" w:hAnsi="Arial" w:cs="Arial"/>
          <w:sz w:val="22"/>
          <w:szCs w:val="22"/>
        </w:rPr>
      </w:pPr>
    </w:p>
    <w:p w14:paraId="342E0F65" w14:textId="7BFF4933" w:rsidR="006C4649" w:rsidRDefault="006C4649" w:rsidP="006C4649">
      <w:pPr>
        <w:widowControl/>
        <w:autoSpaceDE/>
        <w:autoSpaceDN/>
        <w:adjustRightInd/>
        <w:rPr>
          <w:rFonts w:ascii="Arial" w:hAnsi="Arial" w:cs="Arial"/>
          <w:sz w:val="22"/>
          <w:szCs w:val="22"/>
        </w:rPr>
      </w:pPr>
      <w:r>
        <w:rPr>
          <w:rFonts w:ascii="Arial" w:hAnsi="Arial" w:cs="Arial"/>
          <w:sz w:val="22"/>
          <w:szCs w:val="22"/>
        </w:rPr>
        <w:t>A cable car system would relieve pressure on the existing road corridor and reduce congestion of private cars and heavy ground-based public transport. A</w:t>
      </w:r>
      <w:r w:rsidRPr="001A3F2D">
        <w:rPr>
          <w:rFonts w:ascii="Arial" w:hAnsi="Arial" w:cs="Arial"/>
          <w:sz w:val="22"/>
          <w:szCs w:val="22"/>
        </w:rPr>
        <w:t>n expanded analysis, using StatsNZ Journey to Work (JTW) and Journey to Education (JTE) data</w:t>
      </w:r>
      <w:r>
        <w:rPr>
          <w:rFonts w:ascii="Arial" w:hAnsi="Arial" w:cs="Arial"/>
          <w:sz w:val="22"/>
          <w:szCs w:val="22"/>
        </w:rPr>
        <w:t xml:space="preserve">, has indicated that over 12,500 daily trips are made in and between the Karori and CBD areas, as </w:t>
      </w:r>
      <w:r w:rsidRPr="001A3F2D">
        <w:rPr>
          <w:rFonts w:ascii="Arial" w:hAnsi="Arial" w:cs="Arial"/>
          <w:sz w:val="22"/>
          <w:szCs w:val="22"/>
        </w:rPr>
        <w:t xml:space="preserve">shown in </w:t>
      </w:r>
      <w:r w:rsidR="00A310D8" w:rsidRPr="00A310D8">
        <w:rPr>
          <w:rFonts w:ascii="Arial" w:hAnsi="Arial" w:cs="Arial"/>
          <w:sz w:val="22"/>
          <w:szCs w:val="22"/>
        </w:rPr>
        <w:fldChar w:fldCharType="begin"/>
      </w:r>
      <w:r w:rsidR="00A310D8" w:rsidRPr="00A310D8">
        <w:rPr>
          <w:rFonts w:ascii="Arial" w:hAnsi="Arial" w:cs="Arial"/>
          <w:sz w:val="22"/>
          <w:szCs w:val="22"/>
        </w:rPr>
        <w:instrText xml:space="preserve"> REF _Ref163827407 \h </w:instrText>
      </w:r>
      <w:r w:rsidR="00A310D8">
        <w:rPr>
          <w:rFonts w:ascii="Arial" w:hAnsi="Arial" w:cs="Arial"/>
          <w:sz w:val="22"/>
          <w:szCs w:val="22"/>
        </w:rPr>
        <w:instrText xml:space="preserve"> \* MERGEFORMAT </w:instrText>
      </w:r>
      <w:r w:rsidR="00A310D8" w:rsidRPr="00A310D8">
        <w:rPr>
          <w:rFonts w:ascii="Arial" w:hAnsi="Arial" w:cs="Arial"/>
          <w:sz w:val="22"/>
          <w:szCs w:val="22"/>
        </w:rPr>
      </w:r>
      <w:r w:rsidR="00A310D8" w:rsidRPr="00A310D8">
        <w:rPr>
          <w:rFonts w:ascii="Arial" w:hAnsi="Arial" w:cs="Arial"/>
          <w:sz w:val="22"/>
          <w:szCs w:val="22"/>
        </w:rPr>
        <w:fldChar w:fldCharType="separate"/>
      </w:r>
      <w:r w:rsidR="00A310D8" w:rsidRPr="00A310D8">
        <w:rPr>
          <w:rFonts w:ascii="Arial" w:hAnsi="Arial" w:cs="Arial"/>
          <w:sz w:val="22"/>
          <w:szCs w:val="22"/>
        </w:rPr>
        <w:t xml:space="preserve">Table </w:t>
      </w:r>
      <w:r w:rsidR="00A310D8" w:rsidRPr="00A310D8">
        <w:rPr>
          <w:rFonts w:ascii="Arial" w:hAnsi="Arial" w:cs="Arial"/>
          <w:noProof/>
          <w:sz w:val="22"/>
          <w:szCs w:val="22"/>
        </w:rPr>
        <w:t>3</w:t>
      </w:r>
      <w:r w:rsidR="00A310D8" w:rsidRPr="00A310D8">
        <w:rPr>
          <w:rFonts w:ascii="Arial" w:hAnsi="Arial" w:cs="Arial"/>
          <w:sz w:val="22"/>
          <w:szCs w:val="22"/>
        </w:rPr>
        <w:fldChar w:fldCharType="end"/>
      </w:r>
      <w:r>
        <w:rPr>
          <w:rFonts w:ascii="Arial" w:hAnsi="Arial" w:cs="Arial"/>
          <w:sz w:val="22"/>
          <w:szCs w:val="22"/>
        </w:rPr>
        <w:t>.</w:t>
      </w:r>
      <w:r w:rsidRPr="00932B19">
        <w:t xml:space="preserve"> </w:t>
      </w:r>
      <w:r w:rsidRPr="00932B19">
        <w:rPr>
          <w:rFonts w:ascii="Arial" w:hAnsi="Arial" w:cs="Arial"/>
          <w:sz w:val="22"/>
          <w:szCs w:val="22"/>
        </w:rPr>
        <w:t>An estimated travel time saving of 12 minutes compared to a car and 25 minutes compared to a bus would encourage a mode shift from road-based travel to elevated public transport</w:t>
      </w:r>
      <w:r>
        <w:rPr>
          <w:rFonts w:ascii="Arial" w:hAnsi="Arial" w:cs="Arial"/>
          <w:sz w:val="22"/>
          <w:szCs w:val="22"/>
        </w:rPr>
        <w:t>.</w:t>
      </w:r>
    </w:p>
    <w:p w14:paraId="661154B4" w14:textId="77777777" w:rsidR="006C4649" w:rsidRDefault="006C4649" w:rsidP="006C4649">
      <w:pPr>
        <w:widowControl/>
        <w:autoSpaceDE/>
        <w:autoSpaceDN/>
        <w:adjustRightInd/>
        <w:rPr>
          <w:rFonts w:ascii="Arial" w:hAnsi="Arial" w:cs="Arial"/>
          <w:sz w:val="22"/>
          <w:szCs w:val="22"/>
        </w:rPr>
      </w:pPr>
    </w:p>
    <w:tbl>
      <w:tblPr>
        <w:tblStyle w:val="TableGrid"/>
        <w:tblW w:w="0" w:type="auto"/>
        <w:jc w:val="center"/>
        <w:tblLook w:val="04A0" w:firstRow="1" w:lastRow="0" w:firstColumn="1" w:lastColumn="0" w:noHBand="0" w:noVBand="1"/>
      </w:tblPr>
      <w:tblGrid>
        <w:gridCol w:w="2407"/>
        <w:gridCol w:w="2407"/>
        <w:gridCol w:w="2407"/>
        <w:gridCol w:w="2408"/>
      </w:tblGrid>
      <w:tr w:rsidR="006C4649" w:rsidRPr="00CA3BA9" w14:paraId="240680AB" w14:textId="77777777" w:rsidTr="009F170B">
        <w:trPr>
          <w:trHeight w:val="414"/>
          <w:jc w:val="center"/>
        </w:trPr>
        <w:tc>
          <w:tcPr>
            <w:tcW w:w="2407" w:type="dxa"/>
            <w:vAlign w:val="center"/>
          </w:tcPr>
          <w:p w14:paraId="41EB7461" w14:textId="77777777" w:rsidR="006C4649" w:rsidRPr="009F170B" w:rsidRDefault="006C4649" w:rsidP="009F170B">
            <w:pPr>
              <w:widowControl/>
              <w:autoSpaceDE/>
              <w:autoSpaceDN/>
              <w:adjustRightInd/>
              <w:rPr>
                <w:rFonts w:ascii="Arial" w:hAnsi="Arial" w:cs="Arial"/>
                <w:b/>
                <w:bCs/>
                <w:sz w:val="20"/>
                <w:szCs w:val="20"/>
              </w:rPr>
            </w:pPr>
            <w:bookmarkStart w:id="4" w:name="_Hlk163660482"/>
            <w:r w:rsidRPr="009F170B">
              <w:rPr>
                <w:rFonts w:ascii="Arial" w:hAnsi="Arial" w:cs="Arial"/>
                <w:b/>
                <w:bCs/>
                <w:sz w:val="20"/>
                <w:szCs w:val="20"/>
              </w:rPr>
              <w:t>Trip Movements</w:t>
            </w:r>
          </w:p>
        </w:tc>
        <w:tc>
          <w:tcPr>
            <w:tcW w:w="7222" w:type="dxa"/>
            <w:gridSpan w:val="3"/>
            <w:vAlign w:val="center"/>
          </w:tcPr>
          <w:p w14:paraId="00DC71CD" w14:textId="77777777" w:rsidR="006C4649" w:rsidRPr="009F170B" w:rsidRDefault="006C4649" w:rsidP="00E6565C">
            <w:pPr>
              <w:widowControl/>
              <w:autoSpaceDE/>
              <w:autoSpaceDN/>
              <w:adjustRightInd/>
              <w:jc w:val="center"/>
              <w:rPr>
                <w:rFonts w:ascii="Arial" w:hAnsi="Arial" w:cs="Arial"/>
                <w:b/>
                <w:bCs/>
                <w:sz w:val="20"/>
                <w:szCs w:val="20"/>
              </w:rPr>
            </w:pPr>
            <w:r w:rsidRPr="009F170B">
              <w:rPr>
                <w:rFonts w:ascii="Arial" w:hAnsi="Arial" w:cs="Arial"/>
                <w:b/>
                <w:bCs/>
                <w:sz w:val="20"/>
                <w:szCs w:val="20"/>
              </w:rPr>
              <w:t>Estimated Travel Times (min)</w:t>
            </w:r>
          </w:p>
        </w:tc>
      </w:tr>
      <w:tr w:rsidR="006C4649" w:rsidRPr="00CA3BA9" w14:paraId="3BBED465" w14:textId="77777777" w:rsidTr="009F170B">
        <w:trPr>
          <w:trHeight w:val="845"/>
          <w:jc w:val="center"/>
        </w:trPr>
        <w:tc>
          <w:tcPr>
            <w:tcW w:w="2407" w:type="dxa"/>
            <w:vAlign w:val="center"/>
          </w:tcPr>
          <w:p w14:paraId="2882E6A2" w14:textId="77777777" w:rsidR="006C4649" w:rsidRPr="00CA3BA9" w:rsidRDefault="006C4649" w:rsidP="009F170B">
            <w:pPr>
              <w:widowControl/>
              <w:autoSpaceDE/>
              <w:autoSpaceDN/>
              <w:adjustRightInd/>
              <w:rPr>
                <w:rFonts w:ascii="Arial" w:hAnsi="Arial" w:cs="Arial"/>
                <w:sz w:val="20"/>
                <w:szCs w:val="20"/>
              </w:rPr>
            </w:pPr>
            <w:r w:rsidRPr="00CA3BA9">
              <w:rPr>
                <w:rFonts w:ascii="Arial" w:hAnsi="Arial" w:cs="Arial"/>
                <w:sz w:val="20"/>
                <w:szCs w:val="20"/>
              </w:rPr>
              <w:t>Est. Trips (JTW &amp; JTE) Return and airport passenger demand</w:t>
            </w:r>
          </w:p>
        </w:tc>
        <w:tc>
          <w:tcPr>
            <w:tcW w:w="2407" w:type="dxa"/>
            <w:vAlign w:val="center"/>
          </w:tcPr>
          <w:p w14:paraId="40D690E8" w14:textId="77777777" w:rsidR="006C4649" w:rsidRPr="00CA3BA9" w:rsidRDefault="006C4649" w:rsidP="00210A9A">
            <w:pPr>
              <w:widowControl/>
              <w:autoSpaceDE/>
              <w:autoSpaceDN/>
              <w:adjustRightInd/>
              <w:jc w:val="center"/>
              <w:rPr>
                <w:rFonts w:ascii="Arial" w:hAnsi="Arial" w:cs="Arial"/>
                <w:sz w:val="20"/>
                <w:szCs w:val="20"/>
              </w:rPr>
            </w:pPr>
            <w:r w:rsidRPr="00CA3BA9">
              <w:rPr>
                <w:rFonts w:ascii="Arial" w:hAnsi="Arial" w:cs="Arial"/>
                <w:sz w:val="20"/>
                <w:szCs w:val="20"/>
              </w:rPr>
              <w:t>Car</w:t>
            </w:r>
          </w:p>
        </w:tc>
        <w:tc>
          <w:tcPr>
            <w:tcW w:w="2407" w:type="dxa"/>
            <w:vAlign w:val="center"/>
          </w:tcPr>
          <w:p w14:paraId="0281F162" w14:textId="77777777" w:rsidR="006C4649" w:rsidRPr="00CA3BA9" w:rsidRDefault="006C4649" w:rsidP="00210A9A">
            <w:pPr>
              <w:widowControl/>
              <w:autoSpaceDE/>
              <w:autoSpaceDN/>
              <w:adjustRightInd/>
              <w:jc w:val="center"/>
              <w:rPr>
                <w:rFonts w:ascii="Arial" w:hAnsi="Arial" w:cs="Arial"/>
                <w:sz w:val="20"/>
                <w:szCs w:val="20"/>
              </w:rPr>
            </w:pPr>
            <w:r w:rsidRPr="00CA3BA9">
              <w:rPr>
                <w:rFonts w:ascii="Arial" w:hAnsi="Arial" w:cs="Arial"/>
                <w:sz w:val="20"/>
                <w:szCs w:val="20"/>
              </w:rPr>
              <w:t>Public Transport (Bus)</w:t>
            </w:r>
          </w:p>
        </w:tc>
        <w:tc>
          <w:tcPr>
            <w:tcW w:w="2408" w:type="dxa"/>
            <w:vAlign w:val="center"/>
          </w:tcPr>
          <w:p w14:paraId="4E15F758" w14:textId="77777777" w:rsidR="006C4649" w:rsidRPr="00CA3BA9" w:rsidRDefault="006C4649" w:rsidP="00210A9A">
            <w:pPr>
              <w:widowControl/>
              <w:autoSpaceDE/>
              <w:autoSpaceDN/>
              <w:adjustRightInd/>
              <w:jc w:val="center"/>
              <w:rPr>
                <w:rFonts w:ascii="Arial" w:hAnsi="Arial" w:cs="Arial"/>
                <w:sz w:val="20"/>
                <w:szCs w:val="20"/>
              </w:rPr>
            </w:pPr>
            <w:r w:rsidRPr="00CA3BA9">
              <w:rPr>
                <w:rFonts w:ascii="Arial" w:hAnsi="Arial" w:cs="Arial"/>
                <w:sz w:val="20"/>
                <w:szCs w:val="20"/>
              </w:rPr>
              <w:t>Cable Car</w:t>
            </w:r>
          </w:p>
        </w:tc>
      </w:tr>
      <w:tr w:rsidR="006C4649" w:rsidRPr="00CA3BA9" w14:paraId="5F2ACF76" w14:textId="77777777" w:rsidTr="009F170B">
        <w:trPr>
          <w:trHeight w:val="272"/>
          <w:jc w:val="center"/>
        </w:trPr>
        <w:tc>
          <w:tcPr>
            <w:tcW w:w="2407" w:type="dxa"/>
            <w:vAlign w:val="center"/>
          </w:tcPr>
          <w:p w14:paraId="22E706FA" w14:textId="77777777" w:rsidR="006C4649" w:rsidRPr="00CA3BA9" w:rsidRDefault="006C4649" w:rsidP="00E6565C">
            <w:pPr>
              <w:widowControl/>
              <w:autoSpaceDE/>
              <w:autoSpaceDN/>
              <w:adjustRightInd/>
              <w:jc w:val="center"/>
              <w:rPr>
                <w:rFonts w:ascii="Arial" w:hAnsi="Arial" w:cs="Arial"/>
                <w:sz w:val="20"/>
                <w:szCs w:val="20"/>
              </w:rPr>
            </w:pPr>
            <w:r w:rsidRPr="00CA3BA9">
              <w:rPr>
                <w:rFonts w:ascii="Arial" w:hAnsi="Arial" w:cs="Arial"/>
                <w:sz w:val="20"/>
                <w:szCs w:val="20"/>
              </w:rPr>
              <w:t>12,</w:t>
            </w:r>
            <w:r>
              <w:rPr>
                <w:rFonts w:ascii="Arial" w:hAnsi="Arial" w:cs="Arial"/>
                <w:sz w:val="20"/>
                <w:szCs w:val="20"/>
              </w:rPr>
              <w:t>540</w:t>
            </w:r>
          </w:p>
        </w:tc>
        <w:tc>
          <w:tcPr>
            <w:tcW w:w="2407" w:type="dxa"/>
            <w:vAlign w:val="center"/>
          </w:tcPr>
          <w:p w14:paraId="140367F6" w14:textId="77777777" w:rsidR="006C4649" w:rsidRPr="00CA3BA9" w:rsidRDefault="006C4649" w:rsidP="00E6565C">
            <w:pPr>
              <w:widowControl/>
              <w:autoSpaceDE/>
              <w:autoSpaceDN/>
              <w:adjustRightInd/>
              <w:jc w:val="center"/>
              <w:rPr>
                <w:rFonts w:ascii="Arial" w:hAnsi="Arial" w:cs="Arial"/>
                <w:sz w:val="20"/>
                <w:szCs w:val="20"/>
              </w:rPr>
            </w:pPr>
            <w:r>
              <w:rPr>
                <w:rFonts w:ascii="Arial" w:hAnsi="Arial" w:cs="Arial"/>
                <w:sz w:val="20"/>
                <w:szCs w:val="20"/>
              </w:rPr>
              <w:t>20</w:t>
            </w:r>
          </w:p>
        </w:tc>
        <w:tc>
          <w:tcPr>
            <w:tcW w:w="2407" w:type="dxa"/>
            <w:vAlign w:val="center"/>
          </w:tcPr>
          <w:p w14:paraId="61B7F240" w14:textId="77777777" w:rsidR="006C4649" w:rsidRPr="00CA3BA9" w:rsidRDefault="006C4649" w:rsidP="00E6565C">
            <w:pPr>
              <w:widowControl/>
              <w:autoSpaceDE/>
              <w:autoSpaceDN/>
              <w:adjustRightInd/>
              <w:jc w:val="center"/>
              <w:rPr>
                <w:rFonts w:ascii="Arial" w:hAnsi="Arial" w:cs="Arial"/>
                <w:sz w:val="20"/>
                <w:szCs w:val="20"/>
              </w:rPr>
            </w:pPr>
            <w:r>
              <w:rPr>
                <w:rFonts w:ascii="Arial" w:hAnsi="Arial" w:cs="Arial"/>
                <w:sz w:val="20"/>
                <w:szCs w:val="20"/>
              </w:rPr>
              <w:t>33</w:t>
            </w:r>
          </w:p>
        </w:tc>
        <w:tc>
          <w:tcPr>
            <w:tcW w:w="2408" w:type="dxa"/>
            <w:vAlign w:val="center"/>
          </w:tcPr>
          <w:p w14:paraId="68D56FB1" w14:textId="2305CF17" w:rsidR="006C4649" w:rsidRPr="00CA3BA9" w:rsidRDefault="00D939D3" w:rsidP="00E6565C">
            <w:pPr>
              <w:widowControl/>
              <w:autoSpaceDE/>
              <w:autoSpaceDN/>
              <w:adjustRightInd/>
              <w:jc w:val="center"/>
              <w:rPr>
                <w:rFonts w:ascii="Arial" w:hAnsi="Arial" w:cs="Arial"/>
                <w:sz w:val="20"/>
                <w:szCs w:val="20"/>
              </w:rPr>
            </w:pPr>
            <w:r>
              <w:rPr>
                <w:rFonts w:ascii="Arial" w:hAnsi="Arial" w:cs="Arial"/>
                <w:sz w:val="20"/>
                <w:szCs w:val="20"/>
              </w:rPr>
              <w:t>8</w:t>
            </w:r>
          </w:p>
        </w:tc>
      </w:tr>
      <w:bookmarkEnd w:id="4"/>
    </w:tbl>
    <w:p w14:paraId="289A65DA" w14:textId="77777777" w:rsidR="00A310D8" w:rsidRDefault="00A310D8" w:rsidP="006C4649">
      <w:pPr>
        <w:widowControl/>
        <w:autoSpaceDE/>
        <w:autoSpaceDN/>
        <w:adjustRightInd/>
        <w:rPr>
          <w:rFonts w:ascii="Arial" w:hAnsi="Arial" w:cs="Arial"/>
          <w:sz w:val="20"/>
          <w:szCs w:val="20"/>
        </w:rPr>
      </w:pPr>
    </w:p>
    <w:p w14:paraId="1C3A2C6E" w14:textId="1038781B" w:rsidR="006C4649" w:rsidRPr="00A310D8" w:rsidRDefault="00A310D8" w:rsidP="00A310D8">
      <w:pPr>
        <w:pStyle w:val="Caption"/>
        <w:rPr>
          <w:rFonts w:ascii="Arial" w:hAnsi="Arial" w:cs="Arial"/>
          <w:color w:val="auto"/>
          <w:sz w:val="22"/>
        </w:rPr>
      </w:pPr>
      <w:bookmarkStart w:id="5" w:name="_Ref163827407"/>
      <w:r w:rsidRPr="00A310D8">
        <w:rPr>
          <w:rFonts w:ascii="Arial" w:hAnsi="Arial" w:cs="Arial"/>
        </w:rPr>
        <w:t xml:space="preserve">Table </w:t>
      </w:r>
      <w:r w:rsidRPr="00A310D8">
        <w:rPr>
          <w:rFonts w:ascii="Arial" w:hAnsi="Arial" w:cs="Arial"/>
        </w:rPr>
        <w:fldChar w:fldCharType="begin"/>
      </w:r>
      <w:r w:rsidRPr="00A310D8">
        <w:rPr>
          <w:rFonts w:ascii="Arial" w:hAnsi="Arial" w:cs="Arial"/>
        </w:rPr>
        <w:instrText xml:space="preserve"> SEQ Table \* ARABIC </w:instrText>
      </w:r>
      <w:r w:rsidRPr="00A310D8">
        <w:rPr>
          <w:rFonts w:ascii="Arial" w:hAnsi="Arial" w:cs="Arial"/>
        </w:rPr>
        <w:fldChar w:fldCharType="separate"/>
      </w:r>
      <w:r>
        <w:rPr>
          <w:rFonts w:ascii="Arial" w:hAnsi="Arial" w:cs="Arial"/>
          <w:noProof/>
        </w:rPr>
        <w:t>3</w:t>
      </w:r>
      <w:r w:rsidRPr="00A310D8">
        <w:rPr>
          <w:rFonts w:ascii="Arial" w:hAnsi="Arial" w:cs="Arial"/>
        </w:rPr>
        <w:fldChar w:fldCharType="end"/>
      </w:r>
      <w:bookmarkEnd w:id="5"/>
      <w:r w:rsidRPr="00A310D8">
        <w:rPr>
          <w:rFonts w:ascii="Arial" w:hAnsi="Arial" w:cs="Arial"/>
        </w:rPr>
        <w:t xml:space="preserve"> Karori to CBD Trips and Travel Times</w:t>
      </w:r>
    </w:p>
    <w:p w14:paraId="7DA3180E" w14:textId="50B869A2" w:rsidR="006C4649" w:rsidRPr="006C4649" w:rsidRDefault="006C4649" w:rsidP="006C4649">
      <w:pPr>
        <w:widowControl/>
        <w:autoSpaceDE/>
        <w:autoSpaceDN/>
        <w:adjustRightInd/>
        <w:rPr>
          <w:rFonts w:ascii="Arial" w:hAnsi="Arial" w:cs="Arial"/>
          <w:b/>
          <w:bCs/>
        </w:rPr>
      </w:pPr>
      <w:bookmarkStart w:id="6" w:name="_Hlk163656841"/>
      <w:r w:rsidRPr="006C4649">
        <w:rPr>
          <w:rFonts w:ascii="Arial" w:hAnsi="Arial" w:cs="Arial"/>
          <w:b/>
          <w:bCs/>
        </w:rPr>
        <w:t xml:space="preserve">Strategic Priority: </w:t>
      </w:r>
      <w:bookmarkEnd w:id="6"/>
      <w:r w:rsidRPr="006C4649">
        <w:rPr>
          <w:rFonts w:ascii="Arial" w:hAnsi="Arial" w:cs="Arial"/>
          <w:b/>
          <w:bCs/>
        </w:rPr>
        <w:t xml:space="preserve">Safety </w:t>
      </w:r>
    </w:p>
    <w:p w14:paraId="74DED1A9" w14:textId="77777777" w:rsidR="006C4649" w:rsidRPr="006C4649" w:rsidRDefault="006C4649" w:rsidP="006C4649">
      <w:pPr>
        <w:widowControl/>
        <w:autoSpaceDE/>
        <w:autoSpaceDN/>
        <w:adjustRightInd/>
        <w:rPr>
          <w:rFonts w:ascii="Arial" w:hAnsi="Arial" w:cs="Arial"/>
          <w:sz w:val="22"/>
          <w:szCs w:val="22"/>
        </w:rPr>
      </w:pPr>
      <w:r w:rsidRPr="006C4649">
        <w:rPr>
          <w:rFonts w:ascii="Arial" w:hAnsi="Arial" w:cs="Arial"/>
          <w:sz w:val="22"/>
          <w:szCs w:val="22"/>
        </w:rPr>
        <w:t xml:space="preserve">The GPS 2024 has identified that ensuring safety across our transportation systems remains paramount. While there was a consistent decrease in fatalities and severe injuries from the 1980s to the early 2010s, progress has slowed in the past decade. Each year, road-related fatalities and severe injuries impose a heavy toll on families, society, the economy, and the healthcare sector. </w:t>
      </w:r>
    </w:p>
    <w:p w14:paraId="231E34E9" w14:textId="77777777" w:rsidR="006C4649" w:rsidRPr="006C4649" w:rsidRDefault="006C4649" w:rsidP="006C4649">
      <w:pPr>
        <w:widowControl/>
        <w:autoSpaceDE/>
        <w:autoSpaceDN/>
        <w:adjustRightInd/>
        <w:rPr>
          <w:rFonts w:ascii="Arial" w:hAnsi="Arial" w:cs="Arial"/>
          <w:sz w:val="22"/>
          <w:szCs w:val="22"/>
        </w:rPr>
      </w:pPr>
    </w:p>
    <w:p w14:paraId="58E09381" w14:textId="77777777" w:rsidR="006C4649" w:rsidRPr="006C4649" w:rsidRDefault="006C4649" w:rsidP="006C4649">
      <w:pPr>
        <w:widowControl/>
        <w:autoSpaceDE/>
        <w:autoSpaceDN/>
        <w:adjustRightInd/>
        <w:rPr>
          <w:rFonts w:ascii="Arial" w:hAnsi="Arial" w:cs="Arial"/>
          <w:sz w:val="22"/>
          <w:szCs w:val="22"/>
        </w:rPr>
      </w:pPr>
      <w:r w:rsidRPr="006C4649">
        <w:rPr>
          <w:rFonts w:ascii="Arial" w:hAnsi="Arial" w:cs="Arial"/>
          <w:sz w:val="22"/>
          <w:szCs w:val="22"/>
        </w:rPr>
        <w:t>In 2023, 25 pedestrians, 9 cyclists, 53 motorcyclists, and 254 vehicle occupants died on the transport network in New Zealand (Ministry of Transport, Safety, and Road Deaths); 157 of these fatalities occurred in urban areas on local roads where cable cars could operate.</w:t>
      </w:r>
    </w:p>
    <w:p w14:paraId="3A8792EE" w14:textId="77777777" w:rsidR="006C4649" w:rsidRPr="006C4649" w:rsidRDefault="006C4649" w:rsidP="006C4649">
      <w:pPr>
        <w:widowControl/>
        <w:autoSpaceDE/>
        <w:autoSpaceDN/>
        <w:adjustRightInd/>
        <w:rPr>
          <w:rFonts w:ascii="Arial" w:hAnsi="Arial" w:cs="Arial"/>
          <w:sz w:val="22"/>
          <w:szCs w:val="22"/>
        </w:rPr>
      </w:pPr>
    </w:p>
    <w:p w14:paraId="7E1C90D8" w14:textId="3B6F5CE6" w:rsidR="006C4649" w:rsidRDefault="001C3604" w:rsidP="006C4649">
      <w:pPr>
        <w:widowControl/>
        <w:autoSpaceDE/>
        <w:autoSpaceDN/>
        <w:adjustRightInd/>
        <w:rPr>
          <w:rFonts w:ascii="Arial" w:hAnsi="Arial" w:cs="Arial"/>
          <w:sz w:val="22"/>
          <w:szCs w:val="22"/>
        </w:rPr>
      </w:pPr>
      <w:r w:rsidRPr="001C3604">
        <w:rPr>
          <w:rFonts w:ascii="Arial" w:hAnsi="Arial" w:cs="Arial"/>
          <w:sz w:val="22"/>
          <w:szCs w:val="22"/>
        </w:rPr>
        <w:t>Cable cars have a good track record for safety</w:t>
      </w:r>
      <w:r w:rsidR="00782A91">
        <w:rPr>
          <w:rFonts w:ascii="Arial" w:hAnsi="Arial" w:cs="Arial"/>
          <w:sz w:val="22"/>
          <w:szCs w:val="22"/>
        </w:rPr>
        <w:t>. However,</w:t>
      </w:r>
      <w:r w:rsidR="00203114">
        <w:rPr>
          <w:rFonts w:ascii="Arial" w:hAnsi="Arial" w:cs="Arial"/>
          <w:sz w:val="22"/>
          <w:szCs w:val="22"/>
        </w:rPr>
        <w:t xml:space="preserve"> the perceived </w:t>
      </w:r>
      <w:r w:rsidR="00A21679">
        <w:rPr>
          <w:rFonts w:ascii="Arial" w:hAnsi="Arial" w:cs="Arial"/>
          <w:sz w:val="22"/>
          <w:szCs w:val="22"/>
        </w:rPr>
        <w:t>safety</w:t>
      </w:r>
      <w:r>
        <w:rPr>
          <w:rFonts w:ascii="Arial" w:hAnsi="Arial" w:cs="Arial"/>
          <w:sz w:val="22"/>
          <w:szCs w:val="22"/>
        </w:rPr>
        <w:t xml:space="preserve"> concerns about being high in the air may need to be addressed</w:t>
      </w:r>
      <w:r w:rsidR="00A21679">
        <w:rPr>
          <w:rFonts w:ascii="Arial" w:hAnsi="Arial" w:cs="Arial"/>
          <w:sz w:val="22"/>
          <w:szCs w:val="22"/>
        </w:rPr>
        <w:t xml:space="preserve"> through thoughtful consultation, </w:t>
      </w:r>
      <w:r w:rsidR="004A1AE3">
        <w:rPr>
          <w:rFonts w:ascii="Arial" w:hAnsi="Arial" w:cs="Arial"/>
          <w:sz w:val="22"/>
          <w:szCs w:val="22"/>
        </w:rPr>
        <w:t>engagement,</w:t>
      </w:r>
      <w:r w:rsidR="00A21679">
        <w:rPr>
          <w:rFonts w:ascii="Arial" w:hAnsi="Arial" w:cs="Arial"/>
          <w:sz w:val="22"/>
          <w:szCs w:val="22"/>
        </w:rPr>
        <w:t xml:space="preserve"> and education. </w:t>
      </w:r>
      <w:r w:rsidR="008C4F88">
        <w:rPr>
          <w:rFonts w:ascii="Arial" w:hAnsi="Arial" w:cs="Arial"/>
          <w:sz w:val="22"/>
          <w:szCs w:val="22"/>
        </w:rPr>
        <w:t>Wellington Airport to</w:t>
      </w:r>
      <w:r w:rsidR="008C4F88" w:rsidRPr="008C4F88">
        <w:rPr>
          <w:rFonts w:ascii="Arial" w:hAnsi="Arial" w:cs="Arial"/>
          <w:sz w:val="22"/>
          <w:szCs w:val="22"/>
        </w:rPr>
        <w:t xml:space="preserve"> CBD is an example of a potential cable car route that aligns with this priority</w:t>
      </w:r>
      <w:r>
        <w:rPr>
          <w:rFonts w:ascii="Arial" w:hAnsi="Arial" w:cs="Arial"/>
          <w:sz w:val="22"/>
          <w:szCs w:val="22"/>
        </w:rPr>
        <w:t>.</w:t>
      </w:r>
    </w:p>
    <w:p w14:paraId="58B06458" w14:textId="77777777" w:rsidR="00C277D7" w:rsidRDefault="00C277D7" w:rsidP="006C4649">
      <w:pPr>
        <w:widowControl/>
        <w:autoSpaceDE/>
        <w:autoSpaceDN/>
        <w:adjustRightInd/>
        <w:rPr>
          <w:rFonts w:ascii="Arial" w:hAnsi="Arial" w:cs="Arial"/>
          <w:sz w:val="22"/>
          <w:szCs w:val="22"/>
        </w:rPr>
      </w:pPr>
    </w:p>
    <w:p w14:paraId="74077AFA" w14:textId="4DB93C8C" w:rsidR="00C277D7" w:rsidRDefault="00C277D7" w:rsidP="006C4649">
      <w:pPr>
        <w:widowControl/>
        <w:autoSpaceDE/>
        <w:autoSpaceDN/>
        <w:adjustRightInd/>
        <w:rPr>
          <w:rFonts w:ascii="Arial" w:hAnsi="Arial" w:cs="Arial"/>
          <w:sz w:val="22"/>
          <w:szCs w:val="22"/>
        </w:rPr>
      </w:pPr>
      <w:r w:rsidRPr="009F170B">
        <w:rPr>
          <w:rFonts w:ascii="Arial" w:hAnsi="Arial" w:cs="Arial"/>
          <w:b/>
          <w:bCs/>
          <w:i/>
          <w:iCs/>
          <w:sz w:val="22"/>
          <w:szCs w:val="22"/>
        </w:rPr>
        <w:t>Wellington Airport to CBD</w:t>
      </w:r>
    </w:p>
    <w:p w14:paraId="1CB6371B" w14:textId="795C19D6" w:rsidR="00C277D7" w:rsidRDefault="00006154" w:rsidP="006C4649">
      <w:pPr>
        <w:widowControl/>
        <w:autoSpaceDE/>
        <w:autoSpaceDN/>
        <w:adjustRightInd/>
        <w:rPr>
          <w:rFonts w:ascii="Arial" w:hAnsi="Arial" w:cs="Arial"/>
          <w:sz w:val="22"/>
          <w:szCs w:val="22"/>
        </w:rPr>
      </w:pPr>
      <w:r w:rsidRPr="00006154">
        <w:rPr>
          <w:rFonts w:ascii="Arial" w:hAnsi="Arial" w:cs="Arial"/>
          <w:sz w:val="22"/>
          <w:szCs w:val="22"/>
        </w:rPr>
        <w:t>The Wellington airport to the central city is a priority connection as a key commuter</w:t>
      </w:r>
      <w:r w:rsidR="009776CF">
        <w:rPr>
          <w:rFonts w:ascii="Arial" w:hAnsi="Arial" w:cs="Arial"/>
          <w:sz w:val="22"/>
          <w:szCs w:val="22"/>
        </w:rPr>
        <w:t>, business</w:t>
      </w:r>
      <w:r w:rsidR="00E04D42">
        <w:rPr>
          <w:rFonts w:ascii="Arial" w:hAnsi="Arial" w:cs="Arial"/>
          <w:sz w:val="22"/>
          <w:szCs w:val="22"/>
        </w:rPr>
        <w:t xml:space="preserve">, and tourism route, with a significant residential population serviced along the corridor. The Wellington Regional Land Transport Plan (RLTP) 2021 has three headline targets for the next ten years: a 40% reduction in deaths and serious injuries (DSI), a 35% reduction in transport emissions, and a </w:t>
      </w:r>
      <w:r w:rsidRPr="00006154">
        <w:rPr>
          <w:rFonts w:ascii="Arial" w:hAnsi="Arial" w:cs="Arial"/>
          <w:sz w:val="22"/>
          <w:szCs w:val="22"/>
        </w:rPr>
        <w:t>40% increase in active and public transport mode share.</w:t>
      </w:r>
      <w:r w:rsidR="003E6F72">
        <w:rPr>
          <w:rFonts w:ascii="Arial" w:hAnsi="Arial" w:cs="Arial"/>
          <w:sz w:val="22"/>
          <w:szCs w:val="22"/>
        </w:rPr>
        <w:t xml:space="preserve"> </w:t>
      </w:r>
    </w:p>
    <w:p w14:paraId="679DC839" w14:textId="77777777" w:rsidR="00453344" w:rsidRDefault="00453344" w:rsidP="006C4649">
      <w:pPr>
        <w:widowControl/>
        <w:autoSpaceDE/>
        <w:autoSpaceDN/>
        <w:adjustRightInd/>
        <w:rPr>
          <w:rFonts w:ascii="Arial" w:hAnsi="Arial" w:cs="Arial"/>
          <w:sz w:val="22"/>
          <w:szCs w:val="22"/>
        </w:rPr>
      </w:pPr>
    </w:p>
    <w:p w14:paraId="2DA32A7F" w14:textId="14DC6F12" w:rsidR="00BF629F" w:rsidRPr="006C4649" w:rsidRDefault="008967B1" w:rsidP="006C4649">
      <w:pPr>
        <w:widowControl/>
        <w:autoSpaceDE/>
        <w:autoSpaceDN/>
        <w:adjustRightInd/>
        <w:rPr>
          <w:rFonts w:ascii="Arial" w:hAnsi="Arial" w:cs="Arial"/>
          <w:sz w:val="22"/>
          <w:szCs w:val="22"/>
        </w:rPr>
      </w:pPr>
      <w:r>
        <w:rPr>
          <w:rFonts w:ascii="Arial" w:hAnsi="Arial" w:cs="Arial"/>
          <w:sz w:val="22"/>
          <w:szCs w:val="22"/>
        </w:rPr>
        <w:t xml:space="preserve">Cable </w:t>
      </w:r>
      <w:r w:rsidR="00BF629F">
        <w:rPr>
          <w:rFonts w:ascii="Arial" w:hAnsi="Arial" w:cs="Arial"/>
          <w:sz w:val="22"/>
          <w:szCs w:val="22"/>
        </w:rPr>
        <w:t>cars separate</w:t>
      </w:r>
      <w:r w:rsidR="00BF629F" w:rsidRPr="00BF629F">
        <w:rPr>
          <w:rFonts w:ascii="Arial" w:hAnsi="Arial" w:cs="Arial"/>
          <w:sz w:val="22"/>
          <w:szCs w:val="22"/>
        </w:rPr>
        <w:t xml:space="preserve"> </w:t>
      </w:r>
      <w:r w:rsidR="00550E67">
        <w:rPr>
          <w:rFonts w:ascii="Arial" w:hAnsi="Arial" w:cs="Arial"/>
          <w:sz w:val="22"/>
          <w:szCs w:val="22"/>
        </w:rPr>
        <w:t>road based</w:t>
      </w:r>
      <w:r w:rsidR="00550E67" w:rsidRPr="00BF629F">
        <w:rPr>
          <w:rFonts w:ascii="Arial" w:hAnsi="Arial" w:cs="Arial"/>
          <w:sz w:val="22"/>
          <w:szCs w:val="22"/>
        </w:rPr>
        <w:t xml:space="preserve"> </w:t>
      </w:r>
      <w:r w:rsidR="00AE5F6D">
        <w:rPr>
          <w:rFonts w:ascii="Arial" w:hAnsi="Arial" w:cs="Arial"/>
          <w:sz w:val="22"/>
          <w:szCs w:val="22"/>
        </w:rPr>
        <w:t>private travel and public transport</w:t>
      </w:r>
      <w:r w:rsidR="00BF629F">
        <w:rPr>
          <w:rFonts w:ascii="Arial" w:hAnsi="Arial" w:cs="Arial"/>
          <w:sz w:val="22"/>
          <w:szCs w:val="22"/>
        </w:rPr>
        <w:t>, reducing exposure and likelihood of</w:t>
      </w:r>
      <w:r w:rsidR="00AE5F6D">
        <w:rPr>
          <w:rFonts w:ascii="Arial" w:hAnsi="Arial" w:cs="Arial"/>
          <w:sz w:val="22"/>
          <w:szCs w:val="22"/>
        </w:rPr>
        <w:t xml:space="preserve"> bus vs vulnerable road user crashes in busy urban environments</w:t>
      </w:r>
      <w:r w:rsidR="00BF629F" w:rsidRPr="00BF629F">
        <w:rPr>
          <w:rFonts w:ascii="Arial" w:hAnsi="Arial" w:cs="Arial"/>
          <w:sz w:val="22"/>
          <w:szCs w:val="22"/>
        </w:rPr>
        <w:t>.</w:t>
      </w:r>
      <w:r w:rsidR="00BF629F">
        <w:rPr>
          <w:rFonts w:ascii="Arial" w:hAnsi="Arial" w:cs="Arial"/>
          <w:sz w:val="22"/>
          <w:szCs w:val="22"/>
        </w:rPr>
        <w:t xml:space="preserve"> A consequence of cable cars is</w:t>
      </w:r>
      <w:r w:rsidR="00BF629F" w:rsidRPr="00BF629F">
        <w:rPr>
          <w:rFonts w:ascii="Arial" w:hAnsi="Arial" w:cs="Arial"/>
          <w:sz w:val="22"/>
          <w:szCs w:val="22"/>
        </w:rPr>
        <w:t xml:space="preserve"> </w:t>
      </w:r>
      <w:r w:rsidR="00BF629F">
        <w:rPr>
          <w:rFonts w:ascii="Arial" w:hAnsi="Arial" w:cs="Arial"/>
          <w:sz w:val="22"/>
          <w:szCs w:val="22"/>
        </w:rPr>
        <w:t>fewer vehicles on the road, so there are likely fewer</w:t>
      </w:r>
      <w:r w:rsidR="00BF629F" w:rsidRPr="00BF629F">
        <w:rPr>
          <w:rFonts w:ascii="Arial" w:hAnsi="Arial" w:cs="Arial"/>
          <w:sz w:val="22"/>
          <w:szCs w:val="22"/>
        </w:rPr>
        <w:t xml:space="preserve"> conflicts on the network.</w:t>
      </w:r>
    </w:p>
    <w:p w14:paraId="72FDA55F" w14:textId="77777777" w:rsidR="006C4649" w:rsidRDefault="006C4649" w:rsidP="00380864">
      <w:pPr>
        <w:widowControl/>
        <w:autoSpaceDE/>
        <w:autoSpaceDN/>
        <w:adjustRightInd/>
        <w:rPr>
          <w:rFonts w:ascii="Arial" w:hAnsi="Arial" w:cs="Arial"/>
          <w:b/>
          <w:bCs/>
        </w:rPr>
      </w:pPr>
    </w:p>
    <w:p w14:paraId="658BFE67" w14:textId="0F8EC051" w:rsidR="00C75DDB" w:rsidRDefault="00E8515A" w:rsidP="00380864">
      <w:pPr>
        <w:widowControl/>
        <w:autoSpaceDE/>
        <w:autoSpaceDN/>
        <w:adjustRightInd/>
        <w:rPr>
          <w:rFonts w:ascii="Arial" w:hAnsi="Arial" w:cs="Arial"/>
          <w:b/>
          <w:bCs/>
        </w:rPr>
      </w:pPr>
      <w:r w:rsidRPr="00E8515A">
        <w:rPr>
          <w:rFonts w:ascii="Arial" w:hAnsi="Arial" w:cs="Arial"/>
          <w:b/>
          <w:bCs/>
        </w:rPr>
        <w:t xml:space="preserve">Strategic Priority: </w:t>
      </w:r>
      <w:r w:rsidR="00C75DDB">
        <w:rPr>
          <w:rFonts w:ascii="Arial" w:hAnsi="Arial" w:cs="Arial"/>
          <w:b/>
          <w:bCs/>
        </w:rPr>
        <w:t xml:space="preserve">Value for Money </w:t>
      </w:r>
    </w:p>
    <w:p w14:paraId="007911CC" w14:textId="4D4BBDA8" w:rsidR="007565B9" w:rsidRDefault="007565B9" w:rsidP="007565B9">
      <w:pPr>
        <w:widowControl/>
        <w:autoSpaceDE/>
        <w:autoSpaceDN/>
        <w:adjustRightInd/>
        <w:rPr>
          <w:rFonts w:ascii="Arial" w:hAnsi="Arial" w:cs="Arial"/>
          <w:sz w:val="22"/>
          <w:szCs w:val="22"/>
        </w:rPr>
      </w:pPr>
    </w:p>
    <w:p w14:paraId="2514DF3B" w14:textId="2F4DC1CA" w:rsidR="008C4F88" w:rsidRDefault="007565B9" w:rsidP="007565B9">
      <w:pPr>
        <w:widowControl/>
        <w:autoSpaceDE/>
        <w:autoSpaceDN/>
        <w:adjustRightInd/>
        <w:rPr>
          <w:rFonts w:ascii="Arial" w:hAnsi="Arial" w:cs="Arial"/>
          <w:b/>
          <w:bCs/>
          <w:i/>
          <w:iCs/>
          <w:sz w:val="22"/>
          <w:szCs w:val="22"/>
        </w:rPr>
      </w:pPr>
      <w:r w:rsidRPr="007565B9">
        <w:rPr>
          <w:rFonts w:ascii="Arial" w:hAnsi="Arial" w:cs="Arial"/>
          <w:sz w:val="22"/>
          <w:szCs w:val="22"/>
        </w:rPr>
        <w:t>Despite significant investment in recent transport schemes,</w:t>
      </w:r>
      <w:r w:rsidR="00170D6C">
        <w:rPr>
          <w:rFonts w:ascii="Arial" w:hAnsi="Arial" w:cs="Arial"/>
          <w:sz w:val="22"/>
          <w:szCs w:val="22"/>
        </w:rPr>
        <w:t xml:space="preserve"> </w:t>
      </w:r>
      <w:r w:rsidR="00F513B8">
        <w:rPr>
          <w:rFonts w:ascii="Arial" w:hAnsi="Arial" w:cs="Arial"/>
          <w:sz w:val="22"/>
          <w:szCs w:val="22"/>
        </w:rPr>
        <w:t xml:space="preserve">bipartisan transport </w:t>
      </w:r>
      <w:r w:rsidR="00B97CB2">
        <w:rPr>
          <w:rFonts w:ascii="Arial" w:hAnsi="Arial" w:cs="Arial"/>
          <w:sz w:val="22"/>
          <w:szCs w:val="22"/>
        </w:rPr>
        <w:t xml:space="preserve">solutions </w:t>
      </w:r>
      <w:r w:rsidR="00F513B8">
        <w:rPr>
          <w:rFonts w:ascii="Arial" w:hAnsi="Arial" w:cs="Arial"/>
          <w:sz w:val="22"/>
          <w:szCs w:val="22"/>
        </w:rPr>
        <w:t>are needed</w:t>
      </w:r>
      <w:r w:rsidR="00490172">
        <w:rPr>
          <w:rFonts w:ascii="Arial" w:hAnsi="Arial" w:cs="Arial"/>
          <w:sz w:val="22"/>
          <w:szCs w:val="22"/>
        </w:rPr>
        <w:t xml:space="preserve"> to </w:t>
      </w:r>
      <w:r w:rsidR="00E2170A">
        <w:rPr>
          <w:rFonts w:ascii="Arial" w:hAnsi="Arial" w:cs="Arial"/>
          <w:sz w:val="22"/>
          <w:szCs w:val="22"/>
        </w:rPr>
        <w:t xml:space="preserve">tackle </w:t>
      </w:r>
      <w:r w:rsidR="00B508AE">
        <w:rPr>
          <w:rFonts w:ascii="Arial" w:hAnsi="Arial" w:cs="Arial"/>
          <w:sz w:val="22"/>
          <w:szCs w:val="22"/>
        </w:rPr>
        <w:t xml:space="preserve">New Zealand’s </w:t>
      </w:r>
      <w:r w:rsidR="00881784">
        <w:rPr>
          <w:rFonts w:ascii="Arial" w:hAnsi="Arial" w:cs="Arial"/>
          <w:sz w:val="22"/>
          <w:szCs w:val="22"/>
        </w:rPr>
        <w:t>transport challenges</w:t>
      </w:r>
      <w:r w:rsidR="00F513B8">
        <w:rPr>
          <w:rFonts w:ascii="Arial" w:hAnsi="Arial" w:cs="Arial"/>
          <w:sz w:val="22"/>
          <w:szCs w:val="22"/>
        </w:rPr>
        <w:t>. T</w:t>
      </w:r>
      <w:r w:rsidRPr="007565B9">
        <w:rPr>
          <w:rFonts w:ascii="Arial" w:hAnsi="Arial" w:cs="Arial"/>
          <w:sz w:val="22"/>
          <w:szCs w:val="22"/>
        </w:rPr>
        <w:t xml:space="preserve">he GPS has </w:t>
      </w:r>
      <w:r w:rsidR="00B06EFE">
        <w:rPr>
          <w:rFonts w:ascii="Arial" w:hAnsi="Arial" w:cs="Arial"/>
          <w:sz w:val="22"/>
          <w:szCs w:val="22"/>
        </w:rPr>
        <w:t>rea</w:t>
      </w:r>
      <w:r w:rsidRPr="007565B9">
        <w:rPr>
          <w:rFonts w:ascii="Arial" w:hAnsi="Arial" w:cs="Arial"/>
          <w:sz w:val="22"/>
          <w:szCs w:val="22"/>
        </w:rPr>
        <w:t>llocated over $20 billion to the transport network</w:t>
      </w:r>
      <w:r w:rsidR="001C3604" w:rsidRPr="001C3604">
        <w:t xml:space="preserve"> </w:t>
      </w:r>
      <w:r w:rsidR="001C3604" w:rsidRPr="001C3604">
        <w:rPr>
          <w:rFonts w:ascii="Arial" w:hAnsi="Arial" w:cs="Arial"/>
          <w:sz w:val="22"/>
          <w:szCs w:val="22"/>
        </w:rPr>
        <w:t>over the 10-year GPS timeframe</w:t>
      </w:r>
      <w:r w:rsidRPr="007565B9">
        <w:rPr>
          <w:rFonts w:ascii="Arial" w:hAnsi="Arial" w:cs="Arial"/>
          <w:sz w:val="22"/>
          <w:szCs w:val="22"/>
        </w:rPr>
        <w:t>,</w:t>
      </w:r>
      <w:r w:rsidR="00B06EFE">
        <w:rPr>
          <w:rFonts w:ascii="Arial" w:hAnsi="Arial" w:cs="Arial"/>
          <w:sz w:val="22"/>
          <w:szCs w:val="22"/>
        </w:rPr>
        <w:t xml:space="preserve"> continuing</w:t>
      </w:r>
      <w:r w:rsidRPr="007565B9">
        <w:rPr>
          <w:rFonts w:ascii="Arial" w:hAnsi="Arial" w:cs="Arial"/>
          <w:sz w:val="22"/>
          <w:szCs w:val="22"/>
        </w:rPr>
        <w:t xml:space="preserve"> the commitment to the transport system for current and future generations of New Zealanders. To achieve this, leveraging existing assets efficiently and adopting a whole-of-life cost approach is crucial. Integrating cable cars into the public transport network is a promising solution to achieve transport priorities in New Zealand.</w:t>
      </w:r>
      <w:r w:rsidR="00A278BE" w:rsidRPr="00A278BE">
        <w:t xml:space="preserve"> </w:t>
      </w:r>
      <w:r w:rsidR="00A278BE">
        <w:rPr>
          <w:rFonts w:ascii="Arial" w:hAnsi="Arial" w:cs="Arial"/>
          <w:sz w:val="22"/>
          <w:szCs w:val="22"/>
        </w:rPr>
        <w:lastRenderedPageBreak/>
        <w:t xml:space="preserve">Cable cars offer </w:t>
      </w:r>
      <w:r w:rsidR="00A278BE" w:rsidRPr="00A278BE">
        <w:rPr>
          <w:rFonts w:ascii="Arial" w:hAnsi="Arial" w:cs="Arial"/>
          <w:sz w:val="22"/>
          <w:szCs w:val="22"/>
        </w:rPr>
        <w:t xml:space="preserve">significantly lower </w:t>
      </w:r>
      <w:r w:rsidR="00B66777">
        <w:rPr>
          <w:rFonts w:ascii="Arial" w:hAnsi="Arial" w:cs="Arial"/>
          <w:sz w:val="22"/>
          <w:szCs w:val="22"/>
        </w:rPr>
        <w:t>whole-of-life costs</w:t>
      </w:r>
      <w:r w:rsidR="00A278BE" w:rsidRPr="00A278BE">
        <w:rPr>
          <w:rFonts w:ascii="Arial" w:hAnsi="Arial" w:cs="Arial"/>
          <w:sz w:val="22"/>
          <w:szCs w:val="22"/>
        </w:rPr>
        <w:t xml:space="preserve"> of major improvements to public transport</w:t>
      </w:r>
      <w:r w:rsidR="000724B5">
        <w:rPr>
          <w:rFonts w:ascii="Arial" w:hAnsi="Arial" w:cs="Arial"/>
          <w:sz w:val="22"/>
          <w:szCs w:val="22"/>
        </w:rPr>
        <w:t xml:space="preserve">, </w:t>
      </w:r>
      <w:r w:rsidR="00A278BE" w:rsidRPr="00A278BE">
        <w:rPr>
          <w:rFonts w:ascii="Arial" w:hAnsi="Arial" w:cs="Arial"/>
          <w:sz w:val="22"/>
          <w:szCs w:val="22"/>
        </w:rPr>
        <w:t>with far lower economic disruption during construction, capital expenditure</w:t>
      </w:r>
      <w:r w:rsidR="00B66777">
        <w:rPr>
          <w:rFonts w:ascii="Arial" w:hAnsi="Arial" w:cs="Arial"/>
          <w:sz w:val="22"/>
          <w:szCs w:val="22"/>
        </w:rPr>
        <w:t xml:space="preserve">, </w:t>
      </w:r>
      <w:r w:rsidR="00A278BE" w:rsidRPr="00A278BE">
        <w:rPr>
          <w:rFonts w:ascii="Arial" w:hAnsi="Arial" w:cs="Arial"/>
          <w:sz w:val="22"/>
          <w:szCs w:val="22"/>
        </w:rPr>
        <w:t>and the potential to operate at farebox revenue surpluses.</w:t>
      </w:r>
      <w:r w:rsidR="008C4F88" w:rsidRPr="008C4F88">
        <w:rPr>
          <w:rFonts w:ascii="Arial" w:hAnsi="Arial" w:cs="Arial"/>
          <w:sz w:val="22"/>
          <w:szCs w:val="22"/>
        </w:rPr>
        <w:t xml:space="preserve"> </w:t>
      </w:r>
      <w:r w:rsidR="008C4F88">
        <w:rPr>
          <w:rFonts w:ascii="Arial" w:hAnsi="Arial" w:cs="Arial"/>
          <w:sz w:val="22"/>
          <w:szCs w:val="22"/>
        </w:rPr>
        <w:t xml:space="preserve">Island Bay </w:t>
      </w:r>
      <w:r w:rsidR="008C4F88" w:rsidRPr="008C4F88">
        <w:rPr>
          <w:rFonts w:ascii="Arial" w:hAnsi="Arial" w:cs="Arial"/>
          <w:sz w:val="22"/>
          <w:szCs w:val="22"/>
        </w:rPr>
        <w:t>to Wellington CBD is an example of a potential cable car route that aligns with this priority</w:t>
      </w:r>
      <w:r w:rsidR="00633EB9">
        <w:rPr>
          <w:rFonts w:ascii="Arial" w:hAnsi="Arial" w:cs="Arial"/>
          <w:sz w:val="22"/>
          <w:szCs w:val="22"/>
        </w:rPr>
        <w:t>.</w:t>
      </w:r>
    </w:p>
    <w:p w14:paraId="0BCCD216" w14:textId="77777777" w:rsidR="008C4F88" w:rsidRDefault="008C4F88" w:rsidP="007565B9">
      <w:pPr>
        <w:widowControl/>
        <w:autoSpaceDE/>
        <w:autoSpaceDN/>
        <w:adjustRightInd/>
        <w:rPr>
          <w:rFonts w:ascii="Arial" w:hAnsi="Arial" w:cs="Arial"/>
          <w:b/>
          <w:bCs/>
          <w:i/>
          <w:iCs/>
          <w:sz w:val="22"/>
          <w:szCs w:val="22"/>
        </w:rPr>
      </w:pPr>
    </w:p>
    <w:p w14:paraId="7DCC76D6" w14:textId="2CC48FC9" w:rsidR="00CB211A" w:rsidRPr="008C4F88" w:rsidRDefault="00C342AA" w:rsidP="007565B9">
      <w:pPr>
        <w:widowControl/>
        <w:autoSpaceDE/>
        <w:autoSpaceDN/>
        <w:adjustRightInd/>
        <w:rPr>
          <w:rFonts w:ascii="Arial" w:hAnsi="Arial" w:cs="Arial"/>
          <w:sz w:val="22"/>
          <w:szCs w:val="22"/>
        </w:rPr>
      </w:pPr>
      <w:r w:rsidRPr="009F170B">
        <w:rPr>
          <w:rFonts w:ascii="Arial" w:hAnsi="Arial" w:cs="Arial"/>
          <w:b/>
          <w:bCs/>
          <w:i/>
          <w:iCs/>
          <w:sz w:val="22"/>
          <w:szCs w:val="22"/>
        </w:rPr>
        <w:t>Island Ba</w:t>
      </w:r>
      <w:r w:rsidR="00B66777" w:rsidRPr="009F170B">
        <w:rPr>
          <w:rFonts w:ascii="Arial" w:hAnsi="Arial" w:cs="Arial"/>
          <w:b/>
          <w:bCs/>
          <w:i/>
          <w:iCs/>
          <w:sz w:val="22"/>
          <w:szCs w:val="22"/>
        </w:rPr>
        <w:t>y</w:t>
      </w:r>
      <w:r w:rsidRPr="009F170B">
        <w:rPr>
          <w:rFonts w:ascii="Arial" w:hAnsi="Arial" w:cs="Arial"/>
          <w:b/>
          <w:bCs/>
          <w:i/>
          <w:iCs/>
          <w:sz w:val="22"/>
          <w:szCs w:val="22"/>
        </w:rPr>
        <w:t xml:space="preserve"> to Wellington CBD</w:t>
      </w:r>
    </w:p>
    <w:p w14:paraId="52B89CDF" w14:textId="1F4A928D" w:rsidR="007565B9" w:rsidRPr="007565B9" w:rsidRDefault="007565B9" w:rsidP="007565B9">
      <w:pPr>
        <w:widowControl/>
        <w:autoSpaceDE/>
        <w:autoSpaceDN/>
        <w:adjustRightInd/>
        <w:rPr>
          <w:rFonts w:ascii="Arial" w:hAnsi="Arial" w:cs="Arial"/>
          <w:sz w:val="22"/>
          <w:szCs w:val="22"/>
        </w:rPr>
      </w:pPr>
      <w:r w:rsidRPr="007565B9">
        <w:rPr>
          <w:rFonts w:ascii="Arial" w:hAnsi="Arial" w:cs="Arial"/>
          <w:sz w:val="22"/>
          <w:szCs w:val="22"/>
        </w:rPr>
        <w:t>An example of this potential lies in the Island Bay to Wellington CBD corridor. The Let's Get Wellington Moving programme</w:t>
      </w:r>
      <w:r w:rsidR="00EE4DFA">
        <w:rPr>
          <w:rFonts w:ascii="Arial" w:hAnsi="Arial" w:cs="Arial"/>
          <w:sz w:val="22"/>
          <w:szCs w:val="22"/>
        </w:rPr>
        <w:t>,</w:t>
      </w:r>
      <w:r w:rsidRPr="007565B9">
        <w:rPr>
          <w:rFonts w:ascii="Arial" w:hAnsi="Arial" w:cs="Arial"/>
          <w:sz w:val="22"/>
          <w:szCs w:val="22"/>
        </w:rPr>
        <w:t xml:space="preserve"> </w:t>
      </w:r>
      <w:r w:rsidR="00B97CB2">
        <w:rPr>
          <w:rFonts w:ascii="Arial" w:hAnsi="Arial" w:cs="Arial"/>
          <w:sz w:val="22"/>
          <w:szCs w:val="22"/>
        </w:rPr>
        <w:t xml:space="preserve">which was </w:t>
      </w:r>
      <w:r w:rsidR="00EE4DFA">
        <w:rPr>
          <w:rFonts w:ascii="Arial" w:hAnsi="Arial" w:cs="Arial"/>
          <w:sz w:val="22"/>
          <w:szCs w:val="22"/>
        </w:rPr>
        <w:t>disbanded</w:t>
      </w:r>
      <w:r w:rsidR="00B97CB2">
        <w:rPr>
          <w:rFonts w:ascii="Arial" w:hAnsi="Arial" w:cs="Arial"/>
          <w:sz w:val="22"/>
          <w:szCs w:val="22"/>
        </w:rPr>
        <w:t xml:space="preserve"> due to a perceived </w:t>
      </w:r>
      <w:r w:rsidR="00EE4DFA">
        <w:rPr>
          <w:rFonts w:ascii="Arial" w:hAnsi="Arial" w:cs="Arial"/>
          <w:sz w:val="22"/>
          <w:szCs w:val="22"/>
        </w:rPr>
        <w:t xml:space="preserve">poor value for money, </w:t>
      </w:r>
      <w:r w:rsidR="002D4463">
        <w:rPr>
          <w:rFonts w:ascii="Arial" w:hAnsi="Arial" w:cs="Arial"/>
          <w:sz w:val="22"/>
          <w:szCs w:val="22"/>
        </w:rPr>
        <w:t xml:space="preserve">identified a potential MRT system linking Wellington Railway Station to Island Bay, </w:t>
      </w:r>
      <w:r w:rsidR="009F776E">
        <w:rPr>
          <w:rFonts w:ascii="Arial" w:hAnsi="Arial" w:cs="Arial"/>
          <w:sz w:val="22"/>
          <w:szCs w:val="22"/>
        </w:rPr>
        <w:t>aiming to improve urban mobility, stimulate housing development, and foster</w:t>
      </w:r>
      <w:r w:rsidRPr="007565B9">
        <w:rPr>
          <w:rFonts w:ascii="Arial" w:hAnsi="Arial" w:cs="Arial"/>
          <w:sz w:val="22"/>
          <w:szCs w:val="22"/>
        </w:rPr>
        <w:t xml:space="preserve"> </w:t>
      </w:r>
      <w:r w:rsidR="00B71896">
        <w:rPr>
          <w:rFonts w:ascii="Arial" w:hAnsi="Arial" w:cs="Arial"/>
          <w:sz w:val="22"/>
          <w:szCs w:val="22"/>
        </w:rPr>
        <w:t>community connections</w:t>
      </w:r>
      <w:r w:rsidRPr="007565B9">
        <w:rPr>
          <w:rFonts w:ascii="Arial" w:hAnsi="Arial" w:cs="Arial"/>
          <w:sz w:val="22"/>
          <w:szCs w:val="22"/>
        </w:rPr>
        <w:t xml:space="preserve">. </w:t>
      </w:r>
    </w:p>
    <w:p w14:paraId="0F66EF95" w14:textId="77777777" w:rsidR="007565B9" w:rsidRPr="007565B9" w:rsidRDefault="007565B9" w:rsidP="007565B9">
      <w:pPr>
        <w:widowControl/>
        <w:autoSpaceDE/>
        <w:autoSpaceDN/>
        <w:adjustRightInd/>
        <w:rPr>
          <w:rFonts w:ascii="Arial" w:hAnsi="Arial" w:cs="Arial"/>
          <w:sz w:val="22"/>
          <w:szCs w:val="22"/>
        </w:rPr>
      </w:pPr>
    </w:p>
    <w:p w14:paraId="7B01CF10" w14:textId="6D5C4E2E" w:rsidR="007565B9" w:rsidRDefault="007565B9" w:rsidP="007565B9">
      <w:pPr>
        <w:widowControl/>
        <w:autoSpaceDE/>
        <w:autoSpaceDN/>
        <w:adjustRightInd/>
        <w:rPr>
          <w:rFonts w:ascii="Arial" w:hAnsi="Arial" w:cs="Arial"/>
          <w:sz w:val="22"/>
          <w:szCs w:val="22"/>
        </w:rPr>
      </w:pPr>
      <w:r w:rsidRPr="007565B9">
        <w:rPr>
          <w:rFonts w:ascii="Arial" w:hAnsi="Arial" w:cs="Arial"/>
          <w:sz w:val="22"/>
          <w:szCs w:val="22"/>
        </w:rPr>
        <w:t xml:space="preserve">While a Light Rail solution along the waterfront and through the central city has been considered, an economic analysis reveals that a cable car MRT solution could offer comparable benefits with substantially lower costs and </w:t>
      </w:r>
      <w:r w:rsidR="001C3604">
        <w:rPr>
          <w:rFonts w:ascii="Arial" w:hAnsi="Arial" w:cs="Arial"/>
          <w:sz w:val="22"/>
          <w:szCs w:val="22"/>
        </w:rPr>
        <w:t xml:space="preserve">far </w:t>
      </w:r>
      <w:r w:rsidRPr="007565B9">
        <w:rPr>
          <w:rFonts w:ascii="Arial" w:hAnsi="Arial" w:cs="Arial"/>
          <w:sz w:val="22"/>
          <w:szCs w:val="22"/>
        </w:rPr>
        <w:t>shorter construction timelines</w:t>
      </w:r>
      <w:r w:rsidR="000054CA">
        <w:rPr>
          <w:rFonts w:ascii="Arial" w:hAnsi="Arial" w:cs="Arial"/>
          <w:sz w:val="22"/>
          <w:szCs w:val="22"/>
        </w:rPr>
        <w:t xml:space="preserve">. </w:t>
      </w:r>
      <w:r w:rsidR="00A310D8" w:rsidRPr="00A310D8">
        <w:rPr>
          <w:rFonts w:ascii="Arial" w:hAnsi="Arial" w:cs="Arial"/>
          <w:sz w:val="22"/>
          <w:szCs w:val="22"/>
        </w:rPr>
        <w:fldChar w:fldCharType="begin"/>
      </w:r>
      <w:r w:rsidR="00A310D8" w:rsidRPr="00A310D8">
        <w:rPr>
          <w:rFonts w:ascii="Arial" w:hAnsi="Arial" w:cs="Arial"/>
          <w:sz w:val="22"/>
          <w:szCs w:val="22"/>
        </w:rPr>
        <w:instrText xml:space="preserve"> REF _Ref163827491 \h </w:instrText>
      </w:r>
      <w:r w:rsidR="00A310D8">
        <w:rPr>
          <w:rFonts w:ascii="Arial" w:hAnsi="Arial" w:cs="Arial"/>
          <w:sz w:val="22"/>
          <w:szCs w:val="22"/>
        </w:rPr>
        <w:instrText xml:space="preserve"> \* MERGEFORMAT </w:instrText>
      </w:r>
      <w:r w:rsidR="00A310D8" w:rsidRPr="00A310D8">
        <w:rPr>
          <w:rFonts w:ascii="Arial" w:hAnsi="Arial" w:cs="Arial"/>
          <w:sz w:val="22"/>
          <w:szCs w:val="22"/>
        </w:rPr>
      </w:r>
      <w:r w:rsidR="00A310D8" w:rsidRPr="00A310D8">
        <w:rPr>
          <w:rFonts w:ascii="Arial" w:hAnsi="Arial" w:cs="Arial"/>
          <w:sz w:val="22"/>
          <w:szCs w:val="22"/>
        </w:rPr>
        <w:fldChar w:fldCharType="separate"/>
      </w:r>
      <w:r w:rsidR="00A310D8" w:rsidRPr="00A310D8">
        <w:rPr>
          <w:rFonts w:ascii="Arial" w:hAnsi="Arial" w:cs="Arial"/>
          <w:sz w:val="22"/>
          <w:szCs w:val="22"/>
        </w:rPr>
        <w:t xml:space="preserve">Table </w:t>
      </w:r>
      <w:r w:rsidR="00A310D8" w:rsidRPr="00A310D8">
        <w:rPr>
          <w:rFonts w:ascii="Arial" w:hAnsi="Arial" w:cs="Arial"/>
          <w:noProof/>
          <w:sz w:val="22"/>
          <w:szCs w:val="22"/>
        </w:rPr>
        <w:t>4</w:t>
      </w:r>
      <w:r w:rsidR="00A310D8" w:rsidRPr="00A310D8">
        <w:rPr>
          <w:rFonts w:ascii="Arial" w:hAnsi="Arial" w:cs="Arial"/>
          <w:sz w:val="22"/>
          <w:szCs w:val="22"/>
        </w:rPr>
        <w:fldChar w:fldCharType="end"/>
      </w:r>
      <w:r w:rsidR="00A310D8">
        <w:rPr>
          <w:rFonts w:ascii="Arial" w:hAnsi="Arial" w:cs="Arial"/>
          <w:sz w:val="22"/>
          <w:szCs w:val="22"/>
        </w:rPr>
        <w:t xml:space="preserve"> </w:t>
      </w:r>
      <w:r w:rsidR="008559FA">
        <w:rPr>
          <w:rFonts w:ascii="Arial" w:hAnsi="Arial" w:cs="Arial"/>
          <w:sz w:val="22"/>
          <w:szCs w:val="22"/>
        </w:rPr>
        <w:t xml:space="preserve">shows </w:t>
      </w:r>
      <w:r w:rsidR="00E4385B">
        <w:rPr>
          <w:rFonts w:ascii="Arial" w:hAnsi="Arial" w:cs="Arial"/>
          <w:sz w:val="22"/>
          <w:szCs w:val="22"/>
        </w:rPr>
        <w:t xml:space="preserve">that Island Bay has a </w:t>
      </w:r>
      <w:r w:rsidR="00E6565C">
        <w:rPr>
          <w:rFonts w:ascii="Arial" w:hAnsi="Arial" w:cs="Arial"/>
          <w:sz w:val="22"/>
          <w:szCs w:val="22"/>
        </w:rPr>
        <w:t>b</w:t>
      </w:r>
      <w:r w:rsidR="00E4385B">
        <w:rPr>
          <w:rFonts w:ascii="Arial" w:hAnsi="Arial" w:cs="Arial"/>
          <w:sz w:val="22"/>
          <w:szCs w:val="22"/>
        </w:rPr>
        <w:t xml:space="preserve">enefit-cost ratio </w:t>
      </w:r>
      <w:r w:rsidR="00A31B02">
        <w:rPr>
          <w:rFonts w:ascii="Arial" w:hAnsi="Arial" w:cs="Arial"/>
          <w:sz w:val="22"/>
          <w:szCs w:val="22"/>
        </w:rPr>
        <w:t xml:space="preserve">of </w:t>
      </w:r>
      <w:r w:rsidR="00E4385B">
        <w:rPr>
          <w:rFonts w:ascii="Arial" w:hAnsi="Arial" w:cs="Arial"/>
          <w:sz w:val="22"/>
          <w:szCs w:val="22"/>
        </w:rPr>
        <w:t xml:space="preserve">2.0 and a construction cost per </w:t>
      </w:r>
      <w:r w:rsidR="009A02D1">
        <w:rPr>
          <w:rFonts w:ascii="Arial" w:hAnsi="Arial" w:cs="Arial"/>
          <w:sz w:val="22"/>
          <w:szCs w:val="22"/>
        </w:rPr>
        <w:t>k</w:t>
      </w:r>
      <w:r w:rsidR="00B93098">
        <w:rPr>
          <w:rFonts w:ascii="Arial" w:hAnsi="Arial" w:cs="Arial"/>
          <w:sz w:val="22"/>
          <w:szCs w:val="22"/>
        </w:rPr>
        <w:t xml:space="preserve">m </w:t>
      </w:r>
      <w:r w:rsidR="00FC7BF6">
        <w:rPr>
          <w:rFonts w:ascii="Arial" w:hAnsi="Arial" w:cs="Arial"/>
          <w:sz w:val="22"/>
          <w:szCs w:val="22"/>
        </w:rPr>
        <w:t xml:space="preserve">of </w:t>
      </w:r>
      <w:r w:rsidR="00E4385B">
        <w:rPr>
          <w:rFonts w:ascii="Arial" w:hAnsi="Arial" w:cs="Arial"/>
          <w:sz w:val="22"/>
          <w:szCs w:val="22"/>
        </w:rPr>
        <w:t xml:space="preserve">$40 million. </w:t>
      </w:r>
      <w:r w:rsidR="0050207E" w:rsidRPr="0050207E">
        <w:rPr>
          <w:rFonts w:ascii="Arial" w:hAnsi="Arial" w:cs="Arial"/>
          <w:sz w:val="22"/>
          <w:szCs w:val="22"/>
        </w:rPr>
        <w:t xml:space="preserve">Cable cars have </w:t>
      </w:r>
      <w:r w:rsidR="00292AEA">
        <w:rPr>
          <w:rFonts w:ascii="Arial" w:hAnsi="Arial" w:cs="Arial"/>
          <w:sz w:val="22"/>
          <w:szCs w:val="22"/>
        </w:rPr>
        <w:t>a</w:t>
      </w:r>
      <w:r w:rsidR="0050207E" w:rsidRPr="0050207E">
        <w:rPr>
          <w:rFonts w:ascii="Arial" w:hAnsi="Arial" w:cs="Arial"/>
          <w:sz w:val="22"/>
          <w:szCs w:val="22"/>
        </w:rPr>
        <w:t xml:space="preserve"> </w:t>
      </w:r>
      <w:r w:rsidR="00292AEA">
        <w:rPr>
          <w:rFonts w:ascii="Arial" w:hAnsi="Arial" w:cs="Arial"/>
          <w:sz w:val="22"/>
          <w:szCs w:val="22"/>
        </w:rPr>
        <w:t xml:space="preserve">comparatively low </w:t>
      </w:r>
      <w:r w:rsidR="0050207E" w:rsidRPr="0050207E">
        <w:rPr>
          <w:rFonts w:ascii="Arial" w:hAnsi="Arial" w:cs="Arial"/>
          <w:sz w:val="22"/>
          <w:szCs w:val="22"/>
        </w:rPr>
        <w:t xml:space="preserve">per km cost compared to light rail projects, </w:t>
      </w:r>
      <w:r w:rsidR="00292AEA">
        <w:rPr>
          <w:rFonts w:ascii="Arial" w:hAnsi="Arial" w:cs="Arial"/>
          <w:sz w:val="22"/>
          <w:szCs w:val="22"/>
        </w:rPr>
        <w:t>highlighted</w:t>
      </w:r>
      <w:r w:rsidR="0050207E" w:rsidRPr="0050207E">
        <w:rPr>
          <w:rFonts w:ascii="Arial" w:hAnsi="Arial" w:cs="Arial"/>
          <w:sz w:val="22"/>
          <w:szCs w:val="22"/>
        </w:rPr>
        <w:t xml:space="preserve"> in Auckland Light Rail, which was projected to cost $14.6</w:t>
      </w:r>
      <w:r w:rsidR="00B93098">
        <w:rPr>
          <w:rFonts w:ascii="Arial" w:hAnsi="Arial" w:cs="Arial"/>
          <w:sz w:val="22"/>
          <w:szCs w:val="22"/>
        </w:rPr>
        <w:t xml:space="preserve"> </w:t>
      </w:r>
      <w:r w:rsidR="0050207E" w:rsidRPr="0050207E">
        <w:rPr>
          <w:rFonts w:ascii="Arial" w:hAnsi="Arial" w:cs="Arial"/>
          <w:sz w:val="22"/>
          <w:szCs w:val="22"/>
        </w:rPr>
        <w:t>b</w:t>
      </w:r>
      <w:r w:rsidR="00B93098">
        <w:rPr>
          <w:rFonts w:ascii="Arial" w:hAnsi="Arial" w:cs="Arial"/>
          <w:sz w:val="22"/>
          <w:szCs w:val="22"/>
        </w:rPr>
        <w:t>illion</w:t>
      </w:r>
      <w:r w:rsidR="0050207E" w:rsidRPr="0050207E">
        <w:rPr>
          <w:rFonts w:ascii="Arial" w:hAnsi="Arial" w:cs="Arial"/>
          <w:sz w:val="22"/>
          <w:szCs w:val="22"/>
        </w:rPr>
        <w:t xml:space="preserve"> for the 24km scheme.</w:t>
      </w:r>
    </w:p>
    <w:p w14:paraId="264921D6" w14:textId="77777777" w:rsidR="00065F0B" w:rsidRDefault="00065F0B" w:rsidP="00065F0B">
      <w:pPr>
        <w:widowControl/>
        <w:autoSpaceDE/>
        <w:autoSpaceDN/>
        <w:adjustRightInd/>
        <w:rPr>
          <w:rFonts w:ascii="Arial" w:hAnsi="Arial" w:cs="Arial"/>
          <w:sz w:val="22"/>
          <w:szCs w:val="22"/>
        </w:rPr>
      </w:pPr>
    </w:p>
    <w:tbl>
      <w:tblPr>
        <w:tblStyle w:val="TableGrid"/>
        <w:tblW w:w="9634" w:type="dxa"/>
        <w:tblLook w:val="04A0" w:firstRow="1" w:lastRow="0" w:firstColumn="1" w:lastColumn="0" w:noHBand="0" w:noVBand="1"/>
      </w:tblPr>
      <w:tblGrid>
        <w:gridCol w:w="1555"/>
        <w:gridCol w:w="1984"/>
        <w:gridCol w:w="2236"/>
        <w:gridCol w:w="1875"/>
        <w:gridCol w:w="1984"/>
      </w:tblGrid>
      <w:tr w:rsidR="00065F0B" w:rsidRPr="00CA3BA9" w14:paraId="4D2404D3" w14:textId="77777777" w:rsidTr="00F115FC">
        <w:trPr>
          <w:trHeight w:val="607"/>
        </w:trPr>
        <w:tc>
          <w:tcPr>
            <w:tcW w:w="1555" w:type="dxa"/>
            <w:vAlign w:val="center"/>
          </w:tcPr>
          <w:p w14:paraId="5EA3D540" w14:textId="77777777" w:rsidR="00065F0B" w:rsidRPr="009F170B" w:rsidRDefault="00065F0B" w:rsidP="00F115FC">
            <w:pPr>
              <w:widowControl/>
              <w:autoSpaceDE/>
              <w:autoSpaceDN/>
              <w:adjustRightInd/>
              <w:jc w:val="center"/>
              <w:rPr>
                <w:rFonts w:ascii="Arial" w:hAnsi="Arial" w:cs="Arial"/>
                <w:b/>
                <w:bCs/>
                <w:sz w:val="20"/>
                <w:szCs w:val="20"/>
              </w:rPr>
            </w:pPr>
            <w:r w:rsidRPr="009F170B">
              <w:rPr>
                <w:rFonts w:ascii="Arial" w:hAnsi="Arial" w:cs="Arial"/>
                <w:b/>
                <w:bCs/>
                <w:sz w:val="20"/>
                <w:szCs w:val="20"/>
              </w:rPr>
              <w:t>Route Length</w:t>
            </w:r>
          </w:p>
        </w:tc>
        <w:tc>
          <w:tcPr>
            <w:tcW w:w="1984" w:type="dxa"/>
            <w:vAlign w:val="center"/>
          </w:tcPr>
          <w:p w14:paraId="4E38CF2B" w14:textId="77777777" w:rsidR="00065F0B" w:rsidRPr="009F170B" w:rsidRDefault="00065F0B" w:rsidP="00F115FC">
            <w:pPr>
              <w:widowControl/>
              <w:autoSpaceDE/>
              <w:autoSpaceDN/>
              <w:adjustRightInd/>
              <w:jc w:val="center"/>
              <w:rPr>
                <w:rFonts w:ascii="Arial" w:hAnsi="Arial" w:cs="Arial"/>
                <w:b/>
                <w:bCs/>
                <w:sz w:val="20"/>
                <w:szCs w:val="20"/>
              </w:rPr>
            </w:pPr>
            <w:r w:rsidRPr="009F170B">
              <w:rPr>
                <w:rFonts w:ascii="Arial" w:hAnsi="Arial" w:cs="Arial"/>
                <w:b/>
                <w:bCs/>
                <w:sz w:val="20"/>
                <w:szCs w:val="20"/>
              </w:rPr>
              <w:t xml:space="preserve">Benefits </w:t>
            </w:r>
            <w:r w:rsidRPr="009F170B">
              <w:rPr>
                <w:rFonts w:ascii="Arial" w:hAnsi="Arial" w:cs="Arial"/>
                <w:b/>
                <w:bCs/>
                <w:sz w:val="20"/>
                <w:szCs w:val="20"/>
              </w:rPr>
              <w:br/>
              <w:t>($ million)</w:t>
            </w:r>
          </w:p>
        </w:tc>
        <w:tc>
          <w:tcPr>
            <w:tcW w:w="2236" w:type="dxa"/>
            <w:vAlign w:val="center"/>
          </w:tcPr>
          <w:p w14:paraId="74707311" w14:textId="77777777" w:rsidR="00065F0B" w:rsidRPr="009F170B" w:rsidRDefault="00065F0B" w:rsidP="00F115FC">
            <w:pPr>
              <w:widowControl/>
              <w:autoSpaceDE/>
              <w:autoSpaceDN/>
              <w:adjustRightInd/>
              <w:jc w:val="center"/>
              <w:rPr>
                <w:rFonts w:ascii="Arial" w:hAnsi="Arial" w:cs="Arial"/>
                <w:b/>
                <w:bCs/>
                <w:sz w:val="20"/>
                <w:szCs w:val="20"/>
              </w:rPr>
            </w:pPr>
            <w:r w:rsidRPr="009F170B">
              <w:rPr>
                <w:rFonts w:ascii="Arial" w:hAnsi="Arial" w:cs="Arial"/>
                <w:b/>
                <w:bCs/>
                <w:sz w:val="20"/>
                <w:szCs w:val="20"/>
              </w:rPr>
              <w:t>Construction Costs/km ($ million)</w:t>
            </w:r>
          </w:p>
        </w:tc>
        <w:tc>
          <w:tcPr>
            <w:tcW w:w="1875" w:type="dxa"/>
            <w:vAlign w:val="center"/>
          </w:tcPr>
          <w:p w14:paraId="18FB5A33" w14:textId="77777777" w:rsidR="00065F0B" w:rsidRPr="009F170B" w:rsidRDefault="00065F0B" w:rsidP="00F115FC">
            <w:pPr>
              <w:widowControl/>
              <w:autoSpaceDE/>
              <w:autoSpaceDN/>
              <w:adjustRightInd/>
              <w:jc w:val="center"/>
              <w:rPr>
                <w:rFonts w:ascii="Arial" w:hAnsi="Arial" w:cs="Arial"/>
                <w:b/>
                <w:bCs/>
                <w:sz w:val="20"/>
                <w:szCs w:val="20"/>
              </w:rPr>
            </w:pPr>
            <w:r w:rsidRPr="009F170B">
              <w:rPr>
                <w:rFonts w:ascii="Arial" w:hAnsi="Arial" w:cs="Arial"/>
                <w:b/>
                <w:bCs/>
                <w:sz w:val="20"/>
                <w:szCs w:val="20"/>
              </w:rPr>
              <w:t xml:space="preserve">Capital Costs </w:t>
            </w:r>
            <w:r w:rsidRPr="009F170B">
              <w:rPr>
                <w:rFonts w:ascii="Arial" w:hAnsi="Arial" w:cs="Arial"/>
                <w:b/>
                <w:bCs/>
                <w:sz w:val="20"/>
                <w:szCs w:val="20"/>
              </w:rPr>
              <w:br/>
              <w:t>($ million)</w:t>
            </w:r>
          </w:p>
        </w:tc>
        <w:tc>
          <w:tcPr>
            <w:tcW w:w="1984" w:type="dxa"/>
            <w:vAlign w:val="center"/>
          </w:tcPr>
          <w:p w14:paraId="7DC0164A" w14:textId="77777777" w:rsidR="00065F0B" w:rsidRPr="009F170B" w:rsidRDefault="00065F0B" w:rsidP="00F115FC">
            <w:pPr>
              <w:widowControl/>
              <w:autoSpaceDE/>
              <w:autoSpaceDN/>
              <w:adjustRightInd/>
              <w:jc w:val="center"/>
              <w:rPr>
                <w:rFonts w:ascii="Arial" w:hAnsi="Arial" w:cs="Arial"/>
                <w:b/>
                <w:bCs/>
                <w:sz w:val="20"/>
                <w:szCs w:val="20"/>
              </w:rPr>
            </w:pPr>
            <w:proofErr w:type="spellStart"/>
            <w:proofErr w:type="gramStart"/>
            <w:r w:rsidRPr="009F170B">
              <w:rPr>
                <w:rFonts w:ascii="Arial" w:hAnsi="Arial" w:cs="Arial"/>
                <w:b/>
                <w:bCs/>
                <w:sz w:val="20"/>
                <w:szCs w:val="20"/>
              </w:rPr>
              <w:t>Benefit:Cost</w:t>
            </w:r>
            <w:proofErr w:type="spellEnd"/>
            <w:proofErr w:type="gramEnd"/>
            <w:r w:rsidRPr="009F170B">
              <w:rPr>
                <w:rFonts w:ascii="Arial" w:hAnsi="Arial" w:cs="Arial"/>
                <w:b/>
                <w:bCs/>
                <w:sz w:val="20"/>
                <w:szCs w:val="20"/>
              </w:rPr>
              <w:t xml:space="preserve"> Ratio</w:t>
            </w:r>
          </w:p>
        </w:tc>
      </w:tr>
      <w:tr w:rsidR="00065F0B" w14:paraId="44B75319" w14:textId="77777777" w:rsidTr="00F115FC">
        <w:trPr>
          <w:trHeight w:val="275"/>
        </w:trPr>
        <w:tc>
          <w:tcPr>
            <w:tcW w:w="1555" w:type="dxa"/>
            <w:vAlign w:val="center"/>
          </w:tcPr>
          <w:p w14:paraId="79D9FAE0" w14:textId="77777777" w:rsidR="00065F0B" w:rsidRPr="00CA3BA9" w:rsidRDefault="00065F0B" w:rsidP="00F115FC">
            <w:pPr>
              <w:widowControl/>
              <w:autoSpaceDE/>
              <w:autoSpaceDN/>
              <w:adjustRightInd/>
              <w:jc w:val="center"/>
              <w:rPr>
                <w:rFonts w:ascii="Arial" w:hAnsi="Arial" w:cs="Arial"/>
                <w:sz w:val="20"/>
                <w:szCs w:val="20"/>
              </w:rPr>
            </w:pPr>
            <w:r>
              <w:rPr>
                <w:rFonts w:ascii="Arial" w:hAnsi="Arial" w:cs="Arial"/>
                <w:sz w:val="20"/>
                <w:szCs w:val="20"/>
              </w:rPr>
              <w:t>7.2</w:t>
            </w:r>
            <w:r w:rsidRPr="00CA3BA9">
              <w:rPr>
                <w:rFonts w:ascii="Arial" w:hAnsi="Arial" w:cs="Arial"/>
                <w:sz w:val="20"/>
                <w:szCs w:val="20"/>
              </w:rPr>
              <w:t>km</w:t>
            </w:r>
          </w:p>
        </w:tc>
        <w:tc>
          <w:tcPr>
            <w:tcW w:w="1984" w:type="dxa"/>
            <w:vAlign w:val="center"/>
          </w:tcPr>
          <w:p w14:paraId="3A7A569E" w14:textId="77777777" w:rsidR="00065F0B" w:rsidRPr="00CA3BA9" w:rsidRDefault="00065F0B" w:rsidP="00F115FC">
            <w:pPr>
              <w:widowControl/>
              <w:autoSpaceDE/>
              <w:autoSpaceDN/>
              <w:adjustRightInd/>
              <w:jc w:val="center"/>
              <w:rPr>
                <w:rFonts w:ascii="Arial" w:hAnsi="Arial" w:cs="Arial"/>
                <w:sz w:val="20"/>
                <w:szCs w:val="20"/>
              </w:rPr>
            </w:pPr>
            <w:r>
              <w:rPr>
                <w:rFonts w:ascii="Arial" w:hAnsi="Arial" w:cs="Arial"/>
                <w:sz w:val="20"/>
                <w:szCs w:val="20"/>
              </w:rPr>
              <w:t>537</w:t>
            </w:r>
          </w:p>
        </w:tc>
        <w:tc>
          <w:tcPr>
            <w:tcW w:w="2236" w:type="dxa"/>
            <w:vAlign w:val="center"/>
          </w:tcPr>
          <w:p w14:paraId="0259ACF7" w14:textId="77777777" w:rsidR="00065F0B" w:rsidRPr="00CA3BA9" w:rsidRDefault="00065F0B" w:rsidP="00F115FC">
            <w:pPr>
              <w:widowControl/>
              <w:autoSpaceDE/>
              <w:autoSpaceDN/>
              <w:adjustRightInd/>
              <w:jc w:val="center"/>
              <w:rPr>
                <w:rFonts w:ascii="Arial" w:hAnsi="Arial" w:cs="Arial"/>
                <w:sz w:val="20"/>
                <w:szCs w:val="20"/>
              </w:rPr>
            </w:pPr>
            <w:r w:rsidRPr="00CA3BA9">
              <w:rPr>
                <w:rFonts w:ascii="Arial" w:hAnsi="Arial" w:cs="Arial"/>
                <w:sz w:val="20"/>
                <w:szCs w:val="20"/>
              </w:rPr>
              <w:t>40</w:t>
            </w:r>
          </w:p>
        </w:tc>
        <w:tc>
          <w:tcPr>
            <w:tcW w:w="1875" w:type="dxa"/>
            <w:vAlign w:val="center"/>
          </w:tcPr>
          <w:p w14:paraId="454D30BC" w14:textId="77777777" w:rsidR="00065F0B" w:rsidRPr="00CA3BA9" w:rsidRDefault="00065F0B" w:rsidP="00F115FC">
            <w:pPr>
              <w:widowControl/>
              <w:autoSpaceDE/>
              <w:autoSpaceDN/>
              <w:adjustRightInd/>
              <w:jc w:val="center"/>
              <w:rPr>
                <w:rFonts w:ascii="Arial" w:hAnsi="Arial" w:cs="Arial"/>
                <w:sz w:val="20"/>
                <w:szCs w:val="20"/>
              </w:rPr>
            </w:pPr>
            <w:r>
              <w:rPr>
                <w:rFonts w:ascii="Arial" w:hAnsi="Arial" w:cs="Arial"/>
                <w:sz w:val="20"/>
                <w:szCs w:val="20"/>
              </w:rPr>
              <w:t>288</w:t>
            </w:r>
          </w:p>
        </w:tc>
        <w:tc>
          <w:tcPr>
            <w:tcW w:w="1984" w:type="dxa"/>
            <w:vAlign w:val="center"/>
          </w:tcPr>
          <w:p w14:paraId="3D536E32" w14:textId="77777777" w:rsidR="00065F0B" w:rsidRPr="007A3DC9" w:rsidRDefault="00065F0B" w:rsidP="00F115FC">
            <w:pPr>
              <w:widowControl/>
              <w:autoSpaceDE/>
              <w:autoSpaceDN/>
              <w:adjustRightInd/>
              <w:jc w:val="center"/>
              <w:rPr>
                <w:rFonts w:ascii="Arial" w:hAnsi="Arial" w:cs="Arial"/>
                <w:sz w:val="20"/>
                <w:szCs w:val="20"/>
              </w:rPr>
            </w:pPr>
            <w:r w:rsidRPr="00CA3BA9">
              <w:rPr>
                <w:rFonts w:ascii="Arial" w:hAnsi="Arial" w:cs="Arial"/>
                <w:sz w:val="20"/>
                <w:szCs w:val="20"/>
              </w:rPr>
              <w:t>2.</w:t>
            </w:r>
            <w:r>
              <w:rPr>
                <w:rFonts w:ascii="Arial" w:hAnsi="Arial" w:cs="Arial"/>
                <w:sz w:val="20"/>
                <w:szCs w:val="20"/>
              </w:rPr>
              <w:t>0</w:t>
            </w:r>
          </w:p>
        </w:tc>
      </w:tr>
    </w:tbl>
    <w:p w14:paraId="47FBC53E" w14:textId="77777777" w:rsidR="00065F0B" w:rsidRDefault="00065F0B" w:rsidP="00065F0B">
      <w:pPr>
        <w:widowControl/>
        <w:autoSpaceDE/>
        <w:autoSpaceDN/>
        <w:adjustRightInd/>
        <w:rPr>
          <w:rFonts w:ascii="Arial" w:hAnsi="Arial" w:cs="Arial"/>
          <w:sz w:val="20"/>
          <w:szCs w:val="20"/>
        </w:rPr>
      </w:pPr>
    </w:p>
    <w:p w14:paraId="20CAA93A" w14:textId="14D3FF3C" w:rsidR="00065F0B" w:rsidRDefault="00065F0B" w:rsidP="00065F0B">
      <w:pPr>
        <w:pStyle w:val="Caption"/>
        <w:rPr>
          <w:rFonts w:ascii="Arial" w:hAnsi="Arial" w:cs="Arial"/>
        </w:rPr>
      </w:pPr>
      <w:r w:rsidRPr="00A310D8">
        <w:rPr>
          <w:rFonts w:ascii="Arial" w:hAnsi="Arial" w:cs="Arial"/>
        </w:rPr>
        <w:t xml:space="preserve">Table </w:t>
      </w:r>
      <w:r w:rsidRPr="00A310D8">
        <w:rPr>
          <w:rFonts w:ascii="Arial" w:hAnsi="Arial" w:cs="Arial"/>
        </w:rPr>
        <w:fldChar w:fldCharType="begin"/>
      </w:r>
      <w:r w:rsidRPr="00A310D8">
        <w:rPr>
          <w:rFonts w:ascii="Arial" w:hAnsi="Arial" w:cs="Arial"/>
        </w:rPr>
        <w:instrText xml:space="preserve"> SEQ Table \* ARABIC </w:instrText>
      </w:r>
      <w:r w:rsidRPr="00A310D8">
        <w:rPr>
          <w:rFonts w:ascii="Arial" w:hAnsi="Arial" w:cs="Arial"/>
        </w:rPr>
        <w:fldChar w:fldCharType="separate"/>
      </w:r>
      <w:r w:rsidRPr="00A310D8">
        <w:rPr>
          <w:rFonts w:ascii="Arial" w:hAnsi="Arial" w:cs="Arial"/>
          <w:noProof/>
        </w:rPr>
        <w:t>4</w:t>
      </w:r>
      <w:r w:rsidRPr="00A310D8">
        <w:rPr>
          <w:rFonts w:ascii="Arial" w:hAnsi="Arial" w:cs="Arial"/>
        </w:rPr>
        <w:fldChar w:fldCharType="end"/>
      </w:r>
      <w:r w:rsidRPr="00A310D8">
        <w:rPr>
          <w:rFonts w:ascii="Arial" w:hAnsi="Arial" w:cs="Arial"/>
        </w:rPr>
        <w:t xml:space="preserve"> Island Bay to Wellington CBD</w:t>
      </w:r>
      <w:r w:rsidR="00271B11">
        <w:rPr>
          <w:rFonts w:ascii="Arial" w:hAnsi="Arial" w:cs="Arial"/>
        </w:rPr>
        <w:t xml:space="preserve"> cable car</w:t>
      </w:r>
      <w:r w:rsidR="0084021C">
        <w:rPr>
          <w:rFonts w:ascii="Arial" w:hAnsi="Arial" w:cs="Arial"/>
        </w:rPr>
        <w:t xml:space="preserve"> option</w:t>
      </w:r>
      <w:r w:rsidRPr="00A310D8">
        <w:rPr>
          <w:rFonts w:ascii="Arial" w:hAnsi="Arial" w:cs="Arial"/>
        </w:rPr>
        <w:t>: BCR</w:t>
      </w:r>
    </w:p>
    <w:p w14:paraId="6EB093AB" w14:textId="6E2B4D6F" w:rsidR="00142984" w:rsidRPr="008C20E1" w:rsidRDefault="00142984" w:rsidP="00142984">
      <w:pPr>
        <w:rPr>
          <w:rFonts w:ascii="Arial" w:hAnsi="Arial" w:cs="Arial"/>
          <w:sz w:val="22"/>
          <w:szCs w:val="22"/>
        </w:rPr>
      </w:pPr>
      <w:r w:rsidRPr="008C20E1">
        <w:rPr>
          <w:rFonts w:ascii="Arial" w:hAnsi="Arial" w:cs="Arial"/>
          <w:sz w:val="22"/>
          <w:szCs w:val="22"/>
        </w:rPr>
        <w:t>A cable car alternative is possible along the proposed southern corridor to Island Bay. Some key comparison</w:t>
      </w:r>
      <w:r w:rsidR="008C20E1">
        <w:rPr>
          <w:rFonts w:ascii="Arial" w:hAnsi="Arial" w:cs="Arial"/>
          <w:sz w:val="22"/>
          <w:szCs w:val="22"/>
        </w:rPr>
        <w:t>s</w:t>
      </w:r>
      <w:r w:rsidRPr="008C20E1">
        <w:rPr>
          <w:rFonts w:ascii="Arial" w:hAnsi="Arial" w:cs="Arial"/>
          <w:sz w:val="22"/>
          <w:szCs w:val="22"/>
        </w:rPr>
        <w:t xml:space="preserve"> between Light Rail and a cable car solution are shown below:</w:t>
      </w:r>
    </w:p>
    <w:p w14:paraId="6DCB0783" w14:textId="77777777" w:rsidR="008C20E1" w:rsidRDefault="008C20E1" w:rsidP="00142984"/>
    <w:tbl>
      <w:tblPr>
        <w:tblStyle w:val="TableGrid"/>
        <w:tblW w:w="0" w:type="auto"/>
        <w:tblLook w:val="04A0" w:firstRow="1" w:lastRow="0" w:firstColumn="1" w:lastColumn="0" w:noHBand="0" w:noVBand="1"/>
      </w:tblPr>
      <w:tblGrid>
        <w:gridCol w:w="3209"/>
        <w:gridCol w:w="3210"/>
        <w:gridCol w:w="3210"/>
      </w:tblGrid>
      <w:tr w:rsidR="00D134DA" w14:paraId="20456A2B" w14:textId="77777777" w:rsidTr="00514212">
        <w:tc>
          <w:tcPr>
            <w:tcW w:w="3209" w:type="dxa"/>
          </w:tcPr>
          <w:p w14:paraId="2FA6EB10" w14:textId="3DA4C31B" w:rsidR="00D134DA" w:rsidRPr="00D134DA" w:rsidRDefault="00504A0F" w:rsidP="00D134DA">
            <w:pPr>
              <w:widowControl/>
              <w:autoSpaceDE/>
              <w:autoSpaceDN/>
              <w:adjustRightInd/>
              <w:jc w:val="center"/>
              <w:rPr>
                <w:rFonts w:ascii="Arial" w:hAnsi="Arial" w:cs="Arial"/>
                <w:sz w:val="20"/>
                <w:szCs w:val="20"/>
              </w:rPr>
            </w:pPr>
            <w:r w:rsidRPr="00504A0F">
              <w:rPr>
                <w:rFonts w:ascii="Arial" w:hAnsi="Arial" w:cs="Arial"/>
                <w:b/>
                <w:bCs/>
                <w:sz w:val="20"/>
                <w:szCs w:val="20"/>
              </w:rPr>
              <w:t>Factor</w:t>
            </w:r>
          </w:p>
        </w:tc>
        <w:tc>
          <w:tcPr>
            <w:tcW w:w="3210" w:type="dxa"/>
          </w:tcPr>
          <w:p w14:paraId="31949C7B" w14:textId="31B11C6B" w:rsidR="00D134DA" w:rsidRPr="00504A0F" w:rsidRDefault="004D354E" w:rsidP="00E064CC">
            <w:pPr>
              <w:widowControl/>
              <w:autoSpaceDE/>
              <w:autoSpaceDN/>
              <w:adjustRightInd/>
              <w:jc w:val="center"/>
              <w:rPr>
                <w:rFonts w:ascii="Arial" w:hAnsi="Arial" w:cs="Arial"/>
                <w:b/>
                <w:bCs/>
                <w:sz w:val="20"/>
                <w:szCs w:val="20"/>
              </w:rPr>
            </w:pPr>
            <w:r w:rsidRPr="00504A0F">
              <w:rPr>
                <w:rFonts w:ascii="Arial" w:hAnsi="Arial" w:cs="Arial"/>
                <w:b/>
                <w:bCs/>
                <w:sz w:val="20"/>
                <w:szCs w:val="20"/>
              </w:rPr>
              <w:t>Light Rail</w:t>
            </w:r>
          </w:p>
        </w:tc>
        <w:tc>
          <w:tcPr>
            <w:tcW w:w="3210" w:type="dxa"/>
          </w:tcPr>
          <w:p w14:paraId="2D43E217" w14:textId="129AFBAF" w:rsidR="00D134DA" w:rsidRPr="00504A0F" w:rsidRDefault="004D354E" w:rsidP="00E064CC">
            <w:pPr>
              <w:widowControl/>
              <w:autoSpaceDE/>
              <w:autoSpaceDN/>
              <w:adjustRightInd/>
              <w:jc w:val="center"/>
              <w:rPr>
                <w:rFonts w:ascii="Arial" w:hAnsi="Arial" w:cs="Arial"/>
                <w:b/>
                <w:bCs/>
                <w:sz w:val="20"/>
                <w:szCs w:val="20"/>
              </w:rPr>
            </w:pPr>
            <w:r w:rsidRPr="00504A0F">
              <w:rPr>
                <w:rFonts w:ascii="Arial" w:hAnsi="Arial" w:cs="Arial"/>
                <w:b/>
                <w:bCs/>
                <w:sz w:val="20"/>
                <w:szCs w:val="20"/>
              </w:rPr>
              <w:t>Cable Car</w:t>
            </w:r>
          </w:p>
        </w:tc>
      </w:tr>
      <w:tr w:rsidR="00E169D0" w14:paraId="7BBB1A13" w14:textId="77777777" w:rsidTr="00514212">
        <w:tc>
          <w:tcPr>
            <w:tcW w:w="3209" w:type="dxa"/>
          </w:tcPr>
          <w:p w14:paraId="48E82DD6" w14:textId="0A3639B3" w:rsidR="00E169D0" w:rsidRPr="00D134DA" w:rsidRDefault="00E169D0" w:rsidP="00D134DA">
            <w:pPr>
              <w:widowControl/>
              <w:autoSpaceDE/>
              <w:autoSpaceDN/>
              <w:adjustRightInd/>
              <w:jc w:val="center"/>
              <w:rPr>
                <w:rFonts w:ascii="Arial" w:hAnsi="Arial" w:cs="Arial"/>
                <w:sz w:val="20"/>
                <w:szCs w:val="20"/>
              </w:rPr>
            </w:pPr>
            <w:r w:rsidRPr="00D134DA">
              <w:rPr>
                <w:rFonts w:ascii="Arial" w:hAnsi="Arial" w:cs="Arial"/>
                <w:sz w:val="20"/>
                <w:szCs w:val="20"/>
              </w:rPr>
              <w:t>Cost</w:t>
            </w:r>
            <w:r w:rsidR="00233AB5" w:rsidRPr="00D134DA">
              <w:rPr>
                <w:rFonts w:ascii="Arial" w:hAnsi="Arial" w:cs="Arial"/>
                <w:sz w:val="20"/>
                <w:szCs w:val="20"/>
              </w:rPr>
              <w:t xml:space="preserve"> to install</w:t>
            </w:r>
          </w:p>
        </w:tc>
        <w:tc>
          <w:tcPr>
            <w:tcW w:w="3210" w:type="dxa"/>
          </w:tcPr>
          <w:p w14:paraId="0E333FA4" w14:textId="1BEF86BE" w:rsidR="00E169D0" w:rsidRPr="00D134DA" w:rsidRDefault="00233AB5" w:rsidP="00D134DA">
            <w:pPr>
              <w:widowControl/>
              <w:autoSpaceDE/>
              <w:autoSpaceDN/>
              <w:adjustRightInd/>
              <w:rPr>
                <w:rFonts w:ascii="Arial" w:hAnsi="Arial" w:cs="Arial"/>
                <w:sz w:val="20"/>
                <w:szCs w:val="20"/>
              </w:rPr>
            </w:pPr>
            <w:r w:rsidRPr="00233AB5">
              <w:rPr>
                <w:rFonts w:ascii="Arial" w:hAnsi="Arial" w:cs="Arial"/>
                <w:sz w:val="20"/>
                <w:szCs w:val="20"/>
              </w:rPr>
              <w:t>&gt;NZ$250m per km</w:t>
            </w:r>
          </w:p>
        </w:tc>
        <w:tc>
          <w:tcPr>
            <w:tcW w:w="3210" w:type="dxa"/>
          </w:tcPr>
          <w:p w14:paraId="5F1D2256" w14:textId="668B98C4" w:rsidR="00E169D0" w:rsidRPr="00D134DA" w:rsidRDefault="00233AB5" w:rsidP="00D134DA">
            <w:pPr>
              <w:widowControl/>
              <w:autoSpaceDE/>
              <w:autoSpaceDN/>
              <w:adjustRightInd/>
              <w:rPr>
                <w:rFonts w:ascii="Arial" w:hAnsi="Arial" w:cs="Arial"/>
                <w:sz w:val="20"/>
                <w:szCs w:val="20"/>
              </w:rPr>
            </w:pPr>
            <w:r w:rsidRPr="00233AB5">
              <w:rPr>
                <w:rFonts w:ascii="Arial" w:hAnsi="Arial" w:cs="Arial"/>
                <w:sz w:val="20"/>
                <w:szCs w:val="20"/>
              </w:rPr>
              <w:t xml:space="preserve">NZ$40-60m per km across dense urban terrain; This includes some allowance for </w:t>
            </w:r>
            <w:r w:rsidRPr="00D134DA">
              <w:rPr>
                <w:rFonts w:ascii="Arial" w:hAnsi="Arial" w:cs="Arial"/>
                <w:sz w:val="20"/>
                <w:szCs w:val="20"/>
              </w:rPr>
              <w:t>land take for the cable car stations</w:t>
            </w:r>
          </w:p>
        </w:tc>
      </w:tr>
      <w:tr w:rsidR="00E169D0" w14:paraId="352A1489" w14:textId="77777777" w:rsidTr="00514212">
        <w:tc>
          <w:tcPr>
            <w:tcW w:w="3209" w:type="dxa"/>
          </w:tcPr>
          <w:p w14:paraId="53E44D20" w14:textId="40F4902C" w:rsidR="00E169D0" w:rsidRPr="00D134DA" w:rsidRDefault="00D134DA" w:rsidP="00D134DA">
            <w:pPr>
              <w:widowControl/>
              <w:autoSpaceDE/>
              <w:autoSpaceDN/>
              <w:adjustRightInd/>
              <w:jc w:val="center"/>
              <w:rPr>
                <w:rFonts w:ascii="Arial" w:hAnsi="Arial" w:cs="Arial"/>
                <w:sz w:val="20"/>
                <w:szCs w:val="20"/>
              </w:rPr>
            </w:pPr>
            <w:r w:rsidRPr="00D134DA">
              <w:rPr>
                <w:rFonts w:ascii="Arial" w:hAnsi="Arial" w:cs="Arial"/>
                <w:sz w:val="20"/>
                <w:szCs w:val="20"/>
              </w:rPr>
              <w:t>Installation time and disruption</w:t>
            </w:r>
          </w:p>
        </w:tc>
        <w:tc>
          <w:tcPr>
            <w:tcW w:w="3210" w:type="dxa"/>
          </w:tcPr>
          <w:p w14:paraId="786FB923" w14:textId="7B8D3C78" w:rsidR="00E169D0" w:rsidRPr="00D134DA" w:rsidRDefault="00D134DA" w:rsidP="00D134DA">
            <w:pPr>
              <w:widowControl/>
              <w:autoSpaceDE/>
              <w:autoSpaceDN/>
              <w:adjustRightInd/>
              <w:rPr>
                <w:rFonts w:ascii="Arial" w:hAnsi="Arial" w:cs="Arial"/>
                <w:sz w:val="20"/>
                <w:szCs w:val="20"/>
              </w:rPr>
            </w:pPr>
            <w:r w:rsidRPr="00D134DA">
              <w:rPr>
                <w:rFonts w:ascii="Arial" w:hAnsi="Arial" w:cs="Arial"/>
                <w:sz w:val="20"/>
                <w:szCs w:val="20"/>
              </w:rPr>
              <w:t>Construction period of 5 – 8 years; very significant disruption along the route, with some buildings needing to be removed</w:t>
            </w:r>
          </w:p>
        </w:tc>
        <w:tc>
          <w:tcPr>
            <w:tcW w:w="3210" w:type="dxa"/>
          </w:tcPr>
          <w:p w14:paraId="4FA5EA7D" w14:textId="4E3FE820" w:rsidR="00D134DA" w:rsidRPr="00D134DA" w:rsidRDefault="00D134DA" w:rsidP="00D134DA">
            <w:pPr>
              <w:widowControl/>
              <w:autoSpaceDE/>
              <w:autoSpaceDN/>
              <w:adjustRightInd/>
              <w:rPr>
                <w:rFonts w:ascii="Arial" w:hAnsi="Arial" w:cs="Arial"/>
                <w:sz w:val="20"/>
                <w:szCs w:val="20"/>
              </w:rPr>
            </w:pPr>
            <w:r w:rsidRPr="00D134DA">
              <w:rPr>
                <w:rFonts w:ascii="Arial" w:hAnsi="Arial" w:cs="Arial"/>
                <w:sz w:val="20"/>
                <w:szCs w:val="20"/>
              </w:rPr>
              <w:t>Construction period of 1-2 years with less disruption provided 20m urban corridor width is available.</w:t>
            </w:r>
          </w:p>
          <w:p w14:paraId="711E5EDC" w14:textId="77777777" w:rsidR="00E169D0" w:rsidRPr="00D134DA" w:rsidRDefault="00E169D0" w:rsidP="00D134DA">
            <w:pPr>
              <w:widowControl/>
              <w:autoSpaceDE/>
              <w:autoSpaceDN/>
              <w:adjustRightInd/>
              <w:rPr>
                <w:rFonts w:ascii="Arial" w:hAnsi="Arial" w:cs="Arial"/>
                <w:sz w:val="20"/>
                <w:szCs w:val="20"/>
              </w:rPr>
            </w:pPr>
          </w:p>
        </w:tc>
      </w:tr>
    </w:tbl>
    <w:p w14:paraId="5BA124C6" w14:textId="77777777" w:rsidR="00E169D0" w:rsidRDefault="00E169D0" w:rsidP="00142984"/>
    <w:p w14:paraId="7BC983EC" w14:textId="692A2964" w:rsidR="007A3121" w:rsidRDefault="007F2EB1" w:rsidP="00504A0F">
      <w:pPr>
        <w:pStyle w:val="Caption"/>
      </w:pPr>
      <w:r>
        <w:t xml:space="preserve">Table 5 </w:t>
      </w:r>
      <w:r w:rsidR="00504A0F" w:rsidRPr="00504A0F">
        <w:t>Comparators against a light rail solution</w:t>
      </w:r>
    </w:p>
    <w:p w14:paraId="1107B756" w14:textId="5F6964B4" w:rsidR="008E35BC" w:rsidRPr="008E35BC" w:rsidRDefault="007565B9" w:rsidP="008E35BC">
      <w:pPr>
        <w:widowControl/>
        <w:autoSpaceDE/>
        <w:autoSpaceDN/>
        <w:adjustRightInd/>
        <w:rPr>
          <w:rFonts w:ascii="Arial" w:hAnsi="Arial" w:cs="Arial"/>
          <w:sz w:val="22"/>
          <w:szCs w:val="22"/>
        </w:rPr>
      </w:pPr>
      <w:r w:rsidRPr="007565B9">
        <w:rPr>
          <w:rFonts w:ascii="Arial" w:hAnsi="Arial" w:cs="Arial"/>
          <w:sz w:val="22"/>
          <w:szCs w:val="22"/>
        </w:rPr>
        <w:t>The proposed cable car network presents an alternative that could eliminate the need for extensive infrastructure improvements associated with traditional Light Rail or BRT solutions. With a potential cost of less than 2</w:t>
      </w:r>
      <w:r w:rsidR="003F7DE4">
        <w:rPr>
          <w:rFonts w:ascii="Arial" w:hAnsi="Arial" w:cs="Arial"/>
          <w:sz w:val="22"/>
          <w:szCs w:val="22"/>
        </w:rPr>
        <w:t>0</w:t>
      </w:r>
      <w:r w:rsidRPr="007565B9">
        <w:rPr>
          <w:rFonts w:ascii="Arial" w:hAnsi="Arial" w:cs="Arial"/>
          <w:sz w:val="22"/>
          <w:szCs w:val="22"/>
        </w:rPr>
        <w:t>%</w:t>
      </w:r>
      <w:r w:rsidR="00E6565C">
        <w:rPr>
          <w:rFonts w:ascii="Arial" w:hAnsi="Arial" w:cs="Arial"/>
          <w:sz w:val="22"/>
          <w:szCs w:val="22"/>
        </w:rPr>
        <w:t>-</w:t>
      </w:r>
      <w:r w:rsidR="00621995">
        <w:rPr>
          <w:rFonts w:ascii="Arial" w:hAnsi="Arial" w:cs="Arial"/>
          <w:sz w:val="22"/>
          <w:szCs w:val="22"/>
        </w:rPr>
        <w:t>30</w:t>
      </w:r>
      <w:r w:rsidR="002233FE">
        <w:rPr>
          <w:rFonts w:ascii="Arial" w:hAnsi="Arial" w:cs="Arial"/>
          <w:sz w:val="22"/>
          <w:szCs w:val="22"/>
        </w:rPr>
        <w:t>%</w:t>
      </w:r>
      <w:r w:rsidRPr="007565B9">
        <w:rPr>
          <w:rFonts w:ascii="Arial" w:hAnsi="Arial" w:cs="Arial"/>
          <w:sz w:val="22"/>
          <w:szCs w:val="22"/>
        </w:rPr>
        <w:t xml:space="preserve"> of current alternatives, a cable car MRT solution offers a significantly more cost-effective and efficient approach to enhancing transport connectivity in Wellington.</w:t>
      </w:r>
      <w:r w:rsidR="00750886">
        <w:rPr>
          <w:rFonts w:ascii="Arial" w:hAnsi="Arial" w:cs="Arial"/>
          <w:sz w:val="22"/>
          <w:szCs w:val="22"/>
        </w:rPr>
        <w:t xml:space="preserve"> </w:t>
      </w:r>
      <w:r w:rsidRPr="007565B9">
        <w:rPr>
          <w:rFonts w:ascii="Arial" w:hAnsi="Arial" w:cs="Arial"/>
          <w:sz w:val="22"/>
          <w:szCs w:val="22"/>
        </w:rPr>
        <w:t>By prioriti</w:t>
      </w:r>
      <w:r>
        <w:rPr>
          <w:rFonts w:ascii="Arial" w:hAnsi="Arial" w:cs="Arial"/>
          <w:sz w:val="22"/>
          <w:szCs w:val="22"/>
        </w:rPr>
        <w:t>s</w:t>
      </w:r>
      <w:r w:rsidRPr="007565B9">
        <w:rPr>
          <w:rFonts w:ascii="Arial" w:hAnsi="Arial" w:cs="Arial"/>
          <w:sz w:val="22"/>
          <w:szCs w:val="22"/>
        </w:rPr>
        <w:t xml:space="preserve">ing value for money and exploring innovative solutions like cable cars, New Zealand can unlock the full potential of its transport </w:t>
      </w:r>
      <w:r w:rsidR="00101D84" w:rsidRPr="007565B9">
        <w:rPr>
          <w:rFonts w:ascii="Arial" w:hAnsi="Arial" w:cs="Arial"/>
          <w:sz w:val="22"/>
          <w:szCs w:val="22"/>
        </w:rPr>
        <w:t>investments</w:t>
      </w:r>
      <w:r w:rsidR="00101D84">
        <w:rPr>
          <w:rFonts w:ascii="Arial" w:hAnsi="Arial" w:cs="Arial"/>
          <w:sz w:val="22"/>
          <w:szCs w:val="22"/>
        </w:rPr>
        <w:t>.</w:t>
      </w:r>
      <w:r w:rsidR="00101D84" w:rsidRPr="007565B9">
        <w:rPr>
          <w:rFonts w:ascii="Arial" w:hAnsi="Arial" w:cs="Arial"/>
          <w:sz w:val="22"/>
          <w:szCs w:val="22"/>
        </w:rPr>
        <w:t xml:space="preserve"> </w:t>
      </w:r>
    </w:p>
    <w:p w14:paraId="117CBB18" w14:textId="77777777" w:rsidR="005E6D83" w:rsidRPr="005E6D83" w:rsidRDefault="005E6D83" w:rsidP="00506065">
      <w:pPr>
        <w:widowControl/>
        <w:autoSpaceDE/>
        <w:autoSpaceDN/>
        <w:adjustRightInd/>
        <w:rPr>
          <w:rFonts w:ascii="Arial" w:hAnsi="Arial" w:cs="Arial"/>
          <w:sz w:val="20"/>
          <w:szCs w:val="20"/>
        </w:rPr>
      </w:pPr>
    </w:p>
    <w:p w14:paraId="75ECB15D" w14:textId="649C13AF" w:rsidR="009459AB" w:rsidRDefault="009459AB">
      <w:pPr>
        <w:widowControl/>
        <w:autoSpaceDE/>
        <w:autoSpaceDN/>
        <w:adjustRightInd/>
        <w:rPr>
          <w:rFonts w:ascii="Arial" w:hAnsi="Arial" w:cs="Arial"/>
          <w:sz w:val="22"/>
          <w:szCs w:val="22"/>
        </w:rPr>
      </w:pPr>
      <w:r>
        <w:rPr>
          <w:rFonts w:ascii="Arial" w:hAnsi="Arial" w:cs="Arial"/>
          <w:b/>
          <w:bCs/>
          <w:sz w:val="28"/>
          <w:szCs w:val="28"/>
        </w:rPr>
        <w:t>CONCLUSION</w:t>
      </w:r>
    </w:p>
    <w:p w14:paraId="009C9031" w14:textId="52AC1B4E" w:rsidR="00893750" w:rsidRDefault="00893750" w:rsidP="00893750">
      <w:pPr>
        <w:widowControl/>
        <w:autoSpaceDE/>
        <w:autoSpaceDN/>
        <w:adjustRightInd/>
        <w:rPr>
          <w:rFonts w:ascii="Arial" w:hAnsi="Arial" w:cs="Arial"/>
          <w:sz w:val="22"/>
          <w:szCs w:val="22"/>
        </w:rPr>
      </w:pPr>
      <w:r w:rsidRPr="00893750">
        <w:rPr>
          <w:rFonts w:ascii="Arial" w:hAnsi="Arial" w:cs="Arial"/>
          <w:sz w:val="22"/>
          <w:szCs w:val="22"/>
        </w:rPr>
        <w:t xml:space="preserve">While the operation of a cable car for public transport purposes </w:t>
      </w:r>
      <w:r w:rsidR="00840535">
        <w:rPr>
          <w:rFonts w:ascii="Arial" w:hAnsi="Arial" w:cs="Arial"/>
          <w:sz w:val="22"/>
          <w:szCs w:val="22"/>
        </w:rPr>
        <w:t>is a new concept in New Zealand, they successfully operate in many locations worldwide</w:t>
      </w:r>
      <w:r w:rsidRPr="00893750">
        <w:rPr>
          <w:rFonts w:ascii="Arial" w:hAnsi="Arial" w:cs="Arial"/>
          <w:sz w:val="22"/>
          <w:szCs w:val="22"/>
        </w:rPr>
        <w:t>.</w:t>
      </w:r>
      <w:r w:rsidR="0DB56BAF" w:rsidRPr="1B713B17">
        <w:rPr>
          <w:rFonts w:ascii="Arial" w:hAnsi="Arial" w:cs="Arial"/>
          <w:sz w:val="22"/>
          <w:szCs w:val="22"/>
        </w:rPr>
        <w:t xml:space="preserve"> As urbanisation increases and or cities become more populated and congested, </w:t>
      </w:r>
      <w:r w:rsidR="00E6565C">
        <w:rPr>
          <w:rFonts w:ascii="Arial" w:hAnsi="Arial" w:cs="Arial"/>
          <w:sz w:val="22"/>
          <w:szCs w:val="22"/>
        </w:rPr>
        <w:t>t</w:t>
      </w:r>
      <w:r w:rsidR="00E6565C" w:rsidRPr="1B713B17">
        <w:rPr>
          <w:rFonts w:ascii="Arial" w:hAnsi="Arial" w:cs="Arial"/>
          <w:sz w:val="22"/>
          <w:szCs w:val="22"/>
        </w:rPr>
        <w:t>ransportation</w:t>
      </w:r>
      <w:r w:rsidR="0DB56BAF" w:rsidRPr="1B713B17">
        <w:rPr>
          <w:rFonts w:ascii="Arial" w:hAnsi="Arial" w:cs="Arial"/>
          <w:sz w:val="22"/>
          <w:szCs w:val="22"/>
        </w:rPr>
        <w:t xml:space="preserve"> systems will need to become </w:t>
      </w:r>
      <w:r w:rsidR="48FD32AD" w:rsidRPr="1B713B17">
        <w:rPr>
          <w:rFonts w:ascii="Arial" w:hAnsi="Arial" w:cs="Arial"/>
          <w:sz w:val="22"/>
          <w:szCs w:val="22"/>
        </w:rPr>
        <w:t>scalable</w:t>
      </w:r>
      <w:r w:rsidR="18DA7BFB" w:rsidRPr="1B713B17">
        <w:rPr>
          <w:rFonts w:ascii="Arial" w:hAnsi="Arial" w:cs="Arial"/>
          <w:sz w:val="22"/>
          <w:szCs w:val="22"/>
        </w:rPr>
        <w:t xml:space="preserve">, connecting communities </w:t>
      </w:r>
      <w:r w:rsidR="2F7745F9" w:rsidRPr="1B713B17">
        <w:rPr>
          <w:rFonts w:ascii="Arial" w:hAnsi="Arial" w:cs="Arial"/>
          <w:sz w:val="22"/>
          <w:szCs w:val="22"/>
        </w:rPr>
        <w:t xml:space="preserve">as required. Cable cars </w:t>
      </w:r>
      <w:r w:rsidR="1A0B805A" w:rsidRPr="1B713B17">
        <w:rPr>
          <w:rFonts w:ascii="Arial" w:hAnsi="Arial" w:cs="Arial"/>
          <w:sz w:val="22"/>
          <w:szCs w:val="22"/>
        </w:rPr>
        <w:t xml:space="preserve">modular nature means that they have a unique advantage to easily grow </w:t>
      </w:r>
      <w:r w:rsidR="5885B327" w:rsidRPr="1B713B17">
        <w:rPr>
          <w:rFonts w:ascii="Arial" w:hAnsi="Arial" w:cs="Arial"/>
          <w:sz w:val="22"/>
          <w:szCs w:val="22"/>
        </w:rPr>
        <w:t>alongside</w:t>
      </w:r>
      <w:r w:rsidR="1A0B805A" w:rsidRPr="1B713B17">
        <w:rPr>
          <w:rFonts w:ascii="Arial" w:hAnsi="Arial" w:cs="Arial"/>
          <w:sz w:val="22"/>
          <w:szCs w:val="22"/>
        </w:rPr>
        <w:t xml:space="preserve"> the cities and communities they serve.</w:t>
      </w:r>
      <w:r w:rsidR="00E941C9">
        <w:rPr>
          <w:rFonts w:ascii="Arial" w:hAnsi="Arial" w:cs="Arial"/>
          <w:sz w:val="22"/>
          <w:szCs w:val="22"/>
        </w:rPr>
        <w:t xml:space="preserve"> </w:t>
      </w:r>
    </w:p>
    <w:p w14:paraId="30EE38B2" w14:textId="77777777" w:rsidR="00840535" w:rsidRPr="00893750" w:rsidRDefault="00840535" w:rsidP="00893750">
      <w:pPr>
        <w:widowControl/>
        <w:autoSpaceDE/>
        <w:autoSpaceDN/>
        <w:adjustRightInd/>
        <w:rPr>
          <w:rFonts w:ascii="Arial" w:hAnsi="Arial" w:cs="Arial"/>
          <w:sz w:val="22"/>
          <w:szCs w:val="22"/>
        </w:rPr>
      </w:pPr>
    </w:p>
    <w:p w14:paraId="6C97A074" w14:textId="19483CBA" w:rsidR="00893750" w:rsidRPr="00D10C5E" w:rsidRDefault="00893750" w:rsidP="00D10C5E">
      <w:pPr>
        <w:widowControl/>
        <w:autoSpaceDE/>
        <w:autoSpaceDN/>
        <w:adjustRightInd/>
      </w:pPr>
      <w:r w:rsidRPr="00893750">
        <w:rPr>
          <w:rFonts w:ascii="Arial" w:hAnsi="Arial" w:cs="Arial"/>
          <w:sz w:val="22"/>
          <w:szCs w:val="22"/>
        </w:rPr>
        <w:t xml:space="preserve">As a form of high-capacity, </w:t>
      </w:r>
      <w:r w:rsidR="00840535">
        <w:rPr>
          <w:rFonts w:ascii="Arial" w:hAnsi="Arial" w:cs="Arial"/>
          <w:sz w:val="22"/>
          <w:szCs w:val="22"/>
        </w:rPr>
        <w:t>high-frequency</w:t>
      </w:r>
      <w:r w:rsidRPr="00893750">
        <w:rPr>
          <w:rFonts w:ascii="Arial" w:hAnsi="Arial" w:cs="Arial"/>
          <w:sz w:val="22"/>
          <w:szCs w:val="22"/>
        </w:rPr>
        <w:t xml:space="preserve"> transport with </w:t>
      </w:r>
      <w:r w:rsidR="00594DC4" w:rsidRPr="00893750">
        <w:rPr>
          <w:rFonts w:ascii="Arial" w:hAnsi="Arial" w:cs="Arial"/>
          <w:sz w:val="22"/>
          <w:szCs w:val="22"/>
        </w:rPr>
        <w:t xml:space="preserve">low environmental impact </w:t>
      </w:r>
      <w:r w:rsidRPr="00893750">
        <w:rPr>
          <w:rFonts w:ascii="Arial" w:hAnsi="Arial" w:cs="Arial"/>
          <w:sz w:val="22"/>
          <w:szCs w:val="22"/>
        </w:rPr>
        <w:t xml:space="preserve">and relatively simple construction, the introduction </w:t>
      </w:r>
      <w:r w:rsidR="00142CF4">
        <w:rPr>
          <w:rFonts w:ascii="Arial" w:hAnsi="Arial" w:cs="Arial"/>
          <w:sz w:val="22"/>
          <w:szCs w:val="22"/>
        </w:rPr>
        <w:t xml:space="preserve">of cable cars </w:t>
      </w:r>
      <w:r w:rsidRPr="00893750">
        <w:rPr>
          <w:rFonts w:ascii="Arial" w:hAnsi="Arial" w:cs="Arial"/>
          <w:sz w:val="22"/>
          <w:szCs w:val="22"/>
        </w:rPr>
        <w:t xml:space="preserve">into New Zealand </w:t>
      </w:r>
      <w:r w:rsidR="00E53DAE">
        <w:rPr>
          <w:rFonts w:ascii="Arial" w:hAnsi="Arial" w:cs="Arial"/>
          <w:sz w:val="22"/>
          <w:szCs w:val="22"/>
        </w:rPr>
        <w:t>highly aligns</w:t>
      </w:r>
      <w:r w:rsidRPr="00893750">
        <w:rPr>
          <w:rFonts w:ascii="Arial" w:hAnsi="Arial" w:cs="Arial"/>
          <w:sz w:val="22"/>
          <w:szCs w:val="22"/>
        </w:rPr>
        <w:t xml:space="preserve"> with our national and regional policies and strategies.</w:t>
      </w:r>
      <w:r w:rsidR="00237F81" w:rsidRPr="00237F81">
        <w:t xml:space="preserve"> </w:t>
      </w:r>
      <w:r w:rsidR="00D10C5E" w:rsidRPr="00D10C5E">
        <w:rPr>
          <w:rFonts w:ascii="Arial" w:hAnsi="Arial" w:cs="Arial"/>
          <w:sz w:val="22"/>
          <w:szCs w:val="22"/>
        </w:rPr>
        <w:t xml:space="preserve">Cable cars are one of the most </w:t>
      </w:r>
      <w:r w:rsidR="00C003DA">
        <w:rPr>
          <w:rFonts w:ascii="Arial" w:hAnsi="Arial" w:cs="Arial"/>
          <w:sz w:val="22"/>
          <w:szCs w:val="22"/>
        </w:rPr>
        <w:t>energy-efficient</w:t>
      </w:r>
      <w:r w:rsidR="00D10C5E" w:rsidRPr="00D10C5E">
        <w:rPr>
          <w:rFonts w:ascii="Arial" w:hAnsi="Arial" w:cs="Arial"/>
          <w:sz w:val="22"/>
          <w:szCs w:val="22"/>
        </w:rPr>
        <w:t xml:space="preserve"> means of transport available. They are fully electric and can be powered by renewable energy. Other than </w:t>
      </w:r>
      <w:r w:rsidR="00D10C5E" w:rsidRPr="00D10C5E">
        <w:rPr>
          <w:rFonts w:ascii="Arial" w:hAnsi="Arial" w:cs="Arial"/>
          <w:sz w:val="22"/>
          <w:szCs w:val="22"/>
        </w:rPr>
        <w:lastRenderedPageBreak/>
        <w:t xml:space="preserve">initial construction, cable cars have a very low carbon footprint and emit almost zero emissions. </w:t>
      </w:r>
      <w:r w:rsidR="00237F81" w:rsidRPr="00237F81">
        <w:rPr>
          <w:rFonts w:ascii="Arial" w:hAnsi="Arial" w:cs="Arial"/>
          <w:sz w:val="22"/>
          <w:szCs w:val="22"/>
        </w:rPr>
        <w:t>Their overall advantages are significant when combined with their operational benefits, such as reliable and consistent journey times, particularly in comparison to other road-based means of transport, such as buses or trains.</w:t>
      </w:r>
    </w:p>
    <w:p w14:paraId="04C83C85" w14:textId="77777777" w:rsidR="002F5CDF" w:rsidRDefault="002F5CDF" w:rsidP="00893750">
      <w:pPr>
        <w:widowControl/>
        <w:autoSpaceDE/>
        <w:autoSpaceDN/>
        <w:adjustRightInd/>
        <w:rPr>
          <w:rFonts w:ascii="Arial" w:hAnsi="Arial" w:cs="Arial"/>
          <w:sz w:val="22"/>
          <w:szCs w:val="22"/>
        </w:rPr>
      </w:pPr>
    </w:p>
    <w:p w14:paraId="2AC7C689" w14:textId="37B8EE3B" w:rsidR="00693A8D" w:rsidRDefault="79A8FE90" w:rsidP="0095605E">
      <w:pPr>
        <w:widowControl/>
        <w:rPr>
          <w:rFonts w:ascii="Arial" w:hAnsi="Arial" w:cs="Arial"/>
          <w:sz w:val="22"/>
          <w:szCs w:val="22"/>
        </w:rPr>
      </w:pPr>
      <w:r w:rsidRPr="1B713B17">
        <w:rPr>
          <w:rFonts w:ascii="Arial" w:hAnsi="Arial" w:cs="Arial"/>
          <w:sz w:val="22"/>
          <w:szCs w:val="22"/>
        </w:rPr>
        <w:t xml:space="preserve">If New </w:t>
      </w:r>
      <w:r w:rsidR="65446BCF" w:rsidRPr="1B713B17">
        <w:rPr>
          <w:rFonts w:ascii="Arial" w:hAnsi="Arial" w:cs="Arial"/>
          <w:sz w:val="22"/>
          <w:szCs w:val="22"/>
        </w:rPr>
        <w:t>Zealand</w:t>
      </w:r>
      <w:r w:rsidRPr="1B713B17">
        <w:rPr>
          <w:rFonts w:ascii="Arial" w:hAnsi="Arial" w:cs="Arial"/>
          <w:sz w:val="22"/>
          <w:szCs w:val="22"/>
        </w:rPr>
        <w:t xml:space="preserve"> is serious about tackling some of the largest challenges we face, c</w:t>
      </w:r>
      <w:r w:rsidR="009D3D77" w:rsidRPr="1B713B17">
        <w:rPr>
          <w:rFonts w:ascii="Arial" w:hAnsi="Arial" w:cs="Arial"/>
          <w:sz w:val="22"/>
          <w:szCs w:val="22"/>
        </w:rPr>
        <w:t xml:space="preserve">able cars </w:t>
      </w:r>
      <w:r w:rsidR="0BDC1C2E" w:rsidRPr="1B713B17">
        <w:rPr>
          <w:rFonts w:ascii="Arial" w:hAnsi="Arial" w:cs="Arial"/>
          <w:sz w:val="22"/>
          <w:szCs w:val="22"/>
        </w:rPr>
        <w:t>must</w:t>
      </w:r>
      <w:r w:rsidR="009D3D77" w:rsidRPr="1B713B17">
        <w:rPr>
          <w:rFonts w:ascii="Arial" w:hAnsi="Arial" w:cs="Arial"/>
          <w:sz w:val="22"/>
          <w:szCs w:val="22"/>
        </w:rPr>
        <w:t xml:space="preserve"> be considered as part of any business case assessment for high-capacity, high-frequency, sustainable </w:t>
      </w:r>
      <w:r w:rsidR="009F170B">
        <w:rPr>
          <w:rFonts w:ascii="Arial" w:hAnsi="Arial" w:cs="Arial"/>
          <w:sz w:val="22"/>
          <w:szCs w:val="22"/>
        </w:rPr>
        <w:t>MRT</w:t>
      </w:r>
      <w:r w:rsidR="009D3D77" w:rsidRPr="1B713B17">
        <w:rPr>
          <w:rFonts w:ascii="Arial" w:hAnsi="Arial" w:cs="Arial"/>
          <w:sz w:val="22"/>
          <w:szCs w:val="22"/>
        </w:rPr>
        <w:t xml:space="preserve"> or supplementary to public transport systems</w:t>
      </w:r>
      <w:r w:rsidR="23F494DC" w:rsidRPr="1B713B17">
        <w:rPr>
          <w:rFonts w:ascii="Arial" w:hAnsi="Arial" w:cs="Arial"/>
          <w:sz w:val="22"/>
          <w:szCs w:val="22"/>
        </w:rPr>
        <w:t xml:space="preserve">. </w:t>
      </w:r>
      <w:r w:rsidR="66422D12" w:rsidRPr="1B713B17">
        <w:rPr>
          <w:rFonts w:ascii="Arial" w:hAnsi="Arial" w:cs="Arial"/>
          <w:sz w:val="22"/>
          <w:szCs w:val="22"/>
        </w:rPr>
        <w:t xml:space="preserve">Although the </w:t>
      </w:r>
      <w:r w:rsidR="00D954E0" w:rsidRPr="1B713B17">
        <w:rPr>
          <w:rFonts w:ascii="Arial" w:hAnsi="Arial" w:cs="Arial"/>
          <w:sz w:val="22"/>
          <w:szCs w:val="22"/>
        </w:rPr>
        <w:t xml:space="preserve">current New Zealand planning framework </w:t>
      </w:r>
      <w:r w:rsidR="66422D12" w:rsidRPr="1B713B17">
        <w:rPr>
          <w:rFonts w:ascii="Arial" w:hAnsi="Arial" w:cs="Arial"/>
          <w:sz w:val="22"/>
          <w:szCs w:val="22"/>
        </w:rPr>
        <w:t xml:space="preserve">does not specifically accommodate or mention cable car requirements, they are no different from any other road or rail utility operator. </w:t>
      </w:r>
      <w:r w:rsidR="00A54242" w:rsidRPr="00A54242">
        <w:rPr>
          <w:rFonts w:ascii="Arial" w:hAnsi="Arial" w:cs="Arial"/>
          <w:sz w:val="22"/>
          <w:szCs w:val="22"/>
        </w:rPr>
        <w:t xml:space="preserve">Due to their infrastructural requirements, the construction and operation of </w:t>
      </w:r>
      <w:r w:rsidR="00CC2519">
        <w:rPr>
          <w:rFonts w:ascii="Arial" w:hAnsi="Arial" w:cs="Arial"/>
          <w:sz w:val="22"/>
          <w:szCs w:val="22"/>
        </w:rPr>
        <w:t>the cable car system will require appropriate consent</w:t>
      </w:r>
      <w:r w:rsidR="00A54242" w:rsidRPr="00A54242">
        <w:rPr>
          <w:rFonts w:ascii="Arial" w:hAnsi="Arial" w:cs="Arial"/>
          <w:sz w:val="22"/>
          <w:szCs w:val="22"/>
        </w:rPr>
        <w:t xml:space="preserve"> for their implementation. </w:t>
      </w:r>
      <w:r w:rsidR="00CC2519">
        <w:rPr>
          <w:rFonts w:ascii="Arial" w:hAnsi="Arial" w:cs="Arial"/>
          <w:sz w:val="22"/>
          <w:szCs w:val="22"/>
        </w:rPr>
        <w:t>The</w:t>
      </w:r>
      <w:r w:rsidR="00A54242" w:rsidRPr="00A54242">
        <w:rPr>
          <w:rFonts w:ascii="Arial" w:hAnsi="Arial" w:cs="Arial"/>
          <w:sz w:val="22"/>
          <w:szCs w:val="22"/>
        </w:rPr>
        <w:t xml:space="preserve"> specific consenting requirements will </w:t>
      </w:r>
      <w:r w:rsidR="00CC2519">
        <w:rPr>
          <w:rFonts w:ascii="Arial" w:hAnsi="Arial" w:cs="Arial"/>
          <w:sz w:val="22"/>
          <w:szCs w:val="22"/>
        </w:rPr>
        <w:t>depend</w:t>
      </w:r>
      <w:r w:rsidR="00A54242" w:rsidRPr="00A54242">
        <w:rPr>
          <w:rFonts w:ascii="Arial" w:hAnsi="Arial" w:cs="Arial"/>
          <w:sz w:val="22"/>
          <w:szCs w:val="22"/>
        </w:rPr>
        <w:t xml:space="preserve"> on the specific district and/ or regional plans in the proposed area of operation</w:t>
      </w:r>
      <w:r w:rsidR="00A54242">
        <w:rPr>
          <w:rFonts w:ascii="Arial" w:hAnsi="Arial" w:cs="Arial"/>
          <w:sz w:val="22"/>
          <w:szCs w:val="22"/>
        </w:rPr>
        <w:t xml:space="preserve">. </w:t>
      </w:r>
      <w:r w:rsidR="0095605E" w:rsidRPr="0095605E">
        <w:rPr>
          <w:rFonts w:ascii="Arial" w:hAnsi="Arial" w:cs="Arial"/>
          <w:sz w:val="22"/>
          <w:szCs w:val="22"/>
        </w:rPr>
        <w:t>As an effects-based piece of legislation, the R</w:t>
      </w:r>
      <w:r w:rsidR="00C40F18">
        <w:rPr>
          <w:rFonts w:ascii="Arial" w:hAnsi="Arial" w:cs="Arial"/>
          <w:sz w:val="22"/>
          <w:szCs w:val="22"/>
        </w:rPr>
        <w:t xml:space="preserve">esource </w:t>
      </w:r>
      <w:r w:rsidR="0095605E" w:rsidRPr="0095605E">
        <w:rPr>
          <w:rFonts w:ascii="Arial" w:hAnsi="Arial" w:cs="Arial"/>
          <w:sz w:val="22"/>
          <w:szCs w:val="22"/>
        </w:rPr>
        <w:t>M</w:t>
      </w:r>
      <w:r w:rsidR="00C40F18">
        <w:rPr>
          <w:rFonts w:ascii="Arial" w:hAnsi="Arial" w:cs="Arial"/>
          <w:sz w:val="22"/>
          <w:szCs w:val="22"/>
        </w:rPr>
        <w:t xml:space="preserve">anagement </w:t>
      </w:r>
      <w:r w:rsidR="0095605E" w:rsidRPr="0095605E">
        <w:rPr>
          <w:rFonts w:ascii="Arial" w:hAnsi="Arial" w:cs="Arial"/>
          <w:sz w:val="22"/>
          <w:szCs w:val="22"/>
        </w:rPr>
        <w:t>A</w:t>
      </w:r>
      <w:r w:rsidR="00C40F18">
        <w:rPr>
          <w:rFonts w:ascii="Arial" w:hAnsi="Arial" w:cs="Arial"/>
          <w:sz w:val="22"/>
          <w:szCs w:val="22"/>
        </w:rPr>
        <w:t>ct (RMA)</w:t>
      </w:r>
      <w:r w:rsidR="0095605E" w:rsidRPr="0095605E">
        <w:rPr>
          <w:rFonts w:ascii="Arial" w:hAnsi="Arial" w:cs="Arial"/>
          <w:sz w:val="22"/>
          <w:szCs w:val="22"/>
        </w:rPr>
        <w:t xml:space="preserve"> </w:t>
      </w:r>
      <w:r w:rsidR="00C40F18">
        <w:rPr>
          <w:rFonts w:ascii="Arial" w:hAnsi="Arial" w:cs="Arial"/>
          <w:sz w:val="22"/>
          <w:szCs w:val="22"/>
        </w:rPr>
        <w:t>focuses</w:t>
      </w:r>
      <w:r w:rsidR="0095605E" w:rsidRPr="0095605E">
        <w:rPr>
          <w:rFonts w:ascii="Arial" w:hAnsi="Arial" w:cs="Arial"/>
          <w:sz w:val="22"/>
          <w:szCs w:val="22"/>
        </w:rPr>
        <w:t xml:space="preserve"> on avoiding, mitigating, or remedying adverse effects on the environment. The installation and operation of a cable car</w:t>
      </w:r>
      <w:r w:rsidR="00693A8D">
        <w:rPr>
          <w:rFonts w:ascii="Arial" w:hAnsi="Arial" w:cs="Arial"/>
          <w:sz w:val="22"/>
          <w:szCs w:val="22"/>
        </w:rPr>
        <w:t xml:space="preserve"> generally</w:t>
      </w:r>
      <w:r w:rsidR="0095605E" w:rsidRPr="0095605E">
        <w:rPr>
          <w:rFonts w:ascii="Arial" w:hAnsi="Arial" w:cs="Arial"/>
          <w:sz w:val="22"/>
          <w:szCs w:val="22"/>
        </w:rPr>
        <w:t xml:space="preserve"> </w:t>
      </w:r>
      <w:r w:rsidR="00693A8D">
        <w:rPr>
          <w:rFonts w:ascii="Arial" w:hAnsi="Arial" w:cs="Arial"/>
          <w:sz w:val="22"/>
          <w:szCs w:val="22"/>
        </w:rPr>
        <w:t>do not contravene the general principles of the RMAs demonstrated; cable</w:t>
      </w:r>
      <w:r w:rsidR="6DD5FCF2" w:rsidRPr="1B713B17">
        <w:rPr>
          <w:rFonts w:ascii="Arial" w:hAnsi="Arial" w:cs="Arial"/>
          <w:sz w:val="22"/>
          <w:szCs w:val="22"/>
        </w:rPr>
        <w:t xml:space="preserve"> cars align well with </w:t>
      </w:r>
      <w:r w:rsidR="009F170B">
        <w:rPr>
          <w:rFonts w:ascii="Arial" w:hAnsi="Arial" w:cs="Arial"/>
          <w:sz w:val="22"/>
          <w:szCs w:val="22"/>
        </w:rPr>
        <w:t>the GPS</w:t>
      </w:r>
      <w:r w:rsidR="4F2A223A" w:rsidRPr="1B713B17">
        <w:rPr>
          <w:rFonts w:ascii="Arial" w:hAnsi="Arial" w:cs="Arial"/>
          <w:sz w:val="22"/>
          <w:szCs w:val="22"/>
        </w:rPr>
        <w:t xml:space="preserve">. </w:t>
      </w:r>
    </w:p>
    <w:p w14:paraId="5D0CD5F5" w14:textId="77777777" w:rsidR="00693A8D" w:rsidRDefault="00693A8D" w:rsidP="0095605E">
      <w:pPr>
        <w:widowControl/>
        <w:rPr>
          <w:rFonts w:ascii="Arial" w:hAnsi="Arial" w:cs="Arial"/>
          <w:sz w:val="22"/>
          <w:szCs w:val="22"/>
        </w:rPr>
      </w:pPr>
    </w:p>
    <w:p w14:paraId="74B2073E" w14:textId="6E6969CD" w:rsidR="00F93651" w:rsidRDefault="66422D12" w:rsidP="0095605E">
      <w:pPr>
        <w:widowControl/>
        <w:rPr>
          <w:rFonts w:ascii="Arial" w:hAnsi="Arial" w:cs="Arial"/>
          <w:sz w:val="22"/>
          <w:szCs w:val="22"/>
        </w:rPr>
      </w:pPr>
      <w:r w:rsidRPr="1B713B17">
        <w:rPr>
          <w:rFonts w:ascii="Arial" w:hAnsi="Arial" w:cs="Arial"/>
          <w:sz w:val="22"/>
          <w:szCs w:val="22"/>
        </w:rPr>
        <w:t xml:space="preserve">To </w:t>
      </w:r>
      <w:r w:rsidR="009D3D77" w:rsidRPr="1B713B17">
        <w:rPr>
          <w:rFonts w:ascii="Arial" w:hAnsi="Arial" w:cs="Arial"/>
          <w:sz w:val="22"/>
          <w:szCs w:val="22"/>
        </w:rPr>
        <w:t>ensure the most appropriate transport solutions are selected for New Zealand</w:t>
      </w:r>
      <w:r w:rsidR="795ADA21" w:rsidRPr="1B713B17">
        <w:rPr>
          <w:rFonts w:ascii="Arial" w:hAnsi="Arial" w:cs="Arial"/>
          <w:sz w:val="22"/>
          <w:szCs w:val="22"/>
        </w:rPr>
        <w:t>'s future, we need to look outside of the traditional transportation toolbox</w:t>
      </w:r>
      <w:r w:rsidR="736850CD" w:rsidRPr="1B713B17">
        <w:rPr>
          <w:rFonts w:ascii="Arial" w:hAnsi="Arial" w:cs="Arial"/>
          <w:sz w:val="22"/>
          <w:szCs w:val="22"/>
        </w:rPr>
        <w:t>.</w:t>
      </w:r>
    </w:p>
    <w:p w14:paraId="4CF0595E" w14:textId="6523ADDE" w:rsidR="00F93651" w:rsidRDefault="00F93651" w:rsidP="1B713B17">
      <w:pPr>
        <w:widowControl/>
        <w:rPr>
          <w:rFonts w:ascii="Arial" w:hAnsi="Arial" w:cs="Arial"/>
          <w:sz w:val="22"/>
          <w:szCs w:val="22"/>
        </w:rPr>
      </w:pPr>
    </w:p>
    <w:p w14:paraId="69BAE340" w14:textId="2538BE45" w:rsidR="00F93651" w:rsidRDefault="008119A9" w:rsidP="1B713B17">
      <w:pPr>
        <w:rPr>
          <w:rFonts w:ascii="Arial" w:hAnsi="Arial" w:cs="Arial"/>
          <w:sz w:val="22"/>
          <w:szCs w:val="22"/>
        </w:rPr>
      </w:pPr>
      <w:r w:rsidRPr="1B713B17">
        <w:rPr>
          <w:rFonts w:ascii="Arial" w:hAnsi="Arial" w:cs="Arial"/>
          <w:sz w:val="22"/>
          <w:szCs w:val="22"/>
        </w:rPr>
        <w:br w:type="page"/>
      </w:r>
    </w:p>
    <w:p w14:paraId="578725BA" w14:textId="4E096728" w:rsidR="00F93651" w:rsidRDefault="008119A9" w:rsidP="1B713B17">
      <w:pPr>
        <w:widowControl/>
        <w:rPr>
          <w:rFonts w:ascii="Arial" w:hAnsi="Arial" w:cs="Arial"/>
          <w:sz w:val="22"/>
          <w:szCs w:val="22"/>
        </w:rPr>
      </w:pPr>
      <w:r w:rsidRPr="1B713B17">
        <w:rPr>
          <w:rFonts w:ascii="Arial" w:hAnsi="Arial" w:cs="Arial"/>
          <w:b/>
          <w:bCs/>
          <w:sz w:val="28"/>
          <w:szCs w:val="28"/>
        </w:rPr>
        <w:lastRenderedPageBreak/>
        <w:t>REFERENCES</w:t>
      </w:r>
    </w:p>
    <w:p w14:paraId="209E4029" w14:textId="1B29EE03" w:rsidR="00C54F4B" w:rsidRDefault="00C54F4B" w:rsidP="001837B7">
      <w:pPr>
        <w:rPr>
          <w:rFonts w:ascii="Arial" w:hAnsi="Arial" w:cs="Arial"/>
          <w:sz w:val="22"/>
          <w:szCs w:val="22"/>
        </w:rPr>
      </w:pPr>
    </w:p>
    <w:p w14:paraId="7D529035" w14:textId="7C847A7C" w:rsidR="007C32E0" w:rsidRDefault="007C32E0" w:rsidP="001837B7">
      <w:pPr>
        <w:rPr>
          <w:rFonts w:ascii="Arial" w:hAnsi="Arial" w:cs="Arial"/>
          <w:sz w:val="22"/>
          <w:szCs w:val="22"/>
        </w:rPr>
      </w:pPr>
      <w:r w:rsidRPr="007C32E0">
        <w:rPr>
          <w:rFonts w:ascii="Arial" w:hAnsi="Arial" w:cs="Arial"/>
          <w:sz w:val="22"/>
          <w:szCs w:val="22"/>
        </w:rPr>
        <w:t xml:space="preserve">Auckland Light Rail. </w:t>
      </w:r>
      <w:r w:rsidR="001C3604">
        <w:rPr>
          <w:rFonts w:ascii="Arial" w:hAnsi="Arial" w:cs="Arial"/>
          <w:sz w:val="22"/>
          <w:szCs w:val="22"/>
        </w:rPr>
        <w:t>Viewed April 2024, &lt;</w:t>
      </w:r>
      <w:hyperlink r:id="rId16" w:history="1">
        <w:r w:rsidR="001C3604" w:rsidRPr="00CE3C8E">
          <w:rPr>
            <w:rStyle w:val="Hyperlink"/>
            <w:rFonts w:ascii="Arial" w:hAnsi="Arial" w:cs="Arial"/>
            <w:sz w:val="22"/>
            <w:szCs w:val="22"/>
          </w:rPr>
          <w:t>https://www.lightrail.co.nz/</w:t>
        </w:r>
      </w:hyperlink>
      <w:r w:rsidR="001C3604">
        <w:rPr>
          <w:rFonts w:ascii="Arial" w:hAnsi="Arial" w:cs="Arial"/>
          <w:sz w:val="22"/>
          <w:szCs w:val="22"/>
        </w:rPr>
        <w:t>&gt;</w:t>
      </w:r>
    </w:p>
    <w:p w14:paraId="17B48C3A" w14:textId="77777777" w:rsidR="007C32E0" w:rsidRDefault="007C32E0" w:rsidP="001837B7">
      <w:pPr>
        <w:rPr>
          <w:rFonts w:ascii="Arial" w:hAnsi="Arial" w:cs="Arial"/>
          <w:sz w:val="22"/>
          <w:szCs w:val="22"/>
        </w:rPr>
      </w:pPr>
    </w:p>
    <w:p w14:paraId="607F95AC" w14:textId="0618B366" w:rsidR="007B1FC0" w:rsidRPr="007B1FC0" w:rsidRDefault="007B1FC0" w:rsidP="007B1FC0">
      <w:pPr>
        <w:rPr>
          <w:rFonts w:ascii="Arial" w:hAnsi="Arial" w:cs="Arial"/>
          <w:sz w:val="22"/>
          <w:szCs w:val="22"/>
        </w:rPr>
      </w:pPr>
      <w:r w:rsidRPr="007B1FC0">
        <w:rPr>
          <w:rFonts w:ascii="Arial" w:hAnsi="Arial" w:cs="Arial"/>
          <w:sz w:val="22"/>
          <w:szCs w:val="22"/>
        </w:rPr>
        <w:t xml:space="preserve">Let’s Get Wellington Moving. (2023). </w:t>
      </w:r>
      <w:r w:rsidR="001C3604">
        <w:rPr>
          <w:rFonts w:ascii="Arial" w:hAnsi="Arial" w:cs="Arial"/>
          <w:sz w:val="22"/>
          <w:szCs w:val="22"/>
        </w:rPr>
        <w:t>Viewed April 2024,</w:t>
      </w:r>
      <w:r w:rsidRPr="007B1FC0">
        <w:rPr>
          <w:rFonts w:ascii="Arial" w:hAnsi="Arial" w:cs="Arial"/>
          <w:sz w:val="22"/>
          <w:szCs w:val="22"/>
        </w:rPr>
        <w:t xml:space="preserve"> </w:t>
      </w:r>
      <w:r w:rsidR="001C3604">
        <w:rPr>
          <w:rFonts w:ascii="Arial" w:hAnsi="Arial" w:cs="Arial"/>
          <w:sz w:val="22"/>
          <w:szCs w:val="22"/>
        </w:rPr>
        <w:t>&lt;</w:t>
      </w:r>
      <w:hyperlink r:id="rId17" w:history="1">
        <w:r w:rsidR="001C3604" w:rsidRPr="00CE3C8E">
          <w:rPr>
            <w:rStyle w:val="Hyperlink"/>
            <w:rFonts w:ascii="Arial" w:hAnsi="Arial" w:cs="Arial"/>
            <w:sz w:val="22"/>
            <w:szCs w:val="22"/>
          </w:rPr>
          <w:t>https://lgwm.nz/all-projects/mass-rapid-transit/</w:t>
        </w:r>
      </w:hyperlink>
      <w:r w:rsidR="001C3604">
        <w:rPr>
          <w:rFonts w:ascii="Arial" w:hAnsi="Arial" w:cs="Arial"/>
          <w:sz w:val="22"/>
          <w:szCs w:val="22"/>
        </w:rPr>
        <w:t>&gt;</w:t>
      </w:r>
    </w:p>
    <w:p w14:paraId="195EF9D3" w14:textId="77777777" w:rsidR="007B1FC0" w:rsidRDefault="007B1FC0" w:rsidP="001837B7">
      <w:pPr>
        <w:rPr>
          <w:rFonts w:ascii="Arial" w:hAnsi="Arial" w:cs="Arial"/>
          <w:sz w:val="22"/>
          <w:szCs w:val="22"/>
        </w:rPr>
      </w:pPr>
    </w:p>
    <w:p w14:paraId="135B4641" w14:textId="1942DDA7" w:rsidR="00333656" w:rsidRDefault="00333656" w:rsidP="006A782B">
      <w:pPr>
        <w:rPr>
          <w:rFonts w:ascii="Arial" w:hAnsi="Arial" w:cs="Arial"/>
          <w:sz w:val="22"/>
          <w:szCs w:val="22"/>
        </w:rPr>
      </w:pPr>
      <w:r w:rsidRPr="00333656">
        <w:rPr>
          <w:rFonts w:ascii="Arial" w:hAnsi="Arial" w:cs="Arial"/>
          <w:sz w:val="22"/>
          <w:szCs w:val="22"/>
        </w:rPr>
        <w:t xml:space="preserve">Ministry of Transport. (2024). Safety and Road Deaths. </w:t>
      </w:r>
      <w:r w:rsidR="001C3604">
        <w:rPr>
          <w:rFonts w:ascii="Arial" w:hAnsi="Arial" w:cs="Arial"/>
          <w:sz w:val="22"/>
          <w:szCs w:val="22"/>
        </w:rPr>
        <w:t>Viewed April 2024,</w:t>
      </w:r>
      <w:r w:rsidRPr="00333656">
        <w:rPr>
          <w:rFonts w:ascii="Arial" w:hAnsi="Arial" w:cs="Arial"/>
          <w:sz w:val="22"/>
          <w:szCs w:val="22"/>
        </w:rPr>
        <w:t xml:space="preserve"> </w:t>
      </w:r>
      <w:r w:rsidR="001C3604">
        <w:rPr>
          <w:rFonts w:ascii="Arial" w:hAnsi="Arial" w:cs="Arial"/>
          <w:sz w:val="22"/>
          <w:szCs w:val="22"/>
        </w:rPr>
        <w:t>&lt;</w:t>
      </w:r>
      <w:hyperlink r:id="rId18" w:history="1">
        <w:r w:rsidR="001C3604" w:rsidRPr="00CE3C8E">
          <w:rPr>
            <w:rStyle w:val="Hyperlink"/>
            <w:rFonts w:ascii="Arial" w:hAnsi="Arial" w:cs="Arial"/>
            <w:sz w:val="22"/>
            <w:szCs w:val="22"/>
          </w:rPr>
          <w:t>https://www.transport.govt.nz/statistics-and-insights/safety-road-deaths/</w:t>
        </w:r>
      </w:hyperlink>
      <w:r w:rsidR="001C3604">
        <w:rPr>
          <w:rStyle w:val="Hyperlink"/>
          <w:rFonts w:ascii="Arial" w:hAnsi="Arial" w:cs="Arial"/>
          <w:sz w:val="22"/>
          <w:szCs w:val="22"/>
        </w:rPr>
        <w:t>&gt;</w:t>
      </w:r>
    </w:p>
    <w:p w14:paraId="15585269" w14:textId="77777777" w:rsidR="00333656" w:rsidRDefault="00333656" w:rsidP="006A782B">
      <w:pPr>
        <w:rPr>
          <w:rFonts w:ascii="Arial" w:hAnsi="Arial" w:cs="Arial"/>
          <w:sz w:val="22"/>
          <w:szCs w:val="22"/>
        </w:rPr>
      </w:pPr>
    </w:p>
    <w:p w14:paraId="1678E0D4" w14:textId="4B68D5B8" w:rsidR="006A782B" w:rsidRPr="006A782B" w:rsidRDefault="006A782B" w:rsidP="006A782B">
      <w:pPr>
        <w:rPr>
          <w:rFonts w:ascii="Arial" w:hAnsi="Arial" w:cs="Arial"/>
          <w:sz w:val="22"/>
          <w:szCs w:val="22"/>
        </w:rPr>
      </w:pPr>
      <w:r w:rsidRPr="006A782B">
        <w:rPr>
          <w:rFonts w:ascii="Arial" w:hAnsi="Arial" w:cs="Arial"/>
          <w:sz w:val="22"/>
          <w:szCs w:val="22"/>
        </w:rPr>
        <w:t>Ministry of Transport. (2018). Transport Outcomes Framework.</w:t>
      </w:r>
      <w:r w:rsidR="001C3604">
        <w:rPr>
          <w:rFonts w:ascii="Arial" w:hAnsi="Arial" w:cs="Arial"/>
          <w:sz w:val="22"/>
          <w:szCs w:val="22"/>
        </w:rPr>
        <w:t xml:space="preserve"> Viewed April 2024, &lt;</w:t>
      </w:r>
      <w:hyperlink r:id="rId19" w:history="1">
        <w:r w:rsidR="001C3604" w:rsidRPr="00CE3C8E">
          <w:rPr>
            <w:rStyle w:val="Hyperlink"/>
            <w:rFonts w:ascii="Arial" w:hAnsi="Arial" w:cs="Arial"/>
            <w:sz w:val="22"/>
            <w:szCs w:val="22"/>
          </w:rPr>
          <w:t>https://www.transport.govt.nz/area-of-interest/strategy-and-direction/transport-outcomes-framework/</w:t>
        </w:r>
      </w:hyperlink>
      <w:r w:rsidR="001C3604">
        <w:rPr>
          <w:rFonts w:ascii="Arial" w:hAnsi="Arial" w:cs="Arial"/>
          <w:sz w:val="22"/>
          <w:szCs w:val="22"/>
        </w:rPr>
        <w:t>&gt;</w:t>
      </w:r>
    </w:p>
    <w:p w14:paraId="22D9C923" w14:textId="77777777" w:rsidR="006A782B" w:rsidRPr="006A782B" w:rsidRDefault="006A782B" w:rsidP="006A782B">
      <w:pPr>
        <w:rPr>
          <w:rFonts w:ascii="Arial" w:hAnsi="Arial" w:cs="Arial"/>
          <w:sz w:val="22"/>
          <w:szCs w:val="22"/>
        </w:rPr>
      </w:pPr>
    </w:p>
    <w:p w14:paraId="1806026F" w14:textId="69B0A5EB" w:rsidR="006A782B" w:rsidRPr="006A782B" w:rsidRDefault="006A782B" w:rsidP="006A782B">
      <w:pPr>
        <w:rPr>
          <w:rFonts w:ascii="Arial" w:hAnsi="Arial" w:cs="Arial"/>
          <w:sz w:val="22"/>
          <w:szCs w:val="22"/>
        </w:rPr>
      </w:pPr>
      <w:r w:rsidRPr="006A782B">
        <w:rPr>
          <w:rFonts w:ascii="Arial" w:hAnsi="Arial" w:cs="Arial"/>
          <w:sz w:val="22"/>
          <w:szCs w:val="22"/>
        </w:rPr>
        <w:t>New Zealand Government. (2022). Aotearoa New Zealand’s first emissions reduction plan.</w:t>
      </w:r>
      <w:r w:rsidR="001C3604">
        <w:rPr>
          <w:rFonts w:ascii="Arial" w:hAnsi="Arial" w:cs="Arial"/>
          <w:sz w:val="22"/>
          <w:szCs w:val="22"/>
        </w:rPr>
        <w:t xml:space="preserve"> Viewed April 2024,</w:t>
      </w:r>
      <w:r w:rsidRPr="006A782B">
        <w:rPr>
          <w:rFonts w:ascii="Arial" w:hAnsi="Arial" w:cs="Arial"/>
          <w:sz w:val="22"/>
          <w:szCs w:val="22"/>
        </w:rPr>
        <w:t xml:space="preserve"> </w:t>
      </w:r>
      <w:r w:rsidR="001C3604">
        <w:rPr>
          <w:rFonts w:ascii="Arial" w:hAnsi="Arial" w:cs="Arial"/>
          <w:sz w:val="22"/>
          <w:szCs w:val="22"/>
        </w:rPr>
        <w:t>&lt;</w:t>
      </w:r>
      <w:hyperlink r:id="rId20" w:history="1">
        <w:r w:rsidR="001C3604" w:rsidRPr="00CE3C8E">
          <w:rPr>
            <w:rStyle w:val="Hyperlink"/>
            <w:rFonts w:ascii="Arial" w:hAnsi="Arial" w:cs="Arial"/>
            <w:sz w:val="22"/>
            <w:szCs w:val="22"/>
          </w:rPr>
          <w:t>https://environment.govt.nz/assets/Emissions-reduction-plan-chapter-10-transport.pdf</w:t>
        </w:r>
      </w:hyperlink>
      <w:r w:rsidR="001C3604">
        <w:rPr>
          <w:rFonts w:ascii="Arial" w:hAnsi="Arial" w:cs="Arial"/>
          <w:sz w:val="22"/>
          <w:szCs w:val="22"/>
        </w:rPr>
        <w:t>&gt;</w:t>
      </w:r>
    </w:p>
    <w:p w14:paraId="39981113" w14:textId="77777777" w:rsidR="006A782B" w:rsidRDefault="006A782B" w:rsidP="006A782B">
      <w:pPr>
        <w:rPr>
          <w:rFonts w:ascii="Arial" w:hAnsi="Arial" w:cs="Arial"/>
          <w:sz w:val="22"/>
          <w:szCs w:val="22"/>
        </w:rPr>
      </w:pPr>
    </w:p>
    <w:p w14:paraId="07997443" w14:textId="07BCC62B" w:rsidR="003E4CFD" w:rsidRDefault="0044407D" w:rsidP="006A782B">
      <w:pPr>
        <w:rPr>
          <w:rFonts w:ascii="Arial" w:hAnsi="Arial" w:cs="Arial"/>
          <w:sz w:val="22"/>
          <w:szCs w:val="22"/>
        </w:rPr>
      </w:pPr>
      <w:r>
        <w:rPr>
          <w:rFonts w:ascii="Arial" w:hAnsi="Arial" w:cs="Arial"/>
          <w:sz w:val="22"/>
          <w:szCs w:val="22"/>
        </w:rPr>
        <w:t>Stats New Ze</w:t>
      </w:r>
      <w:r w:rsidR="000672A1">
        <w:rPr>
          <w:rFonts w:ascii="Arial" w:hAnsi="Arial" w:cs="Arial"/>
          <w:sz w:val="22"/>
          <w:szCs w:val="22"/>
        </w:rPr>
        <w:t>aland (2020).</w:t>
      </w:r>
      <w:r w:rsidR="00B34CAF" w:rsidRPr="00B34CAF">
        <w:t xml:space="preserve"> </w:t>
      </w:r>
      <w:r w:rsidR="00B34CAF" w:rsidRPr="00B34CAF">
        <w:rPr>
          <w:rFonts w:ascii="Arial" w:hAnsi="Arial" w:cs="Arial"/>
          <w:sz w:val="22"/>
          <w:szCs w:val="22"/>
        </w:rPr>
        <w:t>New Zealand’s population passes 5 millio</w:t>
      </w:r>
      <w:r w:rsidR="00B34CAF">
        <w:rPr>
          <w:rFonts w:ascii="Arial" w:hAnsi="Arial" w:cs="Arial"/>
          <w:sz w:val="22"/>
          <w:szCs w:val="22"/>
        </w:rPr>
        <w:t xml:space="preserve">n </w:t>
      </w:r>
      <w:r w:rsidR="005265D9">
        <w:rPr>
          <w:rFonts w:ascii="Arial" w:hAnsi="Arial" w:cs="Arial"/>
          <w:sz w:val="22"/>
          <w:szCs w:val="22"/>
        </w:rPr>
        <w:t>&lt;</w:t>
      </w:r>
      <w:hyperlink r:id="rId21" w:history="1">
        <w:r w:rsidR="006E6E49" w:rsidRPr="00B8099B">
          <w:rPr>
            <w:rStyle w:val="Hyperlink"/>
            <w:rFonts w:ascii="Arial" w:hAnsi="Arial" w:cs="Arial"/>
            <w:sz w:val="22"/>
            <w:szCs w:val="22"/>
          </w:rPr>
          <w:t>https://www.stats.govt.nz/news/new-zealands-population-passes-5-million</w:t>
        </w:r>
      </w:hyperlink>
      <w:r w:rsidR="005265D9">
        <w:rPr>
          <w:rFonts w:ascii="Arial" w:hAnsi="Arial" w:cs="Arial"/>
          <w:sz w:val="22"/>
          <w:szCs w:val="22"/>
        </w:rPr>
        <w:t>&gt;</w:t>
      </w:r>
    </w:p>
    <w:p w14:paraId="782BACA6" w14:textId="77777777" w:rsidR="005265D9" w:rsidRPr="006A782B" w:rsidRDefault="005265D9" w:rsidP="006A782B">
      <w:pPr>
        <w:rPr>
          <w:rFonts w:ascii="Arial" w:hAnsi="Arial" w:cs="Arial"/>
          <w:sz w:val="22"/>
          <w:szCs w:val="22"/>
        </w:rPr>
      </w:pPr>
    </w:p>
    <w:p w14:paraId="6AB3E4CC" w14:textId="55C8F0FA" w:rsidR="002501F8" w:rsidRPr="002501F8" w:rsidRDefault="002501F8" w:rsidP="002501F8">
      <w:pPr>
        <w:rPr>
          <w:rFonts w:ascii="Arial" w:hAnsi="Arial" w:cs="Arial"/>
          <w:sz w:val="22"/>
          <w:szCs w:val="22"/>
        </w:rPr>
      </w:pPr>
      <w:r w:rsidRPr="002501F8">
        <w:rPr>
          <w:rFonts w:ascii="Arial" w:hAnsi="Arial" w:cs="Arial"/>
          <w:sz w:val="22"/>
          <w:szCs w:val="22"/>
        </w:rPr>
        <w:t>Wellington Regional Council. (2021). Wellington Regional Land Transport Plan.</w:t>
      </w:r>
      <w:r w:rsidR="001C3604">
        <w:rPr>
          <w:rFonts w:ascii="Arial" w:hAnsi="Arial" w:cs="Arial"/>
          <w:sz w:val="22"/>
          <w:szCs w:val="22"/>
        </w:rPr>
        <w:t xml:space="preserve"> </w:t>
      </w:r>
      <w:r w:rsidR="001C3604" w:rsidRPr="001C3604">
        <w:rPr>
          <w:rFonts w:ascii="Arial" w:hAnsi="Arial" w:cs="Arial"/>
          <w:sz w:val="22"/>
          <w:szCs w:val="22"/>
        </w:rPr>
        <w:t xml:space="preserve">Viewed April 2024, </w:t>
      </w:r>
      <w:r w:rsidRPr="002501F8">
        <w:rPr>
          <w:rFonts w:ascii="Arial" w:hAnsi="Arial" w:cs="Arial"/>
          <w:sz w:val="22"/>
          <w:szCs w:val="22"/>
        </w:rPr>
        <w:t xml:space="preserve"> </w:t>
      </w:r>
      <w:r w:rsidR="001C3604">
        <w:rPr>
          <w:rFonts w:ascii="Arial" w:hAnsi="Arial" w:cs="Arial"/>
          <w:sz w:val="22"/>
          <w:szCs w:val="22"/>
        </w:rPr>
        <w:t>&lt;</w:t>
      </w:r>
      <w:hyperlink r:id="rId22" w:history="1">
        <w:r w:rsidR="001C3604" w:rsidRPr="00CE3C8E">
          <w:rPr>
            <w:rStyle w:val="Hyperlink"/>
            <w:rFonts w:ascii="Arial" w:hAnsi="Arial" w:cs="Arial"/>
            <w:sz w:val="22"/>
            <w:szCs w:val="22"/>
          </w:rPr>
          <w:t>https://www.gw.govt.nz/assets/Documents/2021/10/Wellington-Regional-Land-Transport-Plan-2021web.pdf</w:t>
        </w:r>
      </w:hyperlink>
      <w:r w:rsidR="001C3604">
        <w:rPr>
          <w:rFonts w:ascii="Arial" w:hAnsi="Arial" w:cs="Arial"/>
          <w:sz w:val="22"/>
          <w:szCs w:val="22"/>
        </w:rPr>
        <w:t>&gt;</w:t>
      </w:r>
    </w:p>
    <w:p w14:paraId="20D7CB67" w14:textId="77777777" w:rsidR="002501F8" w:rsidRDefault="002501F8" w:rsidP="006A782B">
      <w:pPr>
        <w:rPr>
          <w:rFonts w:ascii="Arial" w:hAnsi="Arial" w:cs="Arial"/>
          <w:sz w:val="22"/>
          <w:szCs w:val="22"/>
        </w:rPr>
      </w:pPr>
    </w:p>
    <w:p w14:paraId="19D3DAF3" w14:textId="650CEC18" w:rsidR="006A782B" w:rsidRPr="006A782B" w:rsidRDefault="006A782B" w:rsidP="006A782B">
      <w:pPr>
        <w:rPr>
          <w:rFonts w:ascii="Arial" w:hAnsi="Arial" w:cs="Arial"/>
          <w:sz w:val="22"/>
          <w:szCs w:val="22"/>
        </w:rPr>
      </w:pPr>
      <w:r w:rsidRPr="006A782B">
        <w:rPr>
          <w:rFonts w:ascii="Arial" w:hAnsi="Arial" w:cs="Arial"/>
          <w:sz w:val="22"/>
          <w:szCs w:val="22"/>
        </w:rPr>
        <w:t xml:space="preserve">Wellington Regional Growth Framework. (2021). </w:t>
      </w:r>
      <w:bookmarkStart w:id="7" w:name="_Hlk163831622"/>
      <w:r w:rsidR="001C3604">
        <w:rPr>
          <w:rFonts w:ascii="Arial" w:hAnsi="Arial" w:cs="Arial"/>
          <w:sz w:val="22"/>
          <w:szCs w:val="22"/>
        </w:rPr>
        <w:t>Viewed April 2024,</w:t>
      </w:r>
      <w:r w:rsidRPr="006A782B">
        <w:rPr>
          <w:rFonts w:ascii="Arial" w:hAnsi="Arial" w:cs="Arial"/>
          <w:sz w:val="22"/>
          <w:szCs w:val="22"/>
        </w:rPr>
        <w:t xml:space="preserve"> </w:t>
      </w:r>
      <w:bookmarkEnd w:id="7"/>
      <w:r w:rsidR="001C3604">
        <w:rPr>
          <w:rFonts w:ascii="Arial" w:hAnsi="Arial" w:cs="Arial"/>
          <w:sz w:val="22"/>
          <w:szCs w:val="22"/>
        </w:rPr>
        <w:t>&lt;</w:t>
      </w:r>
      <w:hyperlink r:id="rId23" w:history="1">
        <w:r w:rsidR="001C3604" w:rsidRPr="00CE3C8E">
          <w:rPr>
            <w:rStyle w:val="Hyperlink"/>
            <w:rFonts w:ascii="Arial" w:hAnsi="Arial" w:cs="Arial"/>
            <w:sz w:val="22"/>
            <w:szCs w:val="22"/>
          </w:rPr>
          <w:t>https://wrgf.co.nz/our-priorities/transport/</w:t>
        </w:r>
      </w:hyperlink>
      <w:r w:rsidR="001C3604">
        <w:rPr>
          <w:rFonts w:ascii="Arial" w:hAnsi="Arial" w:cs="Arial"/>
          <w:sz w:val="22"/>
          <w:szCs w:val="22"/>
        </w:rPr>
        <w:t>&gt;</w:t>
      </w:r>
    </w:p>
    <w:p w14:paraId="04AB4FC9" w14:textId="77777777" w:rsidR="006A782B" w:rsidRPr="006A782B" w:rsidRDefault="006A782B" w:rsidP="006A782B">
      <w:pPr>
        <w:rPr>
          <w:rFonts w:ascii="Arial" w:hAnsi="Arial" w:cs="Arial"/>
          <w:sz w:val="22"/>
          <w:szCs w:val="22"/>
        </w:rPr>
      </w:pPr>
    </w:p>
    <w:p w14:paraId="2D0F5C4B" w14:textId="77777777" w:rsidR="004B103E" w:rsidRPr="00B665BD" w:rsidRDefault="004B103E" w:rsidP="001837B7">
      <w:pPr>
        <w:rPr>
          <w:rFonts w:ascii="Arial" w:hAnsi="Arial" w:cs="Arial"/>
          <w:b/>
          <w:bCs/>
          <w:sz w:val="28"/>
          <w:szCs w:val="28"/>
        </w:rPr>
      </w:pPr>
    </w:p>
    <w:p w14:paraId="6A4BE377" w14:textId="436516C4" w:rsidR="00560929" w:rsidRDefault="004B103E" w:rsidP="001837B7">
      <w:pPr>
        <w:rPr>
          <w:rFonts w:ascii="Arial" w:hAnsi="Arial" w:cs="Arial"/>
          <w:b/>
          <w:bCs/>
          <w:sz w:val="28"/>
          <w:szCs w:val="28"/>
        </w:rPr>
      </w:pPr>
      <w:r>
        <w:rPr>
          <w:rFonts w:ascii="Arial" w:hAnsi="Arial" w:cs="Arial"/>
          <w:b/>
          <w:bCs/>
          <w:sz w:val="28"/>
          <w:szCs w:val="28"/>
        </w:rPr>
        <w:t xml:space="preserve">ACKNOWLEDGEMENTS </w:t>
      </w:r>
    </w:p>
    <w:p w14:paraId="33C50F2D" w14:textId="77777777" w:rsidR="004B103E" w:rsidRDefault="004B103E" w:rsidP="001837B7">
      <w:pPr>
        <w:rPr>
          <w:rFonts w:ascii="Arial" w:hAnsi="Arial" w:cs="Arial"/>
          <w:sz w:val="22"/>
          <w:szCs w:val="22"/>
        </w:rPr>
      </w:pPr>
    </w:p>
    <w:p w14:paraId="0EDA38B6" w14:textId="1B885F35" w:rsidR="00802A45" w:rsidRDefault="6A9D0E45" w:rsidP="00467137">
      <w:pPr>
        <w:rPr>
          <w:rFonts w:ascii="Arial" w:hAnsi="Arial" w:cs="Arial"/>
          <w:iCs/>
          <w:sz w:val="22"/>
          <w:szCs w:val="22"/>
        </w:rPr>
      </w:pPr>
      <w:r w:rsidRPr="1B713B17">
        <w:rPr>
          <w:rFonts w:ascii="Arial" w:hAnsi="Arial" w:cs="Arial"/>
          <w:sz w:val="22"/>
          <w:szCs w:val="22"/>
        </w:rPr>
        <w:t>The authors would like to acknowledge t</w:t>
      </w:r>
      <w:r w:rsidR="4AB949DB" w:rsidRPr="1B713B17">
        <w:rPr>
          <w:rFonts w:ascii="Arial" w:hAnsi="Arial" w:cs="Arial"/>
          <w:sz w:val="22"/>
          <w:szCs w:val="22"/>
        </w:rPr>
        <w:t>he cable car team at Abley</w:t>
      </w:r>
      <w:r w:rsidR="15A729B3" w:rsidRPr="1B713B17">
        <w:rPr>
          <w:rFonts w:ascii="Arial" w:hAnsi="Arial" w:cs="Arial"/>
          <w:sz w:val="22"/>
          <w:szCs w:val="22"/>
        </w:rPr>
        <w:t xml:space="preserve"> </w:t>
      </w:r>
      <w:r w:rsidR="2C269296" w:rsidRPr="1B713B17">
        <w:rPr>
          <w:rFonts w:ascii="Arial" w:hAnsi="Arial" w:cs="Arial"/>
          <w:sz w:val="22"/>
          <w:szCs w:val="22"/>
        </w:rPr>
        <w:t>and Doppelmayr</w:t>
      </w:r>
      <w:r w:rsidR="1AEBC1CF" w:rsidRPr="1B713B17">
        <w:rPr>
          <w:rFonts w:ascii="Arial" w:hAnsi="Arial" w:cs="Arial"/>
          <w:sz w:val="22"/>
          <w:szCs w:val="22"/>
        </w:rPr>
        <w:t xml:space="preserve">. </w:t>
      </w:r>
    </w:p>
    <w:p w14:paraId="5011492A" w14:textId="65670FAB" w:rsidR="1B713B17" w:rsidRDefault="1B713B17" w:rsidP="1B713B17">
      <w:pPr>
        <w:rPr>
          <w:rFonts w:ascii="Arial" w:hAnsi="Arial" w:cs="Arial"/>
          <w:sz w:val="22"/>
          <w:szCs w:val="22"/>
        </w:rPr>
      </w:pPr>
    </w:p>
    <w:p w14:paraId="7507DD7B" w14:textId="11AA4E27" w:rsidR="00802A45" w:rsidRPr="004B103E" w:rsidRDefault="00802A45" w:rsidP="00802A45">
      <w:pPr>
        <w:rPr>
          <w:rFonts w:ascii="Arial" w:hAnsi="Arial" w:cs="Arial"/>
          <w:iCs/>
          <w:sz w:val="22"/>
          <w:szCs w:val="22"/>
        </w:rPr>
      </w:pPr>
    </w:p>
    <w:sectPr w:rsidR="00802A45" w:rsidRPr="004B103E" w:rsidSect="00F72722">
      <w:headerReference w:type="default" r:id="rId24"/>
      <w:footerReference w:type="default" r:id="rId25"/>
      <w:pgSz w:w="11907" w:h="16840" w:code="9"/>
      <w:pgMar w:top="1134" w:right="1134" w:bottom="1134" w:left="1134" w:header="709" w:footer="8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F558C8" w14:textId="77777777" w:rsidR="00884C4F" w:rsidRDefault="00884C4F">
      <w:r>
        <w:separator/>
      </w:r>
    </w:p>
  </w:endnote>
  <w:endnote w:type="continuationSeparator" w:id="0">
    <w:p w14:paraId="0CF106D2" w14:textId="77777777" w:rsidR="00884C4F" w:rsidRDefault="00884C4F">
      <w:r>
        <w:continuationSeparator/>
      </w:r>
    </w:p>
  </w:endnote>
  <w:endnote w:type="continuationNotice" w:id="1">
    <w:p w14:paraId="1EF2B27A" w14:textId="77777777" w:rsidR="00884C4F" w:rsidRDefault="00884C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2ACA5" w14:textId="77777777" w:rsidR="00997EDC" w:rsidRDefault="00997EDC" w:rsidP="00E80B42">
    <w:pPr>
      <w:pStyle w:val="BodyText3"/>
      <w:pBdr>
        <w:top w:val="single" w:sz="4" w:space="1" w:color="auto"/>
      </w:pBdr>
      <w:ind w:right="-1"/>
      <w:rPr>
        <w:i/>
        <w:sz w:val="18"/>
        <w:szCs w:val="18"/>
      </w:rPr>
    </w:pPr>
  </w:p>
  <w:p w14:paraId="0DA0051F" w14:textId="55C752DF" w:rsidR="00467137" w:rsidRPr="00FD05DB" w:rsidRDefault="005859BC" w:rsidP="00E80B42">
    <w:pPr>
      <w:pStyle w:val="BodyText3"/>
      <w:pBdr>
        <w:top w:val="single" w:sz="4" w:space="1" w:color="auto"/>
      </w:pBdr>
      <w:ind w:right="-1"/>
      <w:rPr>
        <w:i/>
        <w:sz w:val="18"/>
        <w:szCs w:val="18"/>
        <w:lang w:val="mi-NZ"/>
      </w:rPr>
    </w:pPr>
    <w:r>
      <w:rPr>
        <w:noProof/>
        <w:color w:val="2B579A"/>
        <w:shd w:val="clear" w:color="auto" w:fill="E6E6E6"/>
      </w:rPr>
      <w:drawing>
        <wp:anchor distT="0" distB="0" distL="114300" distR="114300" simplePos="0" relativeHeight="251658240" behindDoc="1" locked="0" layoutInCell="1" allowOverlap="1" wp14:anchorId="2CC8FE39" wp14:editId="280EAB1D">
          <wp:simplePos x="0" y="0"/>
          <wp:positionH relativeFrom="column">
            <wp:posOffset>4366260</wp:posOffset>
          </wp:positionH>
          <wp:positionV relativeFrom="paragraph">
            <wp:posOffset>4445</wp:posOffset>
          </wp:positionV>
          <wp:extent cx="1866900" cy="459740"/>
          <wp:effectExtent l="0" t="0" r="0" b="0"/>
          <wp:wrapTight wrapText="bothSides">
            <wp:wrapPolygon edited="0">
              <wp:start x="0" y="0"/>
              <wp:lineTo x="0" y="20586"/>
              <wp:lineTo x="21380" y="20586"/>
              <wp:lineTo x="213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0061199A" w:rsidRPr="00D34B11">
      <w:rPr>
        <w:i/>
        <w:sz w:val="18"/>
        <w:szCs w:val="18"/>
      </w:rPr>
      <w:t xml:space="preserve">Transportation </w:t>
    </w:r>
    <w:r w:rsidR="0061199A">
      <w:rPr>
        <w:i/>
        <w:sz w:val="18"/>
        <w:szCs w:val="18"/>
      </w:rPr>
      <w:t>202</w:t>
    </w:r>
    <w:r w:rsidR="00FD05DB">
      <w:rPr>
        <w:i/>
        <w:sz w:val="18"/>
        <w:szCs w:val="18"/>
      </w:rPr>
      <w:t>4</w:t>
    </w:r>
    <w:r w:rsidR="0061199A">
      <w:rPr>
        <w:i/>
        <w:sz w:val="18"/>
        <w:szCs w:val="18"/>
      </w:rPr>
      <w:t xml:space="preserve"> Conference, </w:t>
    </w:r>
    <w:r w:rsidR="00FD05DB">
      <w:rPr>
        <w:i/>
        <w:sz w:val="18"/>
        <w:szCs w:val="18"/>
      </w:rPr>
      <w:t>9</w:t>
    </w:r>
    <w:r w:rsidR="00031446">
      <w:rPr>
        <w:i/>
        <w:sz w:val="18"/>
        <w:szCs w:val="18"/>
      </w:rPr>
      <w:t xml:space="preserve"> – </w:t>
    </w:r>
    <w:r w:rsidR="00FD05DB">
      <w:rPr>
        <w:i/>
        <w:sz w:val="18"/>
        <w:szCs w:val="18"/>
      </w:rPr>
      <w:t>12</w:t>
    </w:r>
    <w:r w:rsidR="00031446">
      <w:rPr>
        <w:i/>
        <w:sz w:val="18"/>
        <w:szCs w:val="18"/>
      </w:rPr>
      <w:t xml:space="preserve"> </w:t>
    </w:r>
    <w:r w:rsidR="00FD05DB">
      <w:rPr>
        <w:i/>
        <w:sz w:val="18"/>
        <w:szCs w:val="18"/>
      </w:rPr>
      <w:t>June</w:t>
    </w:r>
    <w:r w:rsidR="0061199A">
      <w:rPr>
        <w:i/>
        <w:sz w:val="18"/>
        <w:szCs w:val="18"/>
      </w:rPr>
      <w:t xml:space="preserve">, </w:t>
    </w:r>
    <w:r w:rsidR="00FD05DB">
      <w:rPr>
        <w:i/>
        <w:sz w:val="18"/>
        <w:szCs w:val="18"/>
      </w:rPr>
      <w:t xml:space="preserve">Rutherford Hotel, </w:t>
    </w:r>
    <w:proofErr w:type="spellStart"/>
    <w:r w:rsidR="00FD05DB">
      <w:rPr>
        <w:i/>
        <w:sz w:val="18"/>
        <w:szCs w:val="18"/>
      </w:rPr>
      <w:t>Whakatū</w:t>
    </w:r>
    <w:proofErr w:type="spellEnd"/>
    <w:r w:rsidR="00FD05DB">
      <w:rPr>
        <w:i/>
        <w:sz w:val="18"/>
        <w:szCs w:val="18"/>
      </w:rPr>
      <w:t xml:space="preserve"> Nelson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785C9A" w14:textId="77777777" w:rsidR="00884C4F" w:rsidRDefault="00884C4F">
      <w:r>
        <w:separator/>
      </w:r>
    </w:p>
  </w:footnote>
  <w:footnote w:type="continuationSeparator" w:id="0">
    <w:p w14:paraId="0FFA83E2" w14:textId="77777777" w:rsidR="00884C4F" w:rsidRDefault="00884C4F">
      <w:r>
        <w:continuationSeparator/>
      </w:r>
    </w:p>
  </w:footnote>
  <w:footnote w:type="continuationNotice" w:id="1">
    <w:p w14:paraId="22C4675E" w14:textId="77777777" w:rsidR="00884C4F" w:rsidRDefault="00884C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92C92" w14:textId="439959AC" w:rsidR="00467137" w:rsidRPr="00BB7E88" w:rsidRDefault="130B1F62" w:rsidP="130B1F62">
    <w:pPr>
      <w:pStyle w:val="Header"/>
      <w:pBdr>
        <w:bottom w:val="single" w:sz="4" w:space="1" w:color="auto"/>
      </w:pBdr>
      <w:tabs>
        <w:tab w:val="left" w:pos="360"/>
        <w:tab w:val="right" w:pos="9071"/>
      </w:tabs>
      <w:rPr>
        <w:rFonts w:ascii="Arial" w:hAnsi="Arial" w:cs="Arial"/>
        <w:i/>
        <w:iCs/>
        <w:sz w:val="18"/>
        <w:szCs w:val="18"/>
      </w:rPr>
    </w:pPr>
    <w:r w:rsidRPr="130B1F62">
      <w:rPr>
        <w:rStyle w:val="PageNumber"/>
        <w:rFonts w:ascii="Arial" w:hAnsi="Arial" w:cs="Arial"/>
        <w:i/>
        <w:iCs/>
        <w:sz w:val="18"/>
        <w:szCs w:val="18"/>
      </w:rPr>
      <w:t xml:space="preserve">Elevating Urban Mobility </w:t>
    </w:r>
    <w:r w:rsidR="002E6BA4">
      <w:tab/>
    </w:r>
    <w:r w:rsidRPr="130B1F62">
      <w:rPr>
        <w:rStyle w:val="PageNumber"/>
        <w:rFonts w:ascii="Arial" w:hAnsi="Arial" w:cs="Arial"/>
        <w:i/>
        <w:iCs/>
        <w:sz w:val="18"/>
        <w:szCs w:val="18"/>
      </w:rPr>
      <w:t>Olivia Heer, Andrew Couch</w:t>
    </w:r>
    <w:r w:rsidR="00E941C9">
      <w:rPr>
        <w:rStyle w:val="PageNumber"/>
        <w:rFonts w:ascii="Arial" w:hAnsi="Arial" w:cs="Arial"/>
        <w:i/>
        <w:iCs/>
        <w:sz w:val="18"/>
        <w:szCs w:val="18"/>
      </w:rPr>
      <w:t xml:space="preserve">                              </w:t>
    </w:r>
    <w:r w:rsidRPr="130B1F62">
      <w:rPr>
        <w:rStyle w:val="PageNumber"/>
        <w:rFonts w:ascii="Arial" w:hAnsi="Arial" w:cs="Arial"/>
        <w:i/>
        <w:iCs/>
        <w:sz w:val="18"/>
        <w:szCs w:val="18"/>
      </w:rPr>
      <w:t xml:space="preserve"> </w:t>
    </w:r>
    <w:r w:rsidR="002E6BA4">
      <w:tab/>
    </w:r>
    <w:r w:rsidRPr="130B1F62">
      <w:rPr>
        <w:rStyle w:val="PageNumber"/>
        <w:rFonts w:ascii="Arial" w:hAnsi="Arial" w:cs="Arial"/>
        <w:i/>
        <w:iCs/>
        <w:sz w:val="18"/>
        <w:szCs w:val="18"/>
      </w:rPr>
      <w:t xml:space="preserve">Page </w:t>
    </w:r>
    <w:r w:rsidR="002E6BA4" w:rsidRPr="130B1F62">
      <w:rPr>
        <w:rStyle w:val="PageNumber"/>
        <w:rFonts w:ascii="Arial" w:hAnsi="Arial" w:cs="Arial"/>
        <w:i/>
        <w:iCs/>
        <w:noProof/>
        <w:sz w:val="18"/>
        <w:szCs w:val="18"/>
      </w:rPr>
      <w:fldChar w:fldCharType="begin"/>
    </w:r>
    <w:r w:rsidR="002E6BA4" w:rsidRPr="130B1F62">
      <w:rPr>
        <w:rStyle w:val="PageNumber"/>
        <w:rFonts w:ascii="Arial" w:hAnsi="Arial" w:cs="Arial"/>
        <w:i/>
        <w:iCs/>
        <w:sz w:val="18"/>
        <w:szCs w:val="18"/>
      </w:rPr>
      <w:instrText xml:space="preserve"> PAGE </w:instrText>
    </w:r>
    <w:r w:rsidR="002E6BA4" w:rsidRPr="130B1F62">
      <w:rPr>
        <w:rStyle w:val="PageNumber"/>
        <w:rFonts w:ascii="Arial" w:hAnsi="Arial" w:cs="Arial"/>
        <w:i/>
        <w:iCs/>
        <w:sz w:val="18"/>
        <w:szCs w:val="18"/>
      </w:rPr>
      <w:fldChar w:fldCharType="separate"/>
    </w:r>
    <w:r w:rsidRPr="130B1F62">
      <w:rPr>
        <w:rStyle w:val="PageNumber"/>
        <w:rFonts w:ascii="Arial" w:hAnsi="Arial" w:cs="Arial"/>
        <w:i/>
        <w:iCs/>
        <w:noProof/>
        <w:sz w:val="18"/>
        <w:szCs w:val="18"/>
      </w:rPr>
      <w:t>4</w:t>
    </w:r>
    <w:r w:rsidR="002E6BA4" w:rsidRPr="130B1F62">
      <w:rPr>
        <w:rStyle w:val="PageNumber"/>
        <w:rFonts w:ascii="Arial" w:hAnsi="Arial" w:cs="Arial"/>
        <w:i/>
        <w:iCs/>
        <w:noProof/>
        <w:sz w:val="18"/>
        <w:szCs w:val="18"/>
      </w:rPr>
      <w:fldChar w:fldCharType="end"/>
    </w:r>
  </w:p>
  <w:p w14:paraId="157FB708" w14:textId="77777777" w:rsidR="00467137" w:rsidRDefault="00467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335F4"/>
    <w:multiLevelType w:val="hybridMultilevel"/>
    <w:tmpl w:val="1E029B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BAC009D"/>
    <w:multiLevelType w:val="hybridMultilevel"/>
    <w:tmpl w:val="3478444C"/>
    <w:lvl w:ilvl="0" w:tplc="7A6287EE">
      <w:start w:val="1"/>
      <w:numFmt w:val="decimal"/>
      <w:lvlText w:val="%1."/>
      <w:lvlJc w:val="left"/>
      <w:pPr>
        <w:ind w:left="644"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46AF6BD5"/>
    <w:multiLevelType w:val="hybridMultilevel"/>
    <w:tmpl w:val="B85878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46D803F6"/>
    <w:multiLevelType w:val="hybridMultilevel"/>
    <w:tmpl w:val="411406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5" w15:restartNumberingAfterBreak="0">
    <w:nsid w:val="5F92269C"/>
    <w:multiLevelType w:val="hybridMultilevel"/>
    <w:tmpl w:val="D4D468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79C9724F"/>
    <w:multiLevelType w:val="hybridMultilevel"/>
    <w:tmpl w:val="4B22C9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743967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7078664">
    <w:abstractNumId w:val="6"/>
  </w:num>
  <w:num w:numId="3" w16cid:durableId="1338119962">
    <w:abstractNumId w:val="4"/>
  </w:num>
  <w:num w:numId="4" w16cid:durableId="61607327">
    <w:abstractNumId w:val="3"/>
  </w:num>
  <w:num w:numId="5" w16cid:durableId="1023363159">
    <w:abstractNumId w:val="2"/>
  </w:num>
  <w:num w:numId="6" w16cid:durableId="2007591199">
    <w:abstractNumId w:val="0"/>
  </w:num>
  <w:num w:numId="7" w16cid:durableId="527565742">
    <w:abstractNumId w:val="5"/>
  </w:num>
  <w:num w:numId="8" w16cid:durableId="1561599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015B7"/>
    <w:rsid w:val="00001645"/>
    <w:rsid w:val="00001984"/>
    <w:rsid w:val="000054CA"/>
    <w:rsid w:val="00005967"/>
    <w:rsid w:val="00005E5F"/>
    <w:rsid w:val="00006154"/>
    <w:rsid w:val="000067E9"/>
    <w:rsid w:val="0001205F"/>
    <w:rsid w:val="000128C8"/>
    <w:rsid w:val="00014724"/>
    <w:rsid w:val="000204FB"/>
    <w:rsid w:val="00024097"/>
    <w:rsid w:val="00025B50"/>
    <w:rsid w:val="00030977"/>
    <w:rsid w:val="00031446"/>
    <w:rsid w:val="00041622"/>
    <w:rsid w:val="00043F98"/>
    <w:rsid w:val="00045034"/>
    <w:rsid w:val="0004716E"/>
    <w:rsid w:val="00053BBE"/>
    <w:rsid w:val="00057462"/>
    <w:rsid w:val="00060038"/>
    <w:rsid w:val="00061562"/>
    <w:rsid w:val="000615AC"/>
    <w:rsid w:val="00061BB8"/>
    <w:rsid w:val="0006306A"/>
    <w:rsid w:val="00063B16"/>
    <w:rsid w:val="00065F0B"/>
    <w:rsid w:val="000672A1"/>
    <w:rsid w:val="000724B5"/>
    <w:rsid w:val="00072A43"/>
    <w:rsid w:val="00074014"/>
    <w:rsid w:val="000755F5"/>
    <w:rsid w:val="00075E6B"/>
    <w:rsid w:val="00080218"/>
    <w:rsid w:val="000807CF"/>
    <w:rsid w:val="0008280F"/>
    <w:rsid w:val="00082E37"/>
    <w:rsid w:val="00083535"/>
    <w:rsid w:val="00084F84"/>
    <w:rsid w:val="00086CC6"/>
    <w:rsid w:val="00087380"/>
    <w:rsid w:val="00087E73"/>
    <w:rsid w:val="0009360E"/>
    <w:rsid w:val="0009517D"/>
    <w:rsid w:val="0009583E"/>
    <w:rsid w:val="00096423"/>
    <w:rsid w:val="000A425D"/>
    <w:rsid w:val="000A4A93"/>
    <w:rsid w:val="000A6454"/>
    <w:rsid w:val="000A7B0B"/>
    <w:rsid w:val="000B68D2"/>
    <w:rsid w:val="000B7AA7"/>
    <w:rsid w:val="000C2ABB"/>
    <w:rsid w:val="000C31FF"/>
    <w:rsid w:val="000C652A"/>
    <w:rsid w:val="000D3968"/>
    <w:rsid w:val="000D4159"/>
    <w:rsid w:val="000D45EF"/>
    <w:rsid w:val="000D4D7A"/>
    <w:rsid w:val="000D663A"/>
    <w:rsid w:val="000D7C40"/>
    <w:rsid w:val="000E298D"/>
    <w:rsid w:val="000E49AA"/>
    <w:rsid w:val="000E58FE"/>
    <w:rsid w:val="000E6D25"/>
    <w:rsid w:val="000E706C"/>
    <w:rsid w:val="000E798A"/>
    <w:rsid w:val="000F0600"/>
    <w:rsid w:val="000F1FEA"/>
    <w:rsid w:val="000F239E"/>
    <w:rsid w:val="000F5DB1"/>
    <w:rsid w:val="000F5E28"/>
    <w:rsid w:val="000F7311"/>
    <w:rsid w:val="000F744C"/>
    <w:rsid w:val="0010083F"/>
    <w:rsid w:val="00101B84"/>
    <w:rsid w:val="00101D84"/>
    <w:rsid w:val="00102CE0"/>
    <w:rsid w:val="00103384"/>
    <w:rsid w:val="001107A3"/>
    <w:rsid w:val="00112FD0"/>
    <w:rsid w:val="001132F0"/>
    <w:rsid w:val="00113C2A"/>
    <w:rsid w:val="0012025A"/>
    <w:rsid w:val="00120B60"/>
    <w:rsid w:val="00120C3D"/>
    <w:rsid w:val="00120EB6"/>
    <w:rsid w:val="00123C9C"/>
    <w:rsid w:val="0012420C"/>
    <w:rsid w:val="001245C9"/>
    <w:rsid w:val="001266F3"/>
    <w:rsid w:val="00132820"/>
    <w:rsid w:val="00134731"/>
    <w:rsid w:val="00134C6E"/>
    <w:rsid w:val="00136AB1"/>
    <w:rsid w:val="00137D5F"/>
    <w:rsid w:val="00140E8B"/>
    <w:rsid w:val="00141351"/>
    <w:rsid w:val="001416E7"/>
    <w:rsid w:val="00142984"/>
    <w:rsid w:val="00142CF4"/>
    <w:rsid w:val="00143D53"/>
    <w:rsid w:val="00144F39"/>
    <w:rsid w:val="00144FF4"/>
    <w:rsid w:val="00145292"/>
    <w:rsid w:val="00146463"/>
    <w:rsid w:val="0014756F"/>
    <w:rsid w:val="0015197C"/>
    <w:rsid w:val="0015282A"/>
    <w:rsid w:val="00154533"/>
    <w:rsid w:val="00155FA6"/>
    <w:rsid w:val="00160479"/>
    <w:rsid w:val="00160A6C"/>
    <w:rsid w:val="001629A3"/>
    <w:rsid w:val="001632FD"/>
    <w:rsid w:val="001635C3"/>
    <w:rsid w:val="00165FCC"/>
    <w:rsid w:val="00167020"/>
    <w:rsid w:val="00170D6C"/>
    <w:rsid w:val="00172131"/>
    <w:rsid w:val="00174C48"/>
    <w:rsid w:val="001837B7"/>
    <w:rsid w:val="00183B85"/>
    <w:rsid w:val="001847E9"/>
    <w:rsid w:val="00185213"/>
    <w:rsid w:val="00187715"/>
    <w:rsid w:val="00194437"/>
    <w:rsid w:val="00194626"/>
    <w:rsid w:val="0019475B"/>
    <w:rsid w:val="00194AAE"/>
    <w:rsid w:val="00195248"/>
    <w:rsid w:val="0019573E"/>
    <w:rsid w:val="0019731F"/>
    <w:rsid w:val="001A3F2D"/>
    <w:rsid w:val="001B3CF0"/>
    <w:rsid w:val="001B4E95"/>
    <w:rsid w:val="001B51B3"/>
    <w:rsid w:val="001B5422"/>
    <w:rsid w:val="001B5899"/>
    <w:rsid w:val="001B5DCD"/>
    <w:rsid w:val="001B7365"/>
    <w:rsid w:val="001B79F1"/>
    <w:rsid w:val="001B7D2A"/>
    <w:rsid w:val="001C08AF"/>
    <w:rsid w:val="001C2BE3"/>
    <w:rsid w:val="001C3604"/>
    <w:rsid w:val="001C36C0"/>
    <w:rsid w:val="001C51CD"/>
    <w:rsid w:val="001C7374"/>
    <w:rsid w:val="001D028C"/>
    <w:rsid w:val="001D0C06"/>
    <w:rsid w:val="001D3458"/>
    <w:rsid w:val="001D3697"/>
    <w:rsid w:val="001D3DE1"/>
    <w:rsid w:val="001D4EA9"/>
    <w:rsid w:val="001E1764"/>
    <w:rsid w:val="001E278A"/>
    <w:rsid w:val="001E3B0C"/>
    <w:rsid w:val="001F0D7A"/>
    <w:rsid w:val="001F1E07"/>
    <w:rsid w:val="001F4859"/>
    <w:rsid w:val="001F4884"/>
    <w:rsid w:val="001F78AB"/>
    <w:rsid w:val="00200EE1"/>
    <w:rsid w:val="0020177A"/>
    <w:rsid w:val="00203114"/>
    <w:rsid w:val="00204BBE"/>
    <w:rsid w:val="00205793"/>
    <w:rsid w:val="002060A4"/>
    <w:rsid w:val="00206ECC"/>
    <w:rsid w:val="00207BFC"/>
    <w:rsid w:val="00210403"/>
    <w:rsid w:val="00210767"/>
    <w:rsid w:val="00210A9A"/>
    <w:rsid w:val="00210C2A"/>
    <w:rsid w:val="0021580E"/>
    <w:rsid w:val="0022000E"/>
    <w:rsid w:val="00221A76"/>
    <w:rsid w:val="002233FE"/>
    <w:rsid w:val="00224168"/>
    <w:rsid w:val="002314BB"/>
    <w:rsid w:val="002322A7"/>
    <w:rsid w:val="00232BEC"/>
    <w:rsid w:val="00233AB5"/>
    <w:rsid w:val="00235625"/>
    <w:rsid w:val="00237F81"/>
    <w:rsid w:val="00240A43"/>
    <w:rsid w:val="00244FFC"/>
    <w:rsid w:val="0024670E"/>
    <w:rsid w:val="00246914"/>
    <w:rsid w:val="002473DB"/>
    <w:rsid w:val="002477C8"/>
    <w:rsid w:val="00247F78"/>
    <w:rsid w:val="002501F8"/>
    <w:rsid w:val="00250759"/>
    <w:rsid w:val="00251444"/>
    <w:rsid w:val="00251D2E"/>
    <w:rsid w:val="00253ECC"/>
    <w:rsid w:val="002548CF"/>
    <w:rsid w:val="00255113"/>
    <w:rsid w:val="00260D97"/>
    <w:rsid w:val="00262259"/>
    <w:rsid w:val="0026281B"/>
    <w:rsid w:val="00264CD3"/>
    <w:rsid w:val="0026657B"/>
    <w:rsid w:val="002670DB"/>
    <w:rsid w:val="002676B3"/>
    <w:rsid w:val="0026773C"/>
    <w:rsid w:val="00271505"/>
    <w:rsid w:val="00271B11"/>
    <w:rsid w:val="002736A2"/>
    <w:rsid w:val="00277C77"/>
    <w:rsid w:val="00283447"/>
    <w:rsid w:val="0028436A"/>
    <w:rsid w:val="00286804"/>
    <w:rsid w:val="00292AEA"/>
    <w:rsid w:val="00292BDC"/>
    <w:rsid w:val="002939AA"/>
    <w:rsid w:val="00294DDF"/>
    <w:rsid w:val="00294EAC"/>
    <w:rsid w:val="00296ABB"/>
    <w:rsid w:val="00296BE6"/>
    <w:rsid w:val="00297020"/>
    <w:rsid w:val="002A04DA"/>
    <w:rsid w:val="002A1FAB"/>
    <w:rsid w:val="002A2AD3"/>
    <w:rsid w:val="002A4836"/>
    <w:rsid w:val="002A55BD"/>
    <w:rsid w:val="002A627A"/>
    <w:rsid w:val="002A7139"/>
    <w:rsid w:val="002A7243"/>
    <w:rsid w:val="002B16FE"/>
    <w:rsid w:val="002B56B3"/>
    <w:rsid w:val="002B764B"/>
    <w:rsid w:val="002C072B"/>
    <w:rsid w:val="002C2048"/>
    <w:rsid w:val="002C399D"/>
    <w:rsid w:val="002C7A67"/>
    <w:rsid w:val="002D3314"/>
    <w:rsid w:val="002D4463"/>
    <w:rsid w:val="002D7530"/>
    <w:rsid w:val="002D7A92"/>
    <w:rsid w:val="002E12A5"/>
    <w:rsid w:val="002E1BF1"/>
    <w:rsid w:val="002E3AB8"/>
    <w:rsid w:val="002E3E1A"/>
    <w:rsid w:val="002E4BAF"/>
    <w:rsid w:val="002E5005"/>
    <w:rsid w:val="002E523F"/>
    <w:rsid w:val="002E6006"/>
    <w:rsid w:val="002E6429"/>
    <w:rsid w:val="002E6BA4"/>
    <w:rsid w:val="002EBEE9"/>
    <w:rsid w:val="002F051B"/>
    <w:rsid w:val="002F0E47"/>
    <w:rsid w:val="002F1137"/>
    <w:rsid w:val="002F267A"/>
    <w:rsid w:val="002F2723"/>
    <w:rsid w:val="002F42D9"/>
    <w:rsid w:val="002F5CDF"/>
    <w:rsid w:val="00303674"/>
    <w:rsid w:val="00304355"/>
    <w:rsid w:val="003107EA"/>
    <w:rsid w:val="00313BDA"/>
    <w:rsid w:val="00316A58"/>
    <w:rsid w:val="00320633"/>
    <w:rsid w:val="00320BAE"/>
    <w:rsid w:val="00320D53"/>
    <w:rsid w:val="00321194"/>
    <w:rsid w:val="0032299A"/>
    <w:rsid w:val="003233AA"/>
    <w:rsid w:val="00330419"/>
    <w:rsid w:val="0033068D"/>
    <w:rsid w:val="003326EF"/>
    <w:rsid w:val="00333656"/>
    <w:rsid w:val="00334CA2"/>
    <w:rsid w:val="0034016F"/>
    <w:rsid w:val="00342DFF"/>
    <w:rsid w:val="0034348A"/>
    <w:rsid w:val="00343B68"/>
    <w:rsid w:val="00343ED7"/>
    <w:rsid w:val="003444D6"/>
    <w:rsid w:val="00345783"/>
    <w:rsid w:val="00347C32"/>
    <w:rsid w:val="0035023F"/>
    <w:rsid w:val="00350EB4"/>
    <w:rsid w:val="00352508"/>
    <w:rsid w:val="00353B7B"/>
    <w:rsid w:val="00354755"/>
    <w:rsid w:val="003558AD"/>
    <w:rsid w:val="00362D05"/>
    <w:rsid w:val="003632F6"/>
    <w:rsid w:val="00364597"/>
    <w:rsid w:val="0036717A"/>
    <w:rsid w:val="00372B91"/>
    <w:rsid w:val="00374761"/>
    <w:rsid w:val="003747BF"/>
    <w:rsid w:val="00377276"/>
    <w:rsid w:val="00380864"/>
    <w:rsid w:val="00380978"/>
    <w:rsid w:val="00382553"/>
    <w:rsid w:val="003825B8"/>
    <w:rsid w:val="00384F98"/>
    <w:rsid w:val="003877FC"/>
    <w:rsid w:val="003905F2"/>
    <w:rsid w:val="0039094C"/>
    <w:rsid w:val="00390D3A"/>
    <w:rsid w:val="0039326F"/>
    <w:rsid w:val="00393B8E"/>
    <w:rsid w:val="00394CDD"/>
    <w:rsid w:val="0039657B"/>
    <w:rsid w:val="00396AA9"/>
    <w:rsid w:val="003A2AC7"/>
    <w:rsid w:val="003A3177"/>
    <w:rsid w:val="003A376A"/>
    <w:rsid w:val="003A493A"/>
    <w:rsid w:val="003A64E6"/>
    <w:rsid w:val="003A71BA"/>
    <w:rsid w:val="003B2CA3"/>
    <w:rsid w:val="003B2DA3"/>
    <w:rsid w:val="003C55DA"/>
    <w:rsid w:val="003C56F1"/>
    <w:rsid w:val="003D10CF"/>
    <w:rsid w:val="003D42DC"/>
    <w:rsid w:val="003D47A5"/>
    <w:rsid w:val="003D63A0"/>
    <w:rsid w:val="003E4CFD"/>
    <w:rsid w:val="003E6B16"/>
    <w:rsid w:val="003E6F72"/>
    <w:rsid w:val="003F344F"/>
    <w:rsid w:val="003F44AC"/>
    <w:rsid w:val="003F7DE4"/>
    <w:rsid w:val="00400015"/>
    <w:rsid w:val="004004C9"/>
    <w:rsid w:val="00400B51"/>
    <w:rsid w:val="00402C97"/>
    <w:rsid w:val="00403697"/>
    <w:rsid w:val="00404A20"/>
    <w:rsid w:val="004055F4"/>
    <w:rsid w:val="00405CD2"/>
    <w:rsid w:val="004115C6"/>
    <w:rsid w:val="00411FE3"/>
    <w:rsid w:val="00416CBC"/>
    <w:rsid w:val="00425243"/>
    <w:rsid w:val="00425F9E"/>
    <w:rsid w:val="00425FCD"/>
    <w:rsid w:val="00427B90"/>
    <w:rsid w:val="0043344D"/>
    <w:rsid w:val="004340B2"/>
    <w:rsid w:val="004348B1"/>
    <w:rsid w:val="004359F9"/>
    <w:rsid w:val="00436105"/>
    <w:rsid w:val="0043659D"/>
    <w:rsid w:val="00436607"/>
    <w:rsid w:val="00436BEF"/>
    <w:rsid w:val="00436CE7"/>
    <w:rsid w:val="00440B22"/>
    <w:rsid w:val="0044228F"/>
    <w:rsid w:val="004426D5"/>
    <w:rsid w:val="00443505"/>
    <w:rsid w:val="004439FA"/>
    <w:rsid w:val="0044407D"/>
    <w:rsid w:val="00444BFD"/>
    <w:rsid w:val="004500A9"/>
    <w:rsid w:val="00450132"/>
    <w:rsid w:val="004520EE"/>
    <w:rsid w:val="00453344"/>
    <w:rsid w:val="00454C59"/>
    <w:rsid w:val="00455D4F"/>
    <w:rsid w:val="00456C59"/>
    <w:rsid w:val="00457818"/>
    <w:rsid w:val="00460766"/>
    <w:rsid w:val="00463B87"/>
    <w:rsid w:val="00463E7B"/>
    <w:rsid w:val="00467137"/>
    <w:rsid w:val="00467914"/>
    <w:rsid w:val="004721DE"/>
    <w:rsid w:val="004726C4"/>
    <w:rsid w:val="00473766"/>
    <w:rsid w:val="00475ECD"/>
    <w:rsid w:val="00477EB1"/>
    <w:rsid w:val="00481777"/>
    <w:rsid w:val="00484B0C"/>
    <w:rsid w:val="004857DA"/>
    <w:rsid w:val="00487AA3"/>
    <w:rsid w:val="00490172"/>
    <w:rsid w:val="00493458"/>
    <w:rsid w:val="00495932"/>
    <w:rsid w:val="00496BD8"/>
    <w:rsid w:val="004A05D5"/>
    <w:rsid w:val="004A1AE3"/>
    <w:rsid w:val="004A5FF2"/>
    <w:rsid w:val="004A763A"/>
    <w:rsid w:val="004B103E"/>
    <w:rsid w:val="004B3C19"/>
    <w:rsid w:val="004B6FEF"/>
    <w:rsid w:val="004B7EDA"/>
    <w:rsid w:val="004C20A1"/>
    <w:rsid w:val="004C2269"/>
    <w:rsid w:val="004C2B39"/>
    <w:rsid w:val="004C7914"/>
    <w:rsid w:val="004D3066"/>
    <w:rsid w:val="004D354E"/>
    <w:rsid w:val="004D41B1"/>
    <w:rsid w:val="004D4DDB"/>
    <w:rsid w:val="004D696D"/>
    <w:rsid w:val="004D6A53"/>
    <w:rsid w:val="004D79C3"/>
    <w:rsid w:val="004E016B"/>
    <w:rsid w:val="004E2B6D"/>
    <w:rsid w:val="004E66FA"/>
    <w:rsid w:val="004E7A55"/>
    <w:rsid w:val="004F08A8"/>
    <w:rsid w:val="004F2EAC"/>
    <w:rsid w:val="004F5498"/>
    <w:rsid w:val="004F77C0"/>
    <w:rsid w:val="00500AE3"/>
    <w:rsid w:val="0050207E"/>
    <w:rsid w:val="0050300C"/>
    <w:rsid w:val="00504A0F"/>
    <w:rsid w:val="00506065"/>
    <w:rsid w:val="00506869"/>
    <w:rsid w:val="00506A72"/>
    <w:rsid w:val="00506EC8"/>
    <w:rsid w:val="00510F14"/>
    <w:rsid w:val="00514212"/>
    <w:rsid w:val="005159A6"/>
    <w:rsid w:val="00520A37"/>
    <w:rsid w:val="005256F2"/>
    <w:rsid w:val="005265D9"/>
    <w:rsid w:val="00526C84"/>
    <w:rsid w:val="0053224E"/>
    <w:rsid w:val="00532AB1"/>
    <w:rsid w:val="00532DD6"/>
    <w:rsid w:val="00533B13"/>
    <w:rsid w:val="00542EEA"/>
    <w:rsid w:val="00546958"/>
    <w:rsid w:val="00546E33"/>
    <w:rsid w:val="00547959"/>
    <w:rsid w:val="00550E67"/>
    <w:rsid w:val="00552705"/>
    <w:rsid w:val="00552E47"/>
    <w:rsid w:val="005534FA"/>
    <w:rsid w:val="00560929"/>
    <w:rsid w:val="005617E7"/>
    <w:rsid w:val="00562BC5"/>
    <w:rsid w:val="005648FA"/>
    <w:rsid w:val="00564CF8"/>
    <w:rsid w:val="00565914"/>
    <w:rsid w:val="00565B66"/>
    <w:rsid w:val="005665AF"/>
    <w:rsid w:val="00573E8E"/>
    <w:rsid w:val="00582D36"/>
    <w:rsid w:val="005859BC"/>
    <w:rsid w:val="00586ABC"/>
    <w:rsid w:val="005918C5"/>
    <w:rsid w:val="00593765"/>
    <w:rsid w:val="0059464F"/>
    <w:rsid w:val="00594DC4"/>
    <w:rsid w:val="00595791"/>
    <w:rsid w:val="00595A0F"/>
    <w:rsid w:val="00596287"/>
    <w:rsid w:val="005A1EA7"/>
    <w:rsid w:val="005A3AB3"/>
    <w:rsid w:val="005A425B"/>
    <w:rsid w:val="005A6647"/>
    <w:rsid w:val="005A7D07"/>
    <w:rsid w:val="005B23BF"/>
    <w:rsid w:val="005B2A8E"/>
    <w:rsid w:val="005B7DA4"/>
    <w:rsid w:val="005B7DC1"/>
    <w:rsid w:val="005B7DE1"/>
    <w:rsid w:val="005C0A63"/>
    <w:rsid w:val="005C13C8"/>
    <w:rsid w:val="005C1966"/>
    <w:rsid w:val="005C3565"/>
    <w:rsid w:val="005C4102"/>
    <w:rsid w:val="005C588E"/>
    <w:rsid w:val="005C6C40"/>
    <w:rsid w:val="005C7483"/>
    <w:rsid w:val="005D1571"/>
    <w:rsid w:val="005D20C1"/>
    <w:rsid w:val="005D37F5"/>
    <w:rsid w:val="005D6C66"/>
    <w:rsid w:val="005E00CA"/>
    <w:rsid w:val="005E24EE"/>
    <w:rsid w:val="005E37B5"/>
    <w:rsid w:val="005E6D83"/>
    <w:rsid w:val="005E7116"/>
    <w:rsid w:val="005E7BBC"/>
    <w:rsid w:val="005F1D6B"/>
    <w:rsid w:val="005F1F54"/>
    <w:rsid w:val="005F4FCF"/>
    <w:rsid w:val="005F6A76"/>
    <w:rsid w:val="005F7DFD"/>
    <w:rsid w:val="00603C13"/>
    <w:rsid w:val="00605E52"/>
    <w:rsid w:val="0061199A"/>
    <w:rsid w:val="00612AA2"/>
    <w:rsid w:val="006140F5"/>
    <w:rsid w:val="00621291"/>
    <w:rsid w:val="00621928"/>
    <w:rsid w:val="00621995"/>
    <w:rsid w:val="00622716"/>
    <w:rsid w:val="00622EF6"/>
    <w:rsid w:val="00630959"/>
    <w:rsid w:val="0063140F"/>
    <w:rsid w:val="00631499"/>
    <w:rsid w:val="00633ABA"/>
    <w:rsid w:val="00633EB9"/>
    <w:rsid w:val="006344DC"/>
    <w:rsid w:val="006346D1"/>
    <w:rsid w:val="00634F33"/>
    <w:rsid w:val="006437CA"/>
    <w:rsid w:val="00652622"/>
    <w:rsid w:val="00662390"/>
    <w:rsid w:val="00662539"/>
    <w:rsid w:val="00662F0E"/>
    <w:rsid w:val="006649E3"/>
    <w:rsid w:val="00666D5D"/>
    <w:rsid w:val="00667E89"/>
    <w:rsid w:val="00670D64"/>
    <w:rsid w:val="00673D38"/>
    <w:rsid w:val="00680294"/>
    <w:rsid w:val="00683406"/>
    <w:rsid w:val="00683EF4"/>
    <w:rsid w:val="00684FF1"/>
    <w:rsid w:val="00693A8D"/>
    <w:rsid w:val="00695C00"/>
    <w:rsid w:val="0069683F"/>
    <w:rsid w:val="006A05DC"/>
    <w:rsid w:val="006A4C99"/>
    <w:rsid w:val="006A782B"/>
    <w:rsid w:val="006A7F7F"/>
    <w:rsid w:val="006B0396"/>
    <w:rsid w:val="006B04C7"/>
    <w:rsid w:val="006B643B"/>
    <w:rsid w:val="006B70DE"/>
    <w:rsid w:val="006C37AE"/>
    <w:rsid w:val="006C3B01"/>
    <w:rsid w:val="006C4649"/>
    <w:rsid w:val="006C4BB6"/>
    <w:rsid w:val="006D0600"/>
    <w:rsid w:val="006D671B"/>
    <w:rsid w:val="006E21E9"/>
    <w:rsid w:val="006E43D1"/>
    <w:rsid w:val="006E4A0C"/>
    <w:rsid w:val="006E4C68"/>
    <w:rsid w:val="006E651E"/>
    <w:rsid w:val="006E69D8"/>
    <w:rsid w:val="006E6C93"/>
    <w:rsid w:val="006E6E49"/>
    <w:rsid w:val="006F5DE5"/>
    <w:rsid w:val="00700B25"/>
    <w:rsid w:val="00702459"/>
    <w:rsid w:val="00704538"/>
    <w:rsid w:val="00705324"/>
    <w:rsid w:val="007058D8"/>
    <w:rsid w:val="00707269"/>
    <w:rsid w:val="007106A9"/>
    <w:rsid w:val="00710B9F"/>
    <w:rsid w:val="00711443"/>
    <w:rsid w:val="007120BB"/>
    <w:rsid w:val="00714356"/>
    <w:rsid w:val="00717E39"/>
    <w:rsid w:val="00720130"/>
    <w:rsid w:val="00720AA8"/>
    <w:rsid w:val="007219A0"/>
    <w:rsid w:val="00722D88"/>
    <w:rsid w:val="00724BA7"/>
    <w:rsid w:val="00726EE6"/>
    <w:rsid w:val="0073177D"/>
    <w:rsid w:val="00731BA0"/>
    <w:rsid w:val="007335AC"/>
    <w:rsid w:val="00733CCC"/>
    <w:rsid w:val="007419E7"/>
    <w:rsid w:val="007421F2"/>
    <w:rsid w:val="00742F91"/>
    <w:rsid w:val="00746A6D"/>
    <w:rsid w:val="00747C21"/>
    <w:rsid w:val="00750886"/>
    <w:rsid w:val="00750E98"/>
    <w:rsid w:val="00753A65"/>
    <w:rsid w:val="00754853"/>
    <w:rsid w:val="00754B80"/>
    <w:rsid w:val="007565B9"/>
    <w:rsid w:val="007567F5"/>
    <w:rsid w:val="007571D5"/>
    <w:rsid w:val="007615A7"/>
    <w:rsid w:val="00762516"/>
    <w:rsid w:val="00764DF2"/>
    <w:rsid w:val="00766BE8"/>
    <w:rsid w:val="00772F40"/>
    <w:rsid w:val="007752FA"/>
    <w:rsid w:val="00775617"/>
    <w:rsid w:val="007778F5"/>
    <w:rsid w:val="00782A91"/>
    <w:rsid w:val="007838DF"/>
    <w:rsid w:val="0078506A"/>
    <w:rsid w:val="00786333"/>
    <w:rsid w:val="00791428"/>
    <w:rsid w:val="00794518"/>
    <w:rsid w:val="007968DD"/>
    <w:rsid w:val="007A28F0"/>
    <w:rsid w:val="007A2E82"/>
    <w:rsid w:val="007A3121"/>
    <w:rsid w:val="007A3DC9"/>
    <w:rsid w:val="007B13FC"/>
    <w:rsid w:val="007B1FC0"/>
    <w:rsid w:val="007B37D9"/>
    <w:rsid w:val="007B3AF8"/>
    <w:rsid w:val="007B54AB"/>
    <w:rsid w:val="007C1D2D"/>
    <w:rsid w:val="007C32E0"/>
    <w:rsid w:val="007C40F4"/>
    <w:rsid w:val="007D49E9"/>
    <w:rsid w:val="007D5AFA"/>
    <w:rsid w:val="007D6A41"/>
    <w:rsid w:val="007D6DBB"/>
    <w:rsid w:val="007D7926"/>
    <w:rsid w:val="007E01A0"/>
    <w:rsid w:val="007E1FF4"/>
    <w:rsid w:val="007E270E"/>
    <w:rsid w:val="007E2FDD"/>
    <w:rsid w:val="007F09E4"/>
    <w:rsid w:val="007F0AAE"/>
    <w:rsid w:val="007F0AD6"/>
    <w:rsid w:val="007F136C"/>
    <w:rsid w:val="007F1FA5"/>
    <w:rsid w:val="007F2342"/>
    <w:rsid w:val="007F2676"/>
    <w:rsid w:val="007F27D2"/>
    <w:rsid w:val="007F2C44"/>
    <w:rsid w:val="007F2EB1"/>
    <w:rsid w:val="007F3204"/>
    <w:rsid w:val="007F4C2C"/>
    <w:rsid w:val="007F62E6"/>
    <w:rsid w:val="007F6EB4"/>
    <w:rsid w:val="007F7F75"/>
    <w:rsid w:val="00802A45"/>
    <w:rsid w:val="0080485D"/>
    <w:rsid w:val="00805EB6"/>
    <w:rsid w:val="008079E3"/>
    <w:rsid w:val="008119A9"/>
    <w:rsid w:val="008148FA"/>
    <w:rsid w:val="008149C1"/>
    <w:rsid w:val="008150AC"/>
    <w:rsid w:val="0081686D"/>
    <w:rsid w:val="00816FF2"/>
    <w:rsid w:val="00817D24"/>
    <w:rsid w:val="0082097A"/>
    <w:rsid w:val="00821C18"/>
    <w:rsid w:val="008249BB"/>
    <w:rsid w:val="00834352"/>
    <w:rsid w:val="008373D7"/>
    <w:rsid w:val="00837618"/>
    <w:rsid w:val="0084021C"/>
    <w:rsid w:val="00840535"/>
    <w:rsid w:val="00840A84"/>
    <w:rsid w:val="00841530"/>
    <w:rsid w:val="00847798"/>
    <w:rsid w:val="00847ED4"/>
    <w:rsid w:val="0085362C"/>
    <w:rsid w:val="0085419A"/>
    <w:rsid w:val="008559FA"/>
    <w:rsid w:val="008568EF"/>
    <w:rsid w:val="0086105F"/>
    <w:rsid w:val="008635FE"/>
    <w:rsid w:val="00864128"/>
    <w:rsid w:val="00866EA7"/>
    <w:rsid w:val="0087348D"/>
    <w:rsid w:val="008743F9"/>
    <w:rsid w:val="00880331"/>
    <w:rsid w:val="00881784"/>
    <w:rsid w:val="00881C07"/>
    <w:rsid w:val="0088422C"/>
    <w:rsid w:val="00884C4F"/>
    <w:rsid w:val="00884C71"/>
    <w:rsid w:val="00886139"/>
    <w:rsid w:val="00886866"/>
    <w:rsid w:val="008918FD"/>
    <w:rsid w:val="008920D8"/>
    <w:rsid w:val="0089342A"/>
    <w:rsid w:val="00893750"/>
    <w:rsid w:val="00893948"/>
    <w:rsid w:val="008950F7"/>
    <w:rsid w:val="008967B1"/>
    <w:rsid w:val="008970D4"/>
    <w:rsid w:val="008A169A"/>
    <w:rsid w:val="008A2C6C"/>
    <w:rsid w:val="008A435E"/>
    <w:rsid w:val="008A4833"/>
    <w:rsid w:val="008A6019"/>
    <w:rsid w:val="008A6ACD"/>
    <w:rsid w:val="008B05E5"/>
    <w:rsid w:val="008B0EEA"/>
    <w:rsid w:val="008B44BC"/>
    <w:rsid w:val="008C107E"/>
    <w:rsid w:val="008C19B8"/>
    <w:rsid w:val="008C20E1"/>
    <w:rsid w:val="008C21B3"/>
    <w:rsid w:val="008C41D1"/>
    <w:rsid w:val="008C4F88"/>
    <w:rsid w:val="008C56A0"/>
    <w:rsid w:val="008C5D00"/>
    <w:rsid w:val="008C6819"/>
    <w:rsid w:val="008D0377"/>
    <w:rsid w:val="008D1824"/>
    <w:rsid w:val="008D206B"/>
    <w:rsid w:val="008D3029"/>
    <w:rsid w:val="008D425B"/>
    <w:rsid w:val="008E123D"/>
    <w:rsid w:val="008E20D6"/>
    <w:rsid w:val="008E3454"/>
    <w:rsid w:val="008E35BC"/>
    <w:rsid w:val="008E57F8"/>
    <w:rsid w:val="008F1102"/>
    <w:rsid w:val="008F1798"/>
    <w:rsid w:val="008F3991"/>
    <w:rsid w:val="008F60BA"/>
    <w:rsid w:val="008F6561"/>
    <w:rsid w:val="008F69B8"/>
    <w:rsid w:val="008F752F"/>
    <w:rsid w:val="008F766D"/>
    <w:rsid w:val="00900423"/>
    <w:rsid w:val="00900E6B"/>
    <w:rsid w:val="0090207D"/>
    <w:rsid w:val="00904D5B"/>
    <w:rsid w:val="00906A9F"/>
    <w:rsid w:val="0091474D"/>
    <w:rsid w:val="009167E5"/>
    <w:rsid w:val="009168AE"/>
    <w:rsid w:val="00916D57"/>
    <w:rsid w:val="00917D6C"/>
    <w:rsid w:val="0092295E"/>
    <w:rsid w:val="00923136"/>
    <w:rsid w:val="00923F93"/>
    <w:rsid w:val="00924D0B"/>
    <w:rsid w:val="009273AD"/>
    <w:rsid w:val="00927FE4"/>
    <w:rsid w:val="00930B32"/>
    <w:rsid w:val="00930E41"/>
    <w:rsid w:val="0093282B"/>
    <w:rsid w:val="00932965"/>
    <w:rsid w:val="00932B19"/>
    <w:rsid w:val="00940E44"/>
    <w:rsid w:val="00940F84"/>
    <w:rsid w:val="00943D4A"/>
    <w:rsid w:val="009449A0"/>
    <w:rsid w:val="0094594E"/>
    <w:rsid w:val="009459AB"/>
    <w:rsid w:val="00945C29"/>
    <w:rsid w:val="00947906"/>
    <w:rsid w:val="00951838"/>
    <w:rsid w:val="009520A2"/>
    <w:rsid w:val="00953BD6"/>
    <w:rsid w:val="00954751"/>
    <w:rsid w:val="0095605E"/>
    <w:rsid w:val="00960B6D"/>
    <w:rsid w:val="00962A37"/>
    <w:rsid w:val="009634E6"/>
    <w:rsid w:val="009706A3"/>
    <w:rsid w:val="009709E3"/>
    <w:rsid w:val="0097321B"/>
    <w:rsid w:val="009740EB"/>
    <w:rsid w:val="00974711"/>
    <w:rsid w:val="00976832"/>
    <w:rsid w:val="009776CF"/>
    <w:rsid w:val="009777B4"/>
    <w:rsid w:val="00977CA5"/>
    <w:rsid w:val="00981D68"/>
    <w:rsid w:val="009830F2"/>
    <w:rsid w:val="00984960"/>
    <w:rsid w:val="00987323"/>
    <w:rsid w:val="00987491"/>
    <w:rsid w:val="00987732"/>
    <w:rsid w:val="00987F7C"/>
    <w:rsid w:val="0099009E"/>
    <w:rsid w:val="009907B1"/>
    <w:rsid w:val="00990B56"/>
    <w:rsid w:val="00992569"/>
    <w:rsid w:val="00992ABF"/>
    <w:rsid w:val="00993150"/>
    <w:rsid w:val="00993837"/>
    <w:rsid w:val="00994264"/>
    <w:rsid w:val="00997EDC"/>
    <w:rsid w:val="009A02D1"/>
    <w:rsid w:val="009A2981"/>
    <w:rsid w:val="009A3685"/>
    <w:rsid w:val="009A42AD"/>
    <w:rsid w:val="009A4C92"/>
    <w:rsid w:val="009A6FD3"/>
    <w:rsid w:val="009A7520"/>
    <w:rsid w:val="009A7B27"/>
    <w:rsid w:val="009B34D8"/>
    <w:rsid w:val="009B35CE"/>
    <w:rsid w:val="009B411F"/>
    <w:rsid w:val="009C501E"/>
    <w:rsid w:val="009C6776"/>
    <w:rsid w:val="009C68F9"/>
    <w:rsid w:val="009D17F7"/>
    <w:rsid w:val="009D3D77"/>
    <w:rsid w:val="009D6478"/>
    <w:rsid w:val="009E1E81"/>
    <w:rsid w:val="009E63AA"/>
    <w:rsid w:val="009E73D9"/>
    <w:rsid w:val="009E7E9E"/>
    <w:rsid w:val="009F1654"/>
    <w:rsid w:val="009F170B"/>
    <w:rsid w:val="009F21AC"/>
    <w:rsid w:val="009F21AD"/>
    <w:rsid w:val="009F30C0"/>
    <w:rsid w:val="009F402A"/>
    <w:rsid w:val="009F776E"/>
    <w:rsid w:val="00A02187"/>
    <w:rsid w:val="00A03432"/>
    <w:rsid w:val="00A05798"/>
    <w:rsid w:val="00A05F52"/>
    <w:rsid w:val="00A06B9E"/>
    <w:rsid w:val="00A06CB6"/>
    <w:rsid w:val="00A0774B"/>
    <w:rsid w:val="00A07FE7"/>
    <w:rsid w:val="00A10AD9"/>
    <w:rsid w:val="00A1232E"/>
    <w:rsid w:val="00A134BE"/>
    <w:rsid w:val="00A14031"/>
    <w:rsid w:val="00A14B8E"/>
    <w:rsid w:val="00A21679"/>
    <w:rsid w:val="00A221D3"/>
    <w:rsid w:val="00A24150"/>
    <w:rsid w:val="00A278BE"/>
    <w:rsid w:val="00A27C03"/>
    <w:rsid w:val="00A304F1"/>
    <w:rsid w:val="00A30CC8"/>
    <w:rsid w:val="00A310D8"/>
    <w:rsid w:val="00A31B02"/>
    <w:rsid w:val="00A36EC2"/>
    <w:rsid w:val="00A378A9"/>
    <w:rsid w:val="00A40E25"/>
    <w:rsid w:val="00A423E9"/>
    <w:rsid w:val="00A42EA5"/>
    <w:rsid w:val="00A43BF2"/>
    <w:rsid w:val="00A43E9B"/>
    <w:rsid w:val="00A43F98"/>
    <w:rsid w:val="00A442F7"/>
    <w:rsid w:val="00A447EC"/>
    <w:rsid w:val="00A45169"/>
    <w:rsid w:val="00A461DA"/>
    <w:rsid w:val="00A46525"/>
    <w:rsid w:val="00A46E3B"/>
    <w:rsid w:val="00A47196"/>
    <w:rsid w:val="00A4770C"/>
    <w:rsid w:val="00A505AD"/>
    <w:rsid w:val="00A52FD8"/>
    <w:rsid w:val="00A54242"/>
    <w:rsid w:val="00A5467D"/>
    <w:rsid w:val="00A54C12"/>
    <w:rsid w:val="00A557C3"/>
    <w:rsid w:val="00A625BF"/>
    <w:rsid w:val="00A714FD"/>
    <w:rsid w:val="00A755C3"/>
    <w:rsid w:val="00A80703"/>
    <w:rsid w:val="00A83117"/>
    <w:rsid w:val="00A84390"/>
    <w:rsid w:val="00A91110"/>
    <w:rsid w:val="00A9419C"/>
    <w:rsid w:val="00A970FA"/>
    <w:rsid w:val="00AA1561"/>
    <w:rsid w:val="00AA2290"/>
    <w:rsid w:val="00AA5C61"/>
    <w:rsid w:val="00AA6735"/>
    <w:rsid w:val="00AA7739"/>
    <w:rsid w:val="00AB0377"/>
    <w:rsid w:val="00AB1253"/>
    <w:rsid w:val="00AB181B"/>
    <w:rsid w:val="00AB307E"/>
    <w:rsid w:val="00AB32D5"/>
    <w:rsid w:val="00AB48DE"/>
    <w:rsid w:val="00AB4D5D"/>
    <w:rsid w:val="00AB5350"/>
    <w:rsid w:val="00AB6185"/>
    <w:rsid w:val="00AB7FA7"/>
    <w:rsid w:val="00AC55EB"/>
    <w:rsid w:val="00AC6A58"/>
    <w:rsid w:val="00AD02B6"/>
    <w:rsid w:val="00AD3B73"/>
    <w:rsid w:val="00AD4C4F"/>
    <w:rsid w:val="00AD5842"/>
    <w:rsid w:val="00AD5DE4"/>
    <w:rsid w:val="00AD611F"/>
    <w:rsid w:val="00AD6696"/>
    <w:rsid w:val="00AD7846"/>
    <w:rsid w:val="00AD7FE8"/>
    <w:rsid w:val="00AE0009"/>
    <w:rsid w:val="00AE315B"/>
    <w:rsid w:val="00AE35A0"/>
    <w:rsid w:val="00AE4339"/>
    <w:rsid w:val="00AE533D"/>
    <w:rsid w:val="00AE5F6D"/>
    <w:rsid w:val="00AE734C"/>
    <w:rsid w:val="00AE7942"/>
    <w:rsid w:val="00AE7AE5"/>
    <w:rsid w:val="00AF0D6B"/>
    <w:rsid w:val="00AF11AE"/>
    <w:rsid w:val="00AF43C9"/>
    <w:rsid w:val="00AF5E34"/>
    <w:rsid w:val="00B03D3E"/>
    <w:rsid w:val="00B044E0"/>
    <w:rsid w:val="00B05661"/>
    <w:rsid w:val="00B066B7"/>
    <w:rsid w:val="00B06EFE"/>
    <w:rsid w:val="00B07511"/>
    <w:rsid w:val="00B11BEB"/>
    <w:rsid w:val="00B124C7"/>
    <w:rsid w:val="00B1450E"/>
    <w:rsid w:val="00B14736"/>
    <w:rsid w:val="00B15447"/>
    <w:rsid w:val="00B21003"/>
    <w:rsid w:val="00B23C76"/>
    <w:rsid w:val="00B258E0"/>
    <w:rsid w:val="00B3022C"/>
    <w:rsid w:val="00B30C24"/>
    <w:rsid w:val="00B34CAF"/>
    <w:rsid w:val="00B35E42"/>
    <w:rsid w:val="00B4200B"/>
    <w:rsid w:val="00B421E1"/>
    <w:rsid w:val="00B441AE"/>
    <w:rsid w:val="00B44B3C"/>
    <w:rsid w:val="00B45A8B"/>
    <w:rsid w:val="00B477BA"/>
    <w:rsid w:val="00B508AE"/>
    <w:rsid w:val="00B53A9C"/>
    <w:rsid w:val="00B56796"/>
    <w:rsid w:val="00B5721E"/>
    <w:rsid w:val="00B57640"/>
    <w:rsid w:val="00B57E19"/>
    <w:rsid w:val="00B60E29"/>
    <w:rsid w:val="00B63892"/>
    <w:rsid w:val="00B63BB0"/>
    <w:rsid w:val="00B65EEA"/>
    <w:rsid w:val="00B665BD"/>
    <w:rsid w:val="00B66777"/>
    <w:rsid w:val="00B67478"/>
    <w:rsid w:val="00B700A0"/>
    <w:rsid w:val="00B70DDF"/>
    <w:rsid w:val="00B71896"/>
    <w:rsid w:val="00B72B1A"/>
    <w:rsid w:val="00B72E7D"/>
    <w:rsid w:val="00B73CE0"/>
    <w:rsid w:val="00B75CA2"/>
    <w:rsid w:val="00B77CBF"/>
    <w:rsid w:val="00B80F55"/>
    <w:rsid w:val="00B852B2"/>
    <w:rsid w:val="00B86A10"/>
    <w:rsid w:val="00B91835"/>
    <w:rsid w:val="00B91D05"/>
    <w:rsid w:val="00B93098"/>
    <w:rsid w:val="00B9484A"/>
    <w:rsid w:val="00B95CA7"/>
    <w:rsid w:val="00B95E59"/>
    <w:rsid w:val="00B96CCC"/>
    <w:rsid w:val="00B97CB2"/>
    <w:rsid w:val="00BA07A9"/>
    <w:rsid w:val="00BA17F8"/>
    <w:rsid w:val="00BB0F09"/>
    <w:rsid w:val="00BB6783"/>
    <w:rsid w:val="00BB75C9"/>
    <w:rsid w:val="00BB7731"/>
    <w:rsid w:val="00BB7E88"/>
    <w:rsid w:val="00BC1AB2"/>
    <w:rsid w:val="00BC216F"/>
    <w:rsid w:val="00BC5097"/>
    <w:rsid w:val="00BC63FA"/>
    <w:rsid w:val="00BD0F14"/>
    <w:rsid w:val="00BD14B3"/>
    <w:rsid w:val="00BD345E"/>
    <w:rsid w:val="00BD3989"/>
    <w:rsid w:val="00BD4AD1"/>
    <w:rsid w:val="00BD4DF4"/>
    <w:rsid w:val="00BD529A"/>
    <w:rsid w:val="00BD5BFE"/>
    <w:rsid w:val="00BE1080"/>
    <w:rsid w:val="00BE1F77"/>
    <w:rsid w:val="00BE4843"/>
    <w:rsid w:val="00BE53A0"/>
    <w:rsid w:val="00BE5505"/>
    <w:rsid w:val="00BF13D8"/>
    <w:rsid w:val="00BF1F15"/>
    <w:rsid w:val="00BF245F"/>
    <w:rsid w:val="00BF2AF6"/>
    <w:rsid w:val="00BF3E61"/>
    <w:rsid w:val="00BF629F"/>
    <w:rsid w:val="00C003DA"/>
    <w:rsid w:val="00C0065C"/>
    <w:rsid w:val="00C006BE"/>
    <w:rsid w:val="00C052B6"/>
    <w:rsid w:val="00C05E75"/>
    <w:rsid w:val="00C0657F"/>
    <w:rsid w:val="00C072BB"/>
    <w:rsid w:val="00C077CB"/>
    <w:rsid w:val="00C077F2"/>
    <w:rsid w:val="00C07EB6"/>
    <w:rsid w:val="00C102FA"/>
    <w:rsid w:val="00C105F4"/>
    <w:rsid w:val="00C10F5D"/>
    <w:rsid w:val="00C1670E"/>
    <w:rsid w:val="00C17473"/>
    <w:rsid w:val="00C17B9F"/>
    <w:rsid w:val="00C21C5D"/>
    <w:rsid w:val="00C24503"/>
    <w:rsid w:val="00C251BE"/>
    <w:rsid w:val="00C25E46"/>
    <w:rsid w:val="00C265C4"/>
    <w:rsid w:val="00C27123"/>
    <w:rsid w:val="00C277D7"/>
    <w:rsid w:val="00C31728"/>
    <w:rsid w:val="00C31A20"/>
    <w:rsid w:val="00C31A47"/>
    <w:rsid w:val="00C31A5C"/>
    <w:rsid w:val="00C32876"/>
    <w:rsid w:val="00C32A91"/>
    <w:rsid w:val="00C332D3"/>
    <w:rsid w:val="00C335A9"/>
    <w:rsid w:val="00C342AA"/>
    <w:rsid w:val="00C34D6F"/>
    <w:rsid w:val="00C355C9"/>
    <w:rsid w:val="00C400B8"/>
    <w:rsid w:val="00C40F18"/>
    <w:rsid w:val="00C41A62"/>
    <w:rsid w:val="00C42FC6"/>
    <w:rsid w:val="00C44EAE"/>
    <w:rsid w:val="00C46933"/>
    <w:rsid w:val="00C520E2"/>
    <w:rsid w:val="00C52E16"/>
    <w:rsid w:val="00C54F4B"/>
    <w:rsid w:val="00C55965"/>
    <w:rsid w:val="00C607EB"/>
    <w:rsid w:val="00C620FA"/>
    <w:rsid w:val="00C644A3"/>
    <w:rsid w:val="00C653CB"/>
    <w:rsid w:val="00C67BC9"/>
    <w:rsid w:val="00C70BBE"/>
    <w:rsid w:val="00C72840"/>
    <w:rsid w:val="00C72C05"/>
    <w:rsid w:val="00C731AA"/>
    <w:rsid w:val="00C75DDB"/>
    <w:rsid w:val="00C80DB2"/>
    <w:rsid w:val="00C81F41"/>
    <w:rsid w:val="00C8203A"/>
    <w:rsid w:val="00C8221C"/>
    <w:rsid w:val="00C84816"/>
    <w:rsid w:val="00C85678"/>
    <w:rsid w:val="00C8723A"/>
    <w:rsid w:val="00C8726E"/>
    <w:rsid w:val="00C91E11"/>
    <w:rsid w:val="00C9570A"/>
    <w:rsid w:val="00CA1B2F"/>
    <w:rsid w:val="00CA3BA9"/>
    <w:rsid w:val="00CA3E30"/>
    <w:rsid w:val="00CA5780"/>
    <w:rsid w:val="00CA6ED8"/>
    <w:rsid w:val="00CA73CA"/>
    <w:rsid w:val="00CA76BD"/>
    <w:rsid w:val="00CA7F53"/>
    <w:rsid w:val="00CB1229"/>
    <w:rsid w:val="00CB211A"/>
    <w:rsid w:val="00CB2CB8"/>
    <w:rsid w:val="00CB5245"/>
    <w:rsid w:val="00CB5456"/>
    <w:rsid w:val="00CB6006"/>
    <w:rsid w:val="00CB7AAD"/>
    <w:rsid w:val="00CC030E"/>
    <w:rsid w:val="00CC1773"/>
    <w:rsid w:val="00CC1CAC"/>
    <w:rsid w:val="00CC2519"/>
    <w:rsid w:val="00CC2A13"/>
    <w:rsid w:val="00CC5EA5"/>
    <w:rsid w:val="00CD0659"/>
    <w:rsid w:val="00CD073C"/>
    <w:rsid w:val="00CD1276"/>
    <w:rsid w:val="00CD1557"/>
    <w:rsid w:val="00CD2F5E"/>
    <w:rsid w:val="00CD3A35"/>
    <w:rsid w:val="00CD4BDA"/>
    <w:rsid w:val="00CD564C"/>
    <w:rsid w:val="00CD6194"/>
    <w:rsid w:val="00CD70C1"/>
    <w:rsid w:val="00CE15AF"/>
    <w:rsid w:val="00CE716E"/>
    <w:rsid w:val="00CE7D1D"/>
    <w:rsid w:val="00CF1619"/>
    <w:rsid w:val="00CF188B"/>
    <w:rsid w:val="00CF26A0"/>
    <w:rsid w:val="00CF3479"/>
    <w:rsid w:val="00CF3BC9"/>
    <w:rsid w:val="00CF62E5"/>
    <w:rsid w:val="00CF6962"/>
    <w:rsid w:val="00D00705"/>
    <w:rsid w:val="00D0306B"/>
    <w:rsid w:val="00D04395"/>
    <w:rsid w:val="00D04BA8"/>
    <w:rsid w:val="00D07222"/>
    <w:rsid w:val="00D10C5E"/>
    <w:rsid w:val="00D134DA"/>
    <w:rsid w:val="00D13EB8"/>
    <w:rsid w:val="00D140B1"/>
    <w:rsid w:val="00D160CB"/>
    <w:rsid w:val="00D230E5"/>
    <w:rsid w:val="00D24BE1"/>
    <w:rsid w:val="00D2509B"/>
    <w:rsid w:val="00D257F1"/>
    <w:rsid w:val="00D26050"/>
    <w:rsid w:val="00D2666B"/>
    <w:rsid w:val="00D272F0"/>
    <w:rsid w:val="00D304F5"/>
    <w:rsid w:val="00D31D23"/>
    <w:rsid w:val="00D32404"/>
    <w:rsid w:val="00D32697"/>
    <w:rsid w:val="00D34B11"/>
    <w:rsid w:val="00D35E8C"/>
    <w:rsid w:val="00D36A66"/>
    <w:rsid w:val="00D432DF"/>
    <w:rsid w:val="00D467C0"/>
    <w:rsid w:val="00D47352"/>
    <w:rsid w:val="00D47B60"/>
    <w:rsid w:val="00D5156D"/>
    <w:rsid w:val="00D51F8F"/>
    <w:rsid w:val="00D52613"/>
    <w:rsid w:val="00D53493"/>
    <w:rsid w:val="00D5699A"/>
    <w:rsid w:val="00D64215"/>
    <w:rsid w:val="00D64A98"/>
    <w:rsid w:val="00D6554D"/>
    <w:rsid w:val="00D65A14"/>
    <w:rsid w:val="00D669D5"/>
    <w:rsid w:val="00D711AE"/>
    <w:rsid w:val="00D72EFF"/>
    <w:rsid w:val="00D72FB7"/>
    <w:rsid w:val="00D75901"/>
    <w:rsid w:val="00D80102"/>
    <w:rsid w:val="00D818C6"/>
    <w:rsid w:val="00D8476B"/>
    <w:rsid w:val="00D853E9"/>
    <w:rsid w:val="00D854C7"/>
    <w:rsid w:val="00D90B19"/>
    <w:rsid w:val="00D91485"/>
    <w:rsid w:val="00D939D3"/>
    <w:rsid w:val="00D948E2"/>
    <w:rsid w:val="00D954E0"/>
    <w:rsid w:val="00D967D6"/>
    <w:rsid w:val="00DA6782"/>
    <w:rsid w:val="00DA7BDC"/>
    <w:rsid w:val="00DB4C65"/>
    <w:rsid w:val="00DB5A46"/>
    <w:rsid w:val="00DB7A99"/>
    <w:rsid w:val="00DB7D09"/>
    <w:rsid w:val="00DC0A30"/>
    <w:rsid w:val="00DC0BEA"/>
    <w:rsid w:val="00DC10DD"/>
    <w:rsid w:val="00DC1988"/>
    <w:rsid w:val="00DC2D4A"/>
    <w:rsid w:val="00DC5ACE"/>
    <w:rsid w:val="00DC6EEC"/>
    <w:rsid w:val="00DD1095"/>
    <w:rsid w:val="00DD1986"/>
    <w:rsid w:val="00DD23EF"/>
    <w:rsid w:val="00DD46DA"/>
    <w:rsid w:val="00DD5FCD"/>
    <w:rsid w:val="00DD6F05"/>
    <w:rsid w:val="00DD7940"/>
    <w:rsid w:val="00DE0AFC"/>
    <w:rsid w:val="00DE1393"/>
    <w:rsid w:val="00DE1792"/>
    <w:rsid w:val="00DE3E23"/>
    <w:rsid w:val="00DE46A8"/>
    <w:rsid w:val="00DE6494"/>
    <w:rsid w:val="00DE7B60"/>
    <w:rsid w:val="00DF0BCB"/>
    <w:rsid w:val="00DF0ECF"/>
    <w:rsid w:val="00DF4016"/>
    <w:rsid w:val="00DF4414"/>
    <w:rsid w:val="00DF4D62"/>
    <w:rsid w:val="00DF51E2"/>
    <w:rsid w:val="00DF6DE3"/>
    <w:rsid w:val="00DF749E"/>
    <w:rsid w:val="00E000E5"/>
    <w:rsid w:val="00E00A51"/>
    <w:rsid w:val="00E021E6"/>
    <w:rsid w:val="00E02B78"/>
    <w:rsid w:val="00E034EE"/>
    <w:rsid w:val="00E0454C"/>
    <w:rsid w:val="00E04D42"/>
    <w:rsid w:val="00E064CC"/>
    <w:rsid w:val="00E147FA"/>
    <w:rsid w:val="00E1637B"/>
    <w:rsid w:val="00E169D0"/>
    <w:rsid w:val="00E2170A"/>
    <w:rsid w:val="00E22305"/>
    <w:rsid w:val="00E251CC"/>
    <w:rsid w:val="00E25ED6"/>
    <w:rsid w:val="00E31154"/>
    <w:rsid w:val="00E31428"/>
    <w:rsid w:val="00E31B6D"/>
    <w:rsid w:val="00E33243"/>
    <w:rsid w:val="00E369DA"/>
    <w:rsid w:val="00E36D4C"/>
    <w:rsid w:val="00E376DE"/>
    <w:rsid w:val="00E37A81"/>
    <w:rsid w:val="00E419FA"/>
    <w:rsid w:val="00E4385B"/>
    <w:rsid w:val="00E46879"/>
    <w:rsid w:val="00E53DAE"/>
    <w:rsid w:val="00E553C8"/>
    <w:rsid w:val="00E55E2E"/>
    <w:rsid w:val="00E60140"/>
    <w:rsid w:val="00E61BBD"/>
    <w:rsid w:val="00E635E2"/>
    <w:rsid w:val="00E6565C"/>
    <w:rsid w:val="00E66D24"/>
    <w:rsid w:val="00E70A62"/>
    <w:rsid w:val="00E7172A"/>
    <w:rsid w:val="00E73024"/>
    <w:rsid w:val="00E77835"/>
    <w:rsid w:val="00E80760"/>
    <w:rsid w:val="00E80B42"/>
    <w:rsid w:val="00E80B70"/>
    <w:rsid w:val="00E83203"/>
    <w:rsid w:val="00E83DA2"/>
    <w:rsid w:val="00E83E57"/>
    <w:rsid w:val="00E84536"/>
    <w:rsid w:val="00E84AA6"/>
    <w:rsid w:val="00E8515A"/>
    <w:rsid w:val="00E85530"/>
    <w:rsid w:val="00E90330"/>
    <w:rsid w:val="00E92EDC"/>
    <w:rsid w:val="00E93498"/>
    <w:rsid w:val="00E941C9"/>
    <w:rsid w:val="00E9567A"/>
    <w:rsid w:val="00E9602B"/>
    <w:rsid w:val="00E962AA"/>
    <w:rsid w:val="00E97F29"/>
    <w:rsid w:val="00EA1653"/>
    <w:rsid w:val="00EA1CD7"/>
    <w:rsid w:val="00EA2885"/>
    <w:rsid w:val="00EA2EB3"/>
    <w:rsid w:val="00EA3D2E"/>
    <w:rsid w:val="00EA58F7"/>
    <w:rsid w:val="00EA64BF"/>
    <w:rsid w:val="00EA6556"/>
    <w:rsid w:val="00EB2D74"/>
    <w:rsid w:val="00EB423C"/>
    <w:rsid w:val="00EB54F8"/>
    <w:rsid w:val="00EB55C1"/>
    <w:rsid w:val="00EB5B9A"/>
    <w:rsid w:val="00EB7C16"/>
    <w:rsid w:val="00EC5A8B"/>
    <w:rsid w:val="00EC6AEB"/>
    <w:rsid w:val="00ED0B67"/>
    <w:rsid w:val="00ED19DC"/>
    <w:rsid w:val="00ED3B84"/>
    <w:rsid w:val="00ED3FF4"/>
    <w:rsid w:val="00ED552B"/>
    <w:rsid w:val="00ED7264"/>
    <w:rsid w:val="00EE180E"/>
    <w:rsid w:val="00EE3247"/>
    <w:rsid w:val="00EE4965"/>
    <w:rsid w:val="00EE4DFA"/>
    <w:rsid w:val="00EF0A34"/>
    <w:rsid w:val="00EF1F99"/>
    <w:rsid w:val="00EF42F3"/>
    <w:rsid w:val="00EF66EC"/>
    <w:rsid w:val="00EF76BC"/>
    <w:rsid w:val="00F00221"/>
    <w:rsid w:val="00F010A2"/>
    <w:rsid w:val="00F01315"/>
    <w:rsid w:val="00F02E4B"/>
    <w:rsid w:val="00F06F32"/>
    <w:rsid w:val="00F0724F"/>
    <w:rsid w:val="00F12CB1"/>
    <w:rsid w:val="00F12F8A"/>
    <w:rsid w:val="00F26054"/>
    <w:rsid w:val="00F26C3F"/>
    <w:rsid w:val="00F30B51"/>
    <w:rsid w:val="00F33A4F"/>
    <w:rsid w:val="00F403DE"/>
    <w:rsid w:val="00F4091B"/>
    <w:rsid w:val="00F41127"/>
    <w:rsid w:val="00F462EF"/>
    <w:rsid w:val="00F4663F"/>
    <w:rsid w:val="00F47022"/>
    <w:rsid w:val="00F47279"/>
    <w:rsid w:val="00F513B8"/>
    <w:rsid w:val="00F524AE"/>
    <w:rsid w:val="00F53DB7"/>
    <w:rsid w:val="00F54AC8"/>
    <w:rsid w:val="00F60B93"/>
    <w:rsid w:val="00F62E24"/>
    <w:rsid w:val="00F63104"/>
    <w:rsid w:val="00F63B95"/>
    <w:rsid w:val="00F63F93"/>
    <w:rsid w:val="00F662F7"/>
    <w:rsid w:val="00F663F7"/>
    <w:rsid w:val="00F70C8B"/>
    <w:rsid w:val="00F72722"/>
    <w:rsid w:val="00F72C66"/>
    <w:rsid w:val="00F74D71"/>
    <w:rsid w:val="00F76823"/>
    <w:rsid w:val="00F7785B"/>
    <w:rsid w:val="00F871EE"/>
    <w:rsid w:val="00F93651"/>
    <w:rsid w:val="00FA0FD3"/>
    <w:rsid w:val="00FA12D0"/>
    <w:rsid w:val="00FA1B14"/>
    <w:rsid w:val="00FA6C3B"/>
    <w:rsid w:val="00FB187D"/>
    <w:rsid w:val="00FB419A"/>
    <w:rsid w:val="00FB4C02"/>
    <w:rsid w:val="00FB4E4B"/>
    <w:rsid w:val="00FB74DF"/>
    <w:rsid w:val="00FC05FB"/>
    <w:rsid w:val="00FC0913"/>
    <w:rsid w:val="00FC2900"/>
    <w:rsid w:val="00FC4833"/>
    <w:rsid w:val="00FC589B"/>
    <w:rsid w:val="00FC66FD"/>
    <w:rsid w:val="00FC6B27"/>
    <w:rsid w:val="00FC6B68"/>
    <w:rsid w:val="00FC71FE"/>
    <w:rsid w:val="00FC7517"/>
    <w:rsid w:val="00FC7BF6"/>
    <w:rsid w:val="00FC7EB2"/>
    <w:rsid w:val="00FD05DB"/>
    <w:rsid w:val="00FD4795"/>
    <w:rsid w:val="00FE01E7"/>
    <w:rsid w:val="00FE1B33"/>
    <w:rsid w:val="00FE2B07"/>
    <w:rsid w:val="00FE2E9C"/>
    <w:rsid w:val="00FE4487"/>
    <w:rsid w:val="00FE4E75"/>
    <w:rsid w:val="00FE6B3C"/>
    <w:rsid w:val="00FE6FAD"/>
    <w:rsid w:val="00FF013E"/>
    <w:rsid w:val="00FF2857"/>
    <w:rsid w:val="00FF3C89"/>
    <w:rsid w:val="00FF52B4"/>
    <w:rsid w:val="00FF56A7"/>
    <w:rsid w:val="00FF7D09"/>
    <w:rsid w:val="01037B5D"/>
    <w:rsid w:val="01145EAD"/>
    <w:rsid w:val="01A282DC"/>
    <w:rsid w:val="022DCFAC"/>
    <w:rsid w:val="02C56E60"/>
    <w:rsid w:val="03071915"/>
    <w:rsid w:val="033E533D"/>
    <w:rsid w:val="03D0ABD1"/>
    <w:rsid w:val="03D3BDE1"/>
    <w:rsid w:val="053286AA"/>
    <w:rsid w:val="0533EBD1"/>
    <w:rsid w:val="0558D8E3"/>
    <w:rsid w:val="0573DE73"/>
    <w:rsid w:val="057A1036"/>
    <w:rsid w:val="064D5494"/>
    <w:rsid w:val="0663E282"/>
    <w:rsid w:val="06C1EC3C"/>
    <w:rsid w:val="07060800"/>
    <w:rsid w:val="079388A5"/>
    <w:rsid w:val="0850271E"/>
    <w:rsid w:val="085AC910"/>
    <w:rsid w:val="093513FD"/>
    <w:rsid w:val="0A1D61A8"/>
    <w:rsid w:val="0A73B2E9"/>
    <w:rsid w:val="0ABFBCC2"/>
    <w:rsid w:val="0AE12270"/>
    <w:rsid w:val="0BC93A0B"/>
    <w:rsid w:val="0BDC1C2E"/>
    <w:rsid w:val="0BFD5B2A"/>
    <w:rsid w:val="0C5E1732"/>
    <w:rsid w:val="0C8250DA"/>
    <w:rsid w:val="0D09CB37"/>
    <w:rsid w:val="0DB56BAF"/>
    <w:rsid w:val="0DE500DD"/>
    <w:rsid w:val="0E1791AB"/>
    <w:rsid w:val="0E58961D"/>
    <w:rsid w:val="0F6CCB28"/>
    <w:rsid w:val="10042C13"/>
    <w:rsid w:val="10632689"/>
    <w:rsid w:val="1127E829"/>
    <w:rsid w:val="1201AB56"/>
    <w:rsid w:val="126C9CAE"/>
    <w:rsid w:val="12B9ECE4"/>
    <w:rsid w:val="12D1A3FA"/>
    <w:rsid w:val="130B1F62"/>
    <w:rsid w:val="13B3215C"/>
    <w:rsid w:val="14291C18"/>
    <w:rsid w:val="14B5E90F"/>
    <w:rsid w:val="14C852B5"/>
    <w:rsid w:val="15A729B3"/>
    <w:rsid w:val="15FE5841"/>
    <w:rsid w:val="160645C7"/>
    <w:rsid w:val="1624EFAF"/>
    <w:rsid w:val="162C4A0E"/>
    <w:rsid w:val="17ABC91B"/>
    <w:rsid w:val="18DA7BFB"/>
    <w:rsid w:val="18E0554C"/>
    <w:rsid w:val="191AD0FD"/>
    <w:rsid w:val="1A0B805A"/>
    <w:rsid w:val="1AAAB6F7"/>
    <w:rsid w:val="1AB9EB10"/>
    <w:rsid w:val="1AEBC1CF"/>
    <w:rsid w:val="1B713B17"/>
    <w:rsid w:val="1C75874B"/>
    <w:rsid w:val="1C788640"/>
    <w:rsid w:val="1E1456A1"/>
    <w:rsid w:val="1EFD353F"/>
    <w:rsid w:val="1FAD280D"/>
    <w:rsid w:val="1FB02702"/>
    <w:rsid w:val="1FCA5B04"/>
    <w:rsid w:val="201F4F5D"/>
    <w:rsid w:val="2083EC45"/>
    <w:rsid w:val="21F136B5"/>
    <w:rsid w:val="221FBCA6"/>
    <w:rsid w:val="225BC43B"/>
    <w:rsid w:val="22C2F924"/>
    <w:rsid w:val="22C6353D"/>
    <w:rsid w:val="23F494DC"/>
    <w:rsid w:val="2472FC0D"/>
    <w:rsid w:val="2529CE4A"/>
    <w:rsid w:val="2559A7A0"/>
    <w:rsid w:val="258DB571"/>
    <w:rsid w:val="25E7FDC5"/>
    <w:rsid w:val="2627560C"/>
    <w:rsid w:val="264300FF"/>
    <w:rsid w:val="2799B955"/>
    <w:rsid w:val="285D0FBA"/>
    <w:rsid w:val="28869950"/>
    <w:rsid w:val="294050E3"/>
    <w:rsid w:val="29540A53"/>
    <w:rsid w:val="299AA6E2"/>
    <w:rsid w:val="2A3E0913"/>
    <w:rsid w:val="2ADC1525"/>
    <w:rsid w:val="2AE19ED2"/>
    <w:rsid w:val="2B112188"/>
    <w:rsid w:val="2BB92D53"/>
    <w:rsid w:val="2C07B6A7"/>
    <w:rsid w:val="2C269296"/>
    <w:rsid w:val="2C59141B"/>
    <w:rsid w:val="2C7282B8"/>
    <w:rsid w:val="2C7E41E2"/>
    <w:rsid w:val="2D6FF89E"/>
    <w:rsid w:val="2D72F91B"/>
    <w:rsid w:val="2D9B52D9"/>
    <w:rsid w:val="2ED2BAAA"/>
    <w:rsid w:val="2F1E12F9"/>
    <w:rsid w:val="2F7745F9"/>
    <w:rsid w:val="2FACA287"/>
    <w:rsid w:val="309D81C6"/>
    <w:rsid w:val="30BBFB3E"/>
    <w:rsid w:val="31080265"/>
    <w:rsid w:val="311070FE"/>
    <w:rsid w:val="317EED0D"/>
    <w:rsid w:val="324369C1"/>
    <w:rsid w:val="33107B06"/>
    <w:rsid w:val="338168C0"/>
    <w:rsid w:val="33DF3A22"/>
    <w:rsid w:val="34A42C0B"/>
    <w:rsid w:val="3566385A"/>
    <w:rsid w:val="357222D7"/>
    <w:rsid w:val="358D547D"/>
    <w:rsid w:val="35BCB5D9"/>
    <w:rsid w:val="35F7B6CE"/>
    <w:rsid w:val="37EAAC85"/>
    <w:rsid w:val="380B9C98"/>
    <w:rsid w:val="387F805C"/>
    <w:rsid w:val="38D27D46"/>
    <w:rsid w:val="38D3D331"/>
    <w:rsid w:val="39696F30"/>
    <w:rsid w:val="3A4FB52E"/>
    <w:rsid w:val="3AC2898E"/>
    <w:rsid w:val="3B7602AA"/>
    <w:rsid w:val="3BB7211E"/>
    <w:rsid w:val="3BE5076F"/>
    <w:rsid w:val="3C0B73F3"/>
    <w:rsid w:val="3D52F17F"/>
    <w:rsid w:val="3D8755F0"/>
    <w:rsid w:val="3E5EE471"/>
    <w:rsid w:val="40520855"/>
    <w:rsid w:val="40E3C283"/>
    <w:rsid w:val="40ECF4BA"/>
    <w:rsid w:val="410565BF"/>
    <w:rsid w:val="414362CB"/>
    <w:rsid w:val="42E52A65"/>
    <w:rsid w:val="437867CB"/>
    <w:rsid w:val="43ED9F90"/>
    <w:rsid w:val="43F69774"/>
    <w:rsid w:val="44585F85"/>
    <w:rsid w:val="449D89AE"/>
    <w:rsid w:val="45208DFF"/>
    <w:rsid w:val="45C7E10E"/>
    <w:rsid w:val="4655362A"/>
    <w:rsid w:val="470A235E"/>
    <w:rsid w:val="472E3836"/>
    <w:rsid w:val="477F38B4"/>
    <w:rsid w:val="47900371"/>
    <w:rsid w:val="47D55CC8"/>
    <w:rsid w:val="47F16141"/>
    <w:rsid w:val="48FD32AD"/>
    <w:rsid w:val="4953020E"/>
    <w:rsid w:val="4985B48E"/>
    <w:rsid w:val="4A32D8AB"/>
    <w:rsid w:val="4A41C420"/>
    <w:rsid w:val="4A903275"/>
    <w:rsid w:val="4AB949DB"/>
    <w:rsid w:val="4AD6ADFF"/>
    <w:rsid w:val="4B15BB39"/>
    <w:rsid w:val="4B51CE92"/>
    <w:rsid w:val="4CB5B3D1"/>
    <w:rsid w:val="4CECF7CF"/>
    <w:rsid w:val="4D7C9A8A"/>
    <w:rsid w:val="4DA81BAC"/>
    <w:rsid w:val="4E1C953B"/>
    <w:rsid w:val="4E283047"/>
    <w:rsid w:val="4F0C6630"/>
    <w:rsid w:val="4F2A223A"/>
    <w:rsid w:val="4F311244"/>
    <w:rsid w:val="4FC85367"/>
    <w:rsid w:val="5024F523"/>
    <w:rsid w:val="50D51A7C"/>
    <w:rsid w:val="512CFB51"/>
    <w:rsid w:val="51853AA9"/>
    <w:rsid w:val="51C0C584"/>
    <w:rsid w:val="51DD51EC"/>
    <w:rsid w:val="524C1C3D"/>
    <w:rsid w:val="52ABB856"/>
    <w:rsid w:val="53F02F45"/>
    <w:rsid w:val="55098091"/>
    <w:rsid w:val="5519CC1D"/>
    <w:rsid w:val="558BECF0"/>
    <w:rsid w:val="55A99744"/>
    <w:rsid w:val="55D42239"/>
    <w:rsid w:val="5623A3F7"/>
    <w:rsid w:val="562A970E"/>
    <w:rsid w:val="565EACB6"/>
    <w:rsid w:val="58056F3A"/>
    <w:rsid w:val="580FBC69"/>
    <w:rsid w:val="5849BD2B"/>
    <w:rsid w:val="5885B327"/>
    <w:rsid w:val="594F9C28"/>
    <w:rsid w:val="5956C5B3"/>
    <w:rsid w:val="5A49C752"/>
    <w:rsid w:val="5A869EB4"/>
    <w:rsid w:val="5B3EA55B"/>
    <w:rsid w:val="5B42506C"/>
    <w:rsid w:val="5B47CA3C"/>
    <w:rsid w:val="5B52299D"/>
    <w:rsid w:val="5B81DBBC"/>
    <w:rsid w:val="5C0CFB50"/>
    <w:rsid w:val="5C3B3124"/>
    <w:rsid w:val="5D2C2168"/>
    <w:rsid w:val="5D3D5B61"/>
    <w:rsid w:val="5D8AAB97"/>
    <w:rsid w:val="5D977632"/>
    <w:rsid w:val="5E5BDDC3"/>
    <w:rsid w:val="5E932639"/>
    <w:rsid w:val="5EB4FEA6"/>
    <w:rsid w:val="5F617466"/>
    <w:rsid w:val="5F62078D"/>
    <w:rsid w:val="5FD80095"/>
    <w:rsid w:val="5FE8DC19"/>
    <w:rsid w:val="609C2D2D"/>
    <w:rsid w:val="60F5AE62"/>
    <w:rsid w:val="61763B6E"/>
    <w:rsid w:val="61DED6D4"/>
    <w:rsid w:val="61E4A2EE"/>
    <w:rsid w:val="61F21481"/>
    <w:rsid w:val="61F7A427"/>
    <w:rsid w:val="6277E471"/>
    <w:rsid w:val="63B2A9BB"/>
    <w:rsid w:val="648CE2F6"/>
    <w:rsid w:val="64FA7AA9"/>
    <w:rsid w:val="653222F8"/>
    <w:rsid w:val="65394861"/>
    <w:rsid w:val="65446BCF"/>
    <w:rsid w:val="66422D12"/>
    <w:rsid w:val="66B44160"/>
    <w:rsid w:val="670AE235"/>
    <w:rsid w:val="67B9119B"/>
    <w:rsid w:val="6822A601"/>
    <w:rsid w:val="685C32A0"/>
    <w:rsid w:val="68E278CA"/>
    <w:rsid w:val="68E68F1F"/>
    <w:rsid w:val="68E6D8FE"/>
    <w:rsid w:val="68FF4956"/>
    <w:rsid w:val="6A2C9923"/>
    <w:rsid w:val="6A500642"/>
    <w:rsid w:val="6A9D0E45"/>
    <w:rsid w:val="6AA9CE4D"/>
    <w:rsid w:val="6B5093D0"/>
    <w:rsid w:val="6B5FF695"/>
    <w:rsid w:val="6B6C90BD"/>
    <w:rsid w:val="6BC86233"/>
    <w:rsid w:val="6C36EA18"/>
    <w:rsid w:val="6C408065"/>
    <w:rsid w:val="6CEC6431"/>
    <w:rsid w:val="6D4358FC"/>
    <w:rsid w:val="6DD5FCF2"/>
    <w:rsid w:val="6E248A9A"/>
    <w:rsid w:val="70D3FFE7"/>
    <w:rsid w:val="70D6FEDC"/>
    <w:rsid w:val="70EE96A8"/>
    <w:rsid w:val="70FAC92B"/>
    <w:rsid w:val="71544243"/>
    <w:rsid w:val="71693839"/>
    <w:rsid w:val="720326D0"/>
    <w:rsid w:val="72CF9534"/>
    <w:rsid w:val="736850CD"/>
    <w:rsid w:val="738FE457"/>
    <w:rsid w:val="749D5B45"/>
    <w:rsid w:val="75026291"/>
    <w:rsid w:val="75A6D413"/>
    <w:rsid w:val="76B75B4F"/>
    <w:rsid w:val="77D4FC07"/>
    <w:rsid w:val="7932C54B"/>
    <w:rsid w:val="795ADA21"/>
    <w:rsid w:val="79A8FE90"/>
    <w:rsid w:val="79CAE739"/>
    <w:rsid w:val="7A04531A"/>
    <w:rsid w:val="7A3FFC8F"/>
    <w:rsid w:val="7B3429A2"/>
    <w:rsid w:val="7E06C228"/>
    <w:rsid w:val="7E12BF2F"/>
    <w:rsid w:val="7E9E585C"/>
    <w:rsid w:val="7F94EFDF"/>
    <w:rsid w:val="7FBD301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01E92"/>
  <w15:chartTrackingRefBased/>
  <w15:docId w15:val="{3A900E9D-2263-46E1-B814-00AD49004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4A98"/>
    <w:pPr>
      <w:widowControl w:val="0"/>
      <w:autoSpaceDE w:val="0"/>
      <w:autoSpaceDN w:val="0"/>
      <w:adjustRightInd w:val="0"/>
    </w:pPr>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character" w:styleId="UnresolvedMention">
    <w:name w:val="Unresolved Mention"/>
    <w:uiPriority w:val="99"/>
    <w:semiHidden/>
    <w:unhideWhenUsed/>
    <w:rsid w:val="00D711AE"/>
    <w:rPr>
      <w:color w:val="808080"/>
      <w:shd w:val="clear" w:color="auto" w:fill="E6E6E6"/>
    </w:rPr>
  </w:style>
  <w:style w:type="character" w:styleId="FollowedHyperlink">
    <w:name w:val="FollowedHyperlink"/>
    <w:basedOn w:val="DefaultParagraphFont"/>
    <w:rsid w:val="005859BC"/>
    <w:rPr>
      <w:color w:val="954F72" w:themeColor="followedHyperlink"/>
      <w:u w:val="single"/>
    </w:rPr>
  </w:style>
  <w:style w:type="paragraph" w:styleId="BodyText">
    <w:name w:val="Body Text"/>
    <w:basedOn w:val="Normal"/>
    <w:link w:val="BodyTextChar"/>
    <w:rsid w:val="00E941C9"/>
    <w:pPr>
      <w:spacing w:after="120"/>
    </w:pPr>
  </w:style>
  <w:style w:type="character" w:customStyle="1" w:styleId="BodyTextChar">
    <w:name w:val="Body Text Char"/>
    <w:basedOn w:val="DefaultParagraphFont"/>
    <w:link w:val="BodyText"/>
    <w:rsid w:val="00E941C9"/>
    <w:rPr>
      <w:sz w:val="24"/>
      <w:szCs w:val="24"/>
      <w:lang w:eastAsia="en-US"/>
    </w:rPr>
  </w:style>
  <w:style w:type="paragraph" w:styleId="FootnoteText">
    <w:name w:val="footnote text"/>
    <w:basedOn w:val="Normal"/>
    <w:link w:val="FootnoteTextChar"/>
    <w:rsid w:val="00BD3989"/>
    <w:rPr>
      <w:sz w:val="20"/>
      <w:szCs w:val="20"/>
    </w:rPr>
  </w:style>
  <w:style w:type="character" w:customStyle="1" w:styleId="FootnoteTextChar">
    <w:name w:val="Footnote Text Char"/>
    <w:basedOn w:val="DefaultParagraphFont"/>
    <w:link w:val="FootnoteText"/>
    <w:rsid w:val="00BD3989"/>
    <w:rPr>
      <w:lang w:eastAsia="en-US"/>
    </w:rPr>
  </w:style>
  <w:style w:type="character" w:styleId="FootnoteReference">
    <w:name w:val="footnote reference"/>
    <w:basedOn w:val="DefaultParagraphFont"/>
    <w:uiPriority w:val="99"/>
    <w:unhideWhenUsed/>
    <w:rsid w:val="00BD3989"/>
    <w:rPr>
      <w:vertAlign w:val="superscript"/>
    </w:rPr>
  </w:style>
  <w:style w:type="table" w:styleId="TableGrid">
    <w:name w:val="Table Grid"/>
    <w:basedOn w:val="TableNormal"/>
    <w:rsid w:val="00B63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B7365"/>
    <w:rPr>
      <w:sz w:val="24"/>
      <w:szCs w:val="24"/>
      <w:lang w:eastAsia="en-US"/>
    </w:rPr>
  </w:style>
  <w:style w:type="character" w:styleId="Mention">
    <w:name w:val="Mention"/>
    <w:basedOn w:val="DefaultParagraphFont"/>
    <w:uiPriority w:val="99"/>
    <w:unhideWhenUsed/>
    <w:rsid w:val="00805EB6"/>
    <w:rPr>
      <w:color w:val="2B579A"/>
      <w:shd w:val="clear" w:color="auto" w:fill="E6E6E6"/>
    </w:rPr>
  </w:style>
  <w:style w:type="paragraph" w:styleId="Caption">
    <w:name w:val="caption"/>
    <w:basedOn w:val="Normal"/>
    <w:next w:val="Normal"/>
    <w:unhideWhenUsed/>
    <w:qFormat/>
    <w:rsid w:val="006D0600"/>
    <w:pPr>
      <w:spacing w:after="200"/>
    </w:pPr>
    <w:rPr>
      <w:i/>
      <w:iCs/>
      <w:color w:val="44546A" w:themeColor="text2"/>
      <w:sz w:val="18"/>
      <w:szCs w:val="18"/>
    </w:rPr>
  </w:style>
  <w:style w:type="character" w:customStyle="1" w:styleId="normaltextrun">
    <w:name w:val="normaltextrun"/>
    <w:basedOn w:val="DefaultParagraphFont"/>
    <w:rsid w:val="007E270E"/>
  </w:style>
  <w:style w:type="character" w:customStyle="1" w:styleId="eop">
    <w:name w:val="eop"/>
    <w:basedOn w:val="DefaultParagraphFont"/>
    <w:rsid w:val="007E2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8096064">
      <w:bodyDiv w:val="1"/>
      <w:marLeft w:val="0"/>
      <w:marRight w:val="0"/>
      <w:marTop w:val="0"/>
      <w:marBottom w:val="0"/>
      <w:divBdr>
        <w:top w:val="none" w:sz="0" w:space="0" w:color="auto"/>
        <w:left w:val="none" w:sz="0" w:space="0" w:color="auto"/>
        <w:bottom w:val="none" w:sz="0" w:space="0" w:color="auto"/>
        <w:right w:val="none" w:sz="0" w:space="0" w:color="auto"/>
      </w:divBdr>
    </w:div>
    <w:div w:id="657879672">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s://www.transport.govt.nz/statistics-and-insights/safety-road-death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tats.govt.nz/news/new-zealands-population-passes-5-million" TargetMode="External"/><Relationship Id="rId7" Type="http://schemas.openxmlformats.org/officeDocument/2006/relationships/settings" Target="settings.xml"/><Relationship Id="rId12" Type="http://schemas.openxmlformats.org/officeDocument/2006/relationships/hyperlink" Target="mailto:andrew.couch@abley.com" TargetMode="External"/><Relationship Id="rId17" Type="http://schemas.openxmlformats.org/officeDocument/2006/relationships/hyperlink" Target="https://lgwm.nz/all-projects/mass-rapid-transi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ightrail.co.nz/" TargetMode="External"/><Relationship Id="rId20" Type="http://schemas.openxmlformats.org/officeDocument/2006/relationships/hyperlink" Target="https://environment.govt.nz/assets/Emissions-reduction-plan-chapter-10-transpor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livia.heer@abley.co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rgf.co.nz/our-priorities/transport/" TargetMode="External"/><Relationship Id="rId10" Type="http://schemas.openxmlformats.org/officeDocument/2006/relationships/endnotes" Target="endnotes.xml"/><Relationship Id="rId19" Type="http://schemas.openxmlformats.org/officeDocument/2006/relationships/hyperlink" Target="https://www.transport.govt.nz/area-of-interest/strategy-and-direction/transport-outcomes-framewo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gw.govt.nz/assets/Documents/2021/10/Wellington-Regional-Land-Transport-Plan-2021web.pdf"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65186C4D17C134A90FB5DFEB47C74C1" ma:contentTypeVersion="6" ma:contentTypeDescription="Create a new document." ma:contentTypeScope="" ma:versionID="be9c019e94c3be81fa44116cd7875b9e">
  <xsd:schema xmlns:xsd="http://www.w3.org/2001/XMLSchema" xmlns:xs="http://www.w3.org/2001/XMLSchema" xmlns:p="http://schemas.microsoft.com/office/2006/metadata/properties" xmlns:ns2="b05850f0-ea72-4334-ab22-14f687dab44b" xmlns:ns3="e0c6e962-e711-4a69-9b51-cbaeaef24217" targetNamespace="http://schemas.microsoft.com/office/2006/metadata/properties" ma:root="true" ma:fieldsID="f5bf43058fc541ccbf32c747c42b1036" ns2:_="" ns3:_="">
    <xsd:import namespace="b05850f0-ea72-4334-ab22-14f687dab44b"/>
    <xsd:import namespace="e0c6e962-e711-4a69-9b51-cbaeaef242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850f0-ea72-4334-ab22-14f687dab4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c6e962-e711-4a69-9b51-cbaeaef242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0c6e962-e711-4a69-9b51-cbaeaef24217">
      <UserInfo>
        <DisplayName>Lewis Martin</DisplayName>
        <AccountId>16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B7E5B7-07AF-4514-96BB-D4CC12881AA4}">
  <ds:schemaRefs>
    <ds:schemaRef ds:uri="http://schemas.openxmlformats.org/officeDocument/2006/bibliography"/>
  </ds:schemaRefs>
</ds:datastoreItem>
</file>

<file path=customXml/itemProps2.xml><?xml version="1.0" encoding="utf-8"?>
<ds:datastoreItem xmlns:ds="http://schemas.openxmlformats.org/officeDocument/2006/customXml" ds:itemID="{CA8AE5BF-9520-4300-A9F5-30875991F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850f0-ea72-4334-ab22-14f687dab44b"/>
    <ds:schemaRef ds:uri="e0c6e962-e711-4a69-9b51-cbaeaef24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FA99CC-9935-444B-9198-A335C8251DFF}">
  <ds:schemaRefs>
    <ds:schemaRef ds:uri="http://schemas.microsoft.com/office/2006/metadata/properties"/>
    <ds:schemaRef ds:uri="http://schemas.microsoft.com/office/infopath/2007/PartnerControls"/>
    <ds:schemaRef ds:uri="e0c6e962-e711-4a69-9b51-cbaeaef24217"/>
  </ds:schemaRefs>
</ds:datastoreItem>
</file>

<file path=customXml/itemProps4.xml><?xml version="1.0" encoding="utf-8"?>
<ds:datastoreItem xmlns:ds="http://schemas.openxmlformats.org/officeDocument/2006/customXml" ds:itemID="{F476E4A1-F835-4B99-B6D5-0D127E38F4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12</Pages>
  <Words>5227</Words>
  <Characters>30309</Characters>
  <Application>Microsoft Office Word</Application>
  <DocSecurity>0</DocSecurity>
  <Lines>585</Lines>
  <Paragraphs>172</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35422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Olivia Heer</cp:lastModifiedBy>
  <cp:revision>106</cp:revision>
  <cp:lastPrinted>2013-10-16T17:27:00Z</cp:lastPrinted>
  <dcterms:created xsi:type="dcterms:W3CDTF">2024-05-29T03:47:00Z</dcterms:created>
  <dcterms:modified xsi:type="dcterms:W3CDTF">2024-05-31T03:33:00Z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09b000e9bd9e265d826d84c1317f03682614eb00ea3c270d3d5712ad9cb37324</vt:lpwstr>
  </property>
  <property fmtid="{D5CDD505-2E9C-101B-9397-08002B2CF9AE}" pid="3" name="ContentTypeId">
    <vt:lpwstr>0x010100D65186C4D17C134A90FB5DFEB47C74C1</vt:lpwstr>
  </property>
</Properties>
</file>