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1A94" w:rsidRDefault="00A715CA" w:rsidP="00D2789D">
      <w:pPr>
        <w:jc w:val="center"/>
        <w:outlineLvl w:val="0"/>
        <w:rPr>
          <w:rFonts w:ascii="Arial" w:hAnsi="Arial" w:cs="Arial"/>
          <w:b/>
          <w:sz w:val="28"/>
          <w:szCs w:val="28"/>
        </w:rPr>
      </w:pPr>
      <w:r>
        <w:rPr>
          <w:rFonts w:ascii="Arial" w:hAnsi="Arial" w:cs="Arial"/>
          <w:b/>
          <w:sz w:val="28"/>
          <w:szCs w:val="28"/>
        </w:rPr>
        <w:t>ARE STEEP DOWNHILL ON-RAMP MERGES SAFE?</w:t>
      </w:r>
    </w:p>
    <w:p w:rsidR="001A1A94" w:rsidRDefault="001A1A94" w:rsidP="00D2789D">
      <w:pPr>
        <w:jc w:val="center"/>
        <w:outlineLvl w:val="0"/>
        <w:rPr>
          <w:rFonts w:ascii="Arial" w:hAnsi="Arial" w:cs="Arial"/>
          <w:b/>
          <w:sz w:val="28"/>
          <w:szCs w:val="28"/>
        </w:rPr>
      </w:pPr>
    </w:p>
    <w:p w:rsidR="001A1A94" w:rsidRDefault="001A1A94" w:rsidP="00D2789D">
      <w:pPr>
        <w:jc w:val="center"/>
        <w:outlineLvl w:val="0"/>
        <w:rPr>
          <w:rFonts w:ascii="Arial" w:hAnsi="Arial" w:cs="Arial"/>
          <w:b/>
          <w:sz w:val="28"/>
          <w:szCs w:val="28"/>
        </w:rPr>
      </w:pPr>
    </w:p>
    <w:p w:rsidR="001A1A94" w:rsidRDefault="001A1A94" w:rsidP="00D2789D">
      <w:pPr>
        <w:jc w:val="center"/>
        <w:outlineLvl w:val="0"/>
        <w:rPr>
          <w:rFonts w:ascii="Arial" w:hAnsi="Arial" w:cs="Arial"/>
          <w:b/>
          <w:sz w:val="28"/>
          <w:szCs w:val="28"/>
        </w:rPr>
      </w:pPr>
    </w:p>
    <w:p w:rsidR="009B1CEC" w:rsidRDefault="001A1A94" w:rsidP="00B12420">
      <w:pPr>
        <w:numPr>
          <w:ilvl w:val="0"/>
          <w:numId w:val="13"/>
        </w:numPr>
        <w:ind w:left="426" w:hanging="426"/>
        <w:outlineLvl w:val="0"/>
        <w:rPr>
          <w:rFonts w:ascii="Arial" w:hAnsi="Arial" w:cs="Arial"/>
          <w:bCs/>
        </w:rPr>
      </w:pPr>
      <w:r w:rsidRPr="009B1CEC">
        <w:rPr>
          <w:rFonts w:ascii="Arial" w:hAnsi="Arial" w:cs="Arial"/>
          <w:bCs/>
        </w:rPr>
        <w:t>Stuart McDougall</w:t>
      </w:r>
      <w:r w:rsidR="00A715CA">
        <w:rPr>
          <w:rFonts w:ascii="Arial" w:hAnsi="Arial" w:cs="Arial"/>
          <w:bCs/>
        </w:rPr>
        <w:t xml:space="preserve"> (presenter)</w:t>
      </w:r>
    </w:p>
    <w:p w:rsidR="009B1CEC" w:rsidRDefault="009B1CEC" w:rsidP="009B1CEC">
      <w:pPr>
        <w:outlineLvl w:val="0"/>
        <w:rPr>
          <w:rFonts w:ascii="Arial" w:hAnsi="Arial" w:cs="Arial"/>
          <w:bCs/>
        </w:rPr>
      </w:pPr>
      <w:r w:rsidRPr="009B1CEC">
        <w:rPr>
          <w:rFonts w:ascii="Arial" w:hAnsi="Arial" w:cs="Arial"/>
          <w:bCs/>
        </w:rPr>
        <w:t>MEng.St.(Transportation Engineering), Post Grad. Cert. Management</w:t>
      </w:r>
    </w:p>
    <w:p w:rsidR="009B1CEC" w:rsidRDefault="009B1CEC" w:rsidP="009B1CEC">
      <w:pPr>
        <w:outlineLvl w:val="0"/>
        <w:rPr>
          <w:rFonts w:ascii="Arial" w:hAnsi="Arial" w:cs="Arial"/>
          <w:bCs/>
        </w:rPr>
      </w:pPr>
      <w:r w:rsidRPr="009B1CEC">
        <w:rPr>
          <w:rFonts w:ascii="Arial" w:hAnsi="Arial" w:cs="Arial"/>
          <w:bCs/>
        </w:rPr>
        <w:t>Fellow of the Institution of Highway Engineers</w:t>
      </w:r>
    </w:p>
    <w:p w:rsidR="009B1CEC" w:rsidRDefault="009B1CEC" w:rsidP="009B1CEC">
      <w:pPr>
        <w:outlineLvl w:val="0"/>
        <w:rPr>
          <w:rFonts w:ascii="Arial" w:hAnsi="Arial" w:cs="Arial"/>
          <w:bCs/>
        </w:rPr>
      </w:pPr>
      <w:r>
        <w:rPr>
          <w:rFonts w:ascii="Arial" w:hAnsi="Arial" w:cs="Arial"/>
          <w:bCs/>
        </w:rPr>
        <w:t>Principal Planner</w:t>
      </w:r>
      <w:r w:rsidR="00330881">
        <w:rPr>
          <w:rFonts w:ascii="Arial" w:hAnsi="Arial" w:cs="Arial"/>
          <w:bCs/>
        </w:rPr>
        <w:t xml:space="preserve"> a</w:t>
      </w:r>
      <w:r w:rsidR="00B12420">
        <w:rPr>
          <w:rFonts w:ascii="Arial" w:hAnsi="Arial" w:cs="Arial"/>
          <w:bCs/>
        </w:rPr>
        <w:t>t Resolve Group Lt</w:t>
      </w:r>
      <w:r w:rsidR="00330881">
        <w:rPr>
          <w:rFonts w:ascii="Arial" w:hAnsi="Arial" w:cs="Arial"/>
          <w:bCs/>
        </w:rPr>
        <w:t>d</w:t>
      </w:r>
    </w:p>
    <w:p w:rsidR="00330881" w:rsidRDefault="00330881" w:rsidP="009B1CEC">
      <w:pPr>
        <w:outlineLvl w:val="0"/>
        <w:rPr>
          <w:rFonts w:ascii="Arial" w:hAnsi="Arial" w:cs="Arial"/>
          <w:bCs/>
        </w:rPr>
      </w:pPr>
      <w:hyperlink r:id="rId8" w:history="1">
        <w:r w:rsidRPr="005807DF">
          <w:rPr>
            <w:rStyle w:val="Hyperlink"/>
            <w:rFonts w:ascii="Arial" w:hAnsi="Arial" w:cs="Arial"/>
          </w:rPr>
          <w:t>Stuart.McDougall@Resolvegroup.co.nz</w:t>
        </w:r>
      </w:hyperlink>
    </w:p>
    <w:p w:rsidR="00330881" w:rsidRDefault="00330881" w:rsidP="009B1CEC">
      <w:pPr>
        <w:outlineLvl w:val="0"/>
        <w:rPr>
          <w:rFonts w:ascii="Arial" w:hAnsi="Arial" w:cs="Arial"/>
          <w:bCs/>
        </w:rPr>
      </w:pPr>
    </w:p>
    <w:p w:rsidR="00A715CA" w:rsidRPr="00AA6180" w:rsidRDefault="00A715CA" w:rsidP="00AA6180">
      <w:pPr>
        <w:numPr>
          <w:ilvl w:val="0"/>
          <w:numId w:val="13"/>
        </w:numPr>
        <w:ind w:left="426" w:hanging="426"/>
        <w:outlineLvl w:val="0"/>
        <w:rPr>
          <w:rFonts w:ascii="Arial" w:hAnsi="Arial" w:cs="Arial"/>
          <w:bCs/>
        </w:rPr>
      </w:pPr>
      <w:r w:rsidRPr="00AA6180">
        <w:rPr>
          <w:rFonts w:ascii="Arial" w:hAnsi="Arial" w:cs="Arial"/>
          <w:bCs/>
        </w:rPr>
        <w:t>Karen Fehl</w:t>
      </w:r>
    </w:p>
    <w:p w:rsidR="00A715CA" w:rsidRDefault="00A715CA" w:rsidP="0062324C">
      <w:pPr>
        <w:outlineLvl w:val="0"/>
        <w:rPr>
          <w:rFonts w:ascii="Arial" w:hAnsi="Arial" w:cs="Arial"/>
        </w:rPr>
      </w:pPr>
      <w:r>
        <w:rPr>
          <w:rFonts w:ascii="Arial" w:hAnsi="Arial" w:cs="Arial"/>
        </w:rPr>
        <w:t>BE Civil (Hons)</w:t>
      </w:r>
    </w:p>
    <w:p w:rsidR="00A715CA" w:rsidRDefault="00EA64F2" w:rsidP="0062324C">
      <w:pPr>
        <w:outlineLvl w:val="0"/>
        <w:rPr>
          <w:rFonts w:ascii="Arial" w:hAnsi="Arial" w:cs="Arial"/>
        </w:rPr>
      </w:pPr>
      <w:r>
        <w:rPr>
          <w:rFonts w:ascii="Arial" w:hAnsi="Arial" w:cs="Arial"/>
        </w:rPr>
        <w:t>C</w:t>
      </w:r>
      <w:r w:rsidR="00A715CA">
        <w:rPr>
          <w:rFonts w:ascii="Arial" w:hAnsi="Arial" w:cs="Arial"/>
        </w:rPr>
        <w:t>MEngNZ</w:t>
      </w:r>
    </w:p>
    <w:p w:rsidR="00B12420" w:rsidRDefault="00B12420" w:rsidP="0062324C">
      <w:pPr>
        <w:outlineLvl w:val="0"/>
        <w:rPr>
          <w:rFonts w:ascii="Arial" w:hAnsi="Arial" w:cs="Arial"/>
        </w:rPr>
      </w:pPr>
      <w:r>
        <w:rPr>
          <w:rFonts w:ascii="Arial" w:hAnsi="Arial" w:cs="Arial"/>
        </w:rPr>
        <w:t>Service Line Leader – Transport Solutions at Resolve Group Ltd</w:t>
      </w:r>
    </w:p>
    <w:p w:rsidR="00750864" w:rsidRDefault="00750864" w:rsidP="0062324C">
      <w:pPr>
        <w:outlineLvl w:val="0"/>
        <w:rPr>
          <w:rFonts w:ascii="Arial" w:hAnsi="Arial" w:cs="Arial"/>
        </w:rPr>
      </w:pPr>
      <w:hyperlink r:id="rId9" w:history="1">
        <w:r w:rsidRPr="00750864">
          <w:rPr>
            <w:rStyle w:val="Hyperlink"/>
            <w:rFonts w:ascii="Arial" w:hAnsi="Arial" w:cs="Arial"/>
          </w:rPr>
          <w:t>Karen.Fehl@resolvegroup.co.n</w:t>
        </w:r>
        <w:r w:rsidRPr="0003762A">
          <w:rPr>
            <w:rStyle w:val="Hyperlink"/>
            <w:rFonts w:ascii="Arial" w:hAnsi="Arial" w:cs="Arial"/>
          </w:rPr>
          <w:t>z</w:t>
        </w:r>
      </w:hyperlink>
    </w:p>
    <w:p w:rsidR="00750864" w:rsidRDefault="00750864" w:rsidP="0062324C">
      <w:pPr>
        <w:outlineLvl w:val="0"/>
        <w:rPr>
          <w:rFonts w:ascii="Arial" w:hAnsi="Arial" w:cs="Arial"/>
        </w:rPr>
      </w:pPr>
    </w:p>
    <w:p w:rsidR="00750864" w:rsidRDefault="00750864" w:rsidP="0062324C">
      <w:pPr>
        <w:outlineLvl w:val="0"/>
        <w:rPr>
          <w:rFonts w:ascii="Arial" w:hAnsi="Arial" w:cs="Arial"/>
        </w:rPr>
      </w:pPr>
    </w:p>
    <w:p w:rsidR="00750864" w:rsidRDefault="00750864" w:rsidP="0062324C">
      <w:pPr>
        <w:outlineLvl w:val="0"/>
        <w:rPr>
          <w:rFonts w:ascii="Arial" w:hAnsi="Arial" w:cs="Arial"/>
        </w:rPr>
      </w:pPr>
    </w:p>
    <w:p w:rsidR="00F7063D" w:rsidRDefault="00F7063D" w:rsidP="0062324C">
      <w:pPr>
        <w:outlineLvl w:val="0"/>
        <w:rPr>
          <w:rFonts w:ascii="Arial" w:hAnsi="Arial" w:cs="Arial"/>
          <w:b/>
          <w:sz w:val="28"/>
          <w:szCs w:val="28"/>
        </w:rPr>
      </w:pPr>
      <w:r>
        <w:rPr>
          <w:rFonts w:ascii="Arial" w:hAnsi="Arial" w:cs="Arial"/>
          <w:b/>
          <w:sz w:val="28"/>
          <w:szCs w:val="28"/>
        </w:rPr>
        <w:t>ABSTRACT</w:t>
      </w:r>
    </w:p>
    <w:p w:rsidR="008A1930" w:rsidRPr="005F70A5" w:rsidRDefault="008A1930" w:rsidP="005F70A5">
      <w:pPr>
        <w:spacing w:before="220" w:after="220"/>
        <w:outlineLvl w:val="0"/>
        <w:rPr>
          <w:rFonts w:ascii="Arial" w:eastAsia="Calibri" w:hAnsi="Arial" w:cs="Arial"/>
          <w:sz w:val="22"/>
          <w:szCs w:val="22"/>
        </w:rPr>
      </w:pPr>
      <w:r w:rsidRPr="005F70A5">
        <w:rPr>
          <w:rFonts w:ascii="Arial" w:eastAsia="Calibri" w:hAnsi="Arial" w:cs="Arial"/>
          <w:sz w:val="22"/>
          <w:szCs w:val="22"/>
        </w:rPr>
        <w:t xml:space="preserve">Preparation for the opening of the Waterview Tunnel in Auckland </w:t>
      </w:r>
      <w:r w:rsidR="00EA64F2">
        <w:rPr>
          <w:rFonts w:ascii="Arial" w:eastAsia="Calibri" w:hAnsi="Arial" w:cs="Arial"/>
          <w:sz w:val="22"/>
          <w:szCs w:val="22"/>
        </w:rPr>
        <w:t xml:space="preserve">in 2017 included </w:t>
      </w:r>
      <w:r w:rsidRPr="005F70A5">
        <w:rPr>
          <w:rFonts w:ascii="Arial" w:eastAsia="Calibri" w:hAnsi="Arial" w:cs="Arial"/>
          <w:sz w:val="22"/>
          <w:szCs w:val="22"/>
        </w:rPr>
        <w:t>considerable planning for the anticipated impacts to the network.  Predictions for additional congestion downstream of the tunnel led to plans for localised widening and conversion of an existing on</w:t>
      </w:r>
      <w:r w:rsidR="00660C5A">
        <w:rPr>
          <w:rFonts w:ascii="Arial" w:eastAsia="Calibri" w:hAnsi="Arial" w:cs="Arial"/>
          <w:sz w:val="22"/>
          <w:szCs w:val="22"/>
        </w:rPr>
        <w:t>-</w:t>
      </w:r>
      <w:r w:rsidRPr="005F70A5">
        <w:rPr>
          <w:rFonts w:ascii="Arial" w:eastAsia="Calibri" w:hAnsi="Arial" w:cs="Arial"/>
          <w:sz w:val="22"/>
          <w:szCs w:val="22"/>
        </w:rPr>
        <w:t xml:space="preserve">ramp </w:t>
      </w:r>
      <w:r w:rsidR="00EA64F2">
        <w:rPr>
          <w:rFonts w:ascii="Arial" w:eastAsia="Calibri" w:hAnsi="Arial" w:cs="Arial"/>
          <w:sz w:val="22"/>
          <w:szCs w:val="22"/>
        </w:rPr>
        <w:t xml:space="preserve">at Hillsborough Rd </w:t>
      </w:r>
      <w:r w:rsidRPr="005F70A5">
        <w:rPr>
          <w:rFonts w:ascii="Arial" w:eastAsia="Calibri" w:hAnsi="Arial" w:cs="Arial"/>
          <w:sz w:val="22"/>
          <w:szCs w:val="22"/>
        </w:rPr>
        <w:t xml:space="preserve">from a lane gain to a merge.  </w:t>
      </w:r>
    </w:p>
    <w:p w:rsidR="008A1930" w:rsidRPr="005F70A5" w:rsidRDefault="008A1930" w:rsidP="005F70A5">
      <w:pPr>
        <w:spacing w:before="220" w:after="220"/>
        <w:outlineLvl w:val="0"/>
        <w:rPr>
          <w:rFonts w:ascii="Arial" w:eastAsia="Calibri" w:hAnsi="Arial" w:cs="Arial"/>
          <w:sz w:val="22"/>
          <w:szCs w:val="22"/>
        </w:rPr>
      </w:pPr>
      <w:r w:rsidRPr="005F70A5">
        <w:rPr>
          <w:rFonts w:ascii="Arial" w:eastAsia="Calibri" w:hAnsi="Arial" w:cs="Arial"/>
          <w:sz w:val="22"/>
          <w:szCs w:val="22"/>
        </w:rPr>
        <w:t xml:space="preserve">The proposed on-ramp change raised some concerns as the on ramp is situated on a relatively steep downhill gradient (approx. 5.3%). Experience at other ramp merges has led </w:t>
      </w:r>
      <w:r w:rsidR="00EA64F2">
        <w:rPr>
          <w:rFonts w:ascii="Arial" w:eastAsia="Calibri" w:hAnsi="Arial" w:cs="Arial"/>
          <w:sz w:val="22"/>
          <w:szCs w:val="22"/>
        </w:rPr>
        <w:t xml:space="preserve">NZ </w:t>
      </w:r>
      <w:r w:rsidRPr="005F70A5">
        <w:rPr>
          <w:rFonts w:ascii="Arial" w:eastAsia="Calibri" w:hAnsi="Arial" w:cs="Arial"/>
          <w:sz w:val="22"/>
          <w:szCs w:val="22"/>
        </w:rPr>
        <w:t xml:space="preserve">Transport Agency traffic engineers to believe that merges where there are steep downhill gradients often lead to flow break down </w:t>
      </w:r>
      <w:r w:rsidR="00EA64F2">
        <w:rPr>
          <w:rFonts w:ascii="Arial" w:eastAsia="Calibri" w:hAnsi="Arial" w:cs="Arial"/>
          <w:sz w:val="22"/>
          <w:szCs w:val="22"/>
        </w:rPr>
        <w:t xml:space="preserve">on the main carriageway lanes </w:t>
      </w:r>
      <w:r w:rsidRPr="005F70A5">
        <w:rPr>
          <w:rFonts w:ascii="Arial" w:eastAsia="Calibri" w:hAnsi="Arial" w:cs="Arial"/>
          <w:sz w:val="22"/>
          <w:szCs w:val="22"/>
        </w:rPr>
        <w:t>when the motorway is at or near capacity</w:t>
      </w:r>
      <w:r w:rsidR="00EA64F2">
        <w:rPr>
          <w:rFonts w:ascii="Arial" w:eastAsia="Calibri" w:hAnsi="Arial" w:cs="Arial"/>
          <w:sz w:val="22"/>
          <w:szCs w:val="22"/>
        </w:rPr>
        <w:t>, with associated safety consequences</w:t>
      </w:r>
      <w:r w:rsidRPr="005F70A5">
        <w:rPr>
          <w:rFonts w:ascii="Arial" w:eastAsia="Calibri" w:hAnsi="Arial" w:cs="Arial"/>
          <w:sz w:val="22"/>
          <w:szCs w:val="22"/>
        </w:rPr>
        <w:t xml:space="preserve">. </w:t>
      </w:r>
    </w:p>
    <w:p w:rsidR="00FF1A5C" w:rsidRDefault="008A1930" w:rsidP="005F70A5">
      <w:pPr>
        <w:spacing w:before="220" w:after="220"/>
        <w:outlineLvl w:val="0"/>
        <w:rPr>
          <w:rFonts w:ascii="Arial" w:eastAsia="Calibri" w:hAnsi="Arial" w:cs="Arial"/>
          <w:sz w:val="22"/>
          <w:szCs w:val="22"/>
        </w:rPr>
      </w:pPr>
      <w:r w:rsidRPr="005F70A5">
        <w:rPr>
          <w:rFonts w:ascii="Arial" w:eastAsia="Calibri" w:hAnsi="Arial" w:cs="Arial"/>
          <w:sz w:val="22"/>
          <w:szCs w:val="22"/>
        </w:rPr>
        <w:t>This paper reports on the investigation to examine the relationship between flow breakdown</w:t>
      </w:r>
      <w:r w:rsidR="00A14FDE">
        <w:rPr>
          <w:rFonts w:ascii="Arial" w:eastAsia="Calibri" w:hAnsi="Arial" w:cs="Arial"/>
          <w:sz w:val="22"/>
          <w:szCs w:val="22"/>
        </w:rPr>
        <w:t>, safety, crash rates</w:t>
      </w:r>
      <w:r w:rsidRPr="005F70A5">
        <w:rPr>
          <w:rFonts w:ascii="Arial" w:eastAsia="Calibri" w:hAnsi="Arial" w:cs="Arial"/>
          <w:sz w:val="22"/>
          <w:szCs w:val="22"/>
        </w:rPr>
        <w:t xml:space="preserve"> and gradient at on</w:t>
      </w:r>
      <w:r w:rsidR="00AA6180" w:rsidRPr="005F70A5">
        <w:rPr>
          <w:rFonts w:ascii="Arial" w:eastAsia="Calibri" w:hAnsi="Arial" w:cs="Arial"/>
          <w:sz w:val="22"/>
          <w:szCs w:val="22"/>
        </w:rPr>
        <w:t>-</w:t>
      </w:r>
      <w:r w:rsidRPr="005F70A5">
        <w:rPr>
          <w:rFonts w:ascii="Arial" w:eastAsia="Calibri" w:hAnsi="Arial" w:cs="Arial"/>
          <w:sz w:val="22"/>
          <w:szCs w:val="22"/>
        </w:rPr>
        <w:t xml:space="preserve">ramps generally and </w:t>
      </w:r>
      <w:r w:rsidR="00660C5A">
        <w:rPr>
          <w:rFonts w:ascii="Arial" w:eastAsia="Calibri" w:hAnsi="Arial" w:cs="Arial"/>
          <w:sz w:val="22"/>
          <w:szCs w:val="22"/>
        </w:rPr>
        <w:t xml:space="preserve">at </w:t>
      </w:r>
      <w:r w:rsidRPr="005F70A5">
        <w:rPr>
          <w:rFonts w:ascii="Arial" w:eastAsia="Calibri" w:hAnsi="Arial" w:cs="Arial"/>
          <w:sz w:val="22"/>
          <w:szCs w:val="22"/>
        </w:rPr>
        <w:t>Hillsborough Road on</w:t>
      </w:r>
      <w:r w:rsidR="00660C5A">
        <w:rPr>
          <w:rFonts w:ascii="Arial" w:eastAsia="Calibri" w:hAnsi="Arial" w:cs="Arial"/>
          <w:sz w:val="22"/>
          <w:szCs w:val="22"/>
        </w:rPr>
        <w:t>-</w:t>
      </w:r>
      <w:r w:rsidRPr="005F70A5">
        <w:rPr>
          <w:rFonts w:ascii="Arial" w:eastAsia="Calibri" w:hAnsi="Arial" w:cs="Arial"/>
          <w:sz w:val="22"/>
          <w:szCs w:val="22"/>
        </w:rPr>
        <w:t xml:space="preserve">ramp specifically. It covers an international literature review, observation evidence and crash data trends to draw some conclusions about the relative safety of steep onramp merges </w:t>
      </w:r>
      <w:r w:rsidR="00EA64F2">
        <w:rPr>
          <w:rFonts w:ascii="Arial" w:eastAsia="Calibri" w:hAnsi="Arial" w:cs="Arial"/>
          <w:sz w:val="22"/>
          <w:szCs w:val="22"/>
        </w:rPr>
        <w:t xml:space="preserve">for the main carriageway users on </w:t>
      </w:r>
      <w:r w:rsidRPr="005F70A5">
        <w:rPr>
          <w:rFonts w:ascii="Arial" w:eastAsia="Calibri" w:hAnsi="Arial" w:cs="Arial"/>
          <w:sz w:val="22"/>
          <w:szCs w:val="22"/>
        </w:rPr>
        <w:t xml:space="preserve">motorways.  </w:t>
      </w:r>
      <w:r w:rsidR="00A14FDE">
        <w:rPr>
          <w:rFonts w:ascii="Arial" w:eastAsia="Calibri" w:hAnsi="Arial" w:cs="Arial"/>
          <w:sz w:val="22"/>
          <w:szCs w:val="22"/>
        </w:rPr>
        <w:t>It also considers reasons for flow brea</w:t>
      </w:r>
      <w:r w:rsidR="00EA64F2">
        <w:rPr>
          <w:rFonts w:ascii="Arial" w:eastAsia="Calibri" w:hAnsi="Arial" w:cs="Arial"/>
          <w:sz w:val="22"/>
          <w:szCs w:val="22"/>
        </w:rPr>
        <w:t>kdown at steep on-ramp merge</w:t>
      </w:r>
      <w:r w:rsidR="00660C5A">
        <w:rPr>
          <w:rFonts w:ascii="Arial" w:eastAsia="Calibri" w:hAnsi="Arial" w:cs="Arial"/>
          <w:sz w:val="22"/>
          <w:szCs w:val="22"/>
        </w:rPr>
        <w:t>s</w:t>
      </w:r>
      <w:r w:rsidR="00EA64F2">
        <w:rPr>
          <w:rFonts w:ascii="Arial" w:eastAsia="Calibri" w:hAnsi="Arial" w:cs="Arial"/>
          <w:sz w:val="22"/>
          <w:szCs w:val="22"/>
        </w:rPr>
        <w:t xml:space="preserve"> but does not conclude any definitive relationship between the various physical and operational features investigated.  </w:t>
      </w:r>
    </w:p>
    <w:p w:rsidR="00CF0917" w:rsidRDefault="00CF0917" w:rsidP="005F70A5">
      <w:pPr>
        <w:spacing w:before="220" w:after="220"/>
        <w:outlineLvl w:val="0"/>
        <w:rPr>
          <w:rFonts w:ascii="Arial" w:eastAsia="Calibri" w:hAnsi="Arial" w:cs="Arial"/>
          <w:sz w:val="22"/>
          <w:szCs w:val="22"/>
        </w:rPr>
      </w:pPr>
    </w:p>
    <w:p w:rsidR="00CF0917" w:rsidRDefault="00CF0917" w:rsidP="005F70A5">
      <w:pPr>
        <w:spacing w:before="220" w:after="220"/>
        <w:outlineLvl w:val="0"/>
        <w:rPr>
          <w:rFonts w:ascii="Arial" w:eastAsia="Calibri" w:hAnsi="Arial" w:cs="Arial"/>
          <w:sz w:val="22"/>
          <w:szCs w:val="22"/>
        </w:rPr>
      </w:pPr>
    </w:p>
    <w:p w:rsidR="008119A9" w:rsidRPr="008119A9" w:rsidRDefault="00CF0917" w:rsidP="005F70A5">
      <w:pPr>
        <w:spacing w:before="220" w:after="220"/>
        <w:outlineLvl w:val="0"/>
        <w:rPr>
          <w:rFonts w:ascii="Arial" w:hAnsi="Arial" w:cs="Arial"/>
          <w:b/>
          <w:sz w:val="28"/>
          <w:szCs w:val="28"/>
        </w:rPr>
      </w:pPr>
      <w:r>
        <w:rPr>
          <w:rFonts w:ascii="Arial" w:hAnsi="Arial" w:cs="Arial"/>
          <w:b/>
          <w:sz w:val="28"/>
          <w:szCs w:val="28"/>
        </w:rPr>
        <w:br w:type="page"/>
      </w:r>
      <w:r>
        <w:rPr>
          <w:rFonts w:ascii="Arial" w:hAnsi="Arial" w:cs="Arial"/>
          <w:b/>
          <w:sz w:val="28"/>
          <w:szCs w:val="28"/>
        </w:rPr>
        <w:lastRenderedPageBreak/>
        <w:t>I</w:t>
      </w:r>
      <w:bookmarkStart w:id="0" w:name="_GoBack"/>
      <w:bookmarkEnd w:id="0"/>
      <w:r w:rsidR="00AC66EF">
        <w:rPr>
          <w:rFonts w:ascii="Arial" w:hAnsi="Arial" w:cs="Arial"/>
          <w:b/>
          <w:sz w:val="28"/>
          <w:szCs w:val="28"/>
        </w:rPr>
        <w:t>NTRODUCTION</w:t>
      </w:r>
    </w:p>
    <w:p w:rsidR="00EF66EC" w:rsidRDefault="00AC66EF" w:rsidP="005F70A5">
      <w:pPr>
        <w:spacing w:before="220" w:after="220"/>
        <w:outlineLvl w:val="0"/>
        <w:rPr>
          <w:rFonts w:ascii="Arial" w:eastAsia="Calibri" w:hAnsi="Arial" w:cs="Arial"/>
          <w:sz w:val="22"/>
          <w:szCs w:val="22"/>
        </w:rPr>
      </w:pPr>
      <w:r w:rsidRPr="00F7063D">
        <w:rPr>
          <w:rFonts w:ascii="Arial" w:eastAsia="Calibri" w:hAnsi="Arial" w:cs="Arial"/>
          <w:sz w:val="22"/>
          <w:szCs w:val="22"/>
        </w:rPr>
        <w:t xml:space="preserve">This paper </w:t>
      </w:r>
      <w:r w:rsidR="00722D9D" w:rsidRPr="00F7063D">
        <w:rPr>
          <w:rFonts w:ascii="Arial" w:eastAsia="Calibri" w:hAnsi="Arial" w:cs="Arial"/>
          <w:sz w:val="22"/>
          <w:szCs w:val="22"/>
        </w:rPr>
        <w:t xml:space="preserve">considers the </w:t>
      </w:r>
      <w:r w:rsidRPr="00F7063D">
        <w:rPr>
          <w:rFonts w:ascii="Arial" w:eastAsia="Calibri" w:hAnsi="Arial" w:cs="Arial"/>
          <w:sz w:val="22"/>
          <w:szCs w:val="22"/>
        </w:rPr>
        <w:t xml:space="preserve">relationship between flow breakdowns </w:t>
      </w:r>
      <w:r w:rsidR="00EA64F2">
        <w:rPr>
          <w:rFonts w:ascii="Arial" w:eastAsia="Calibri" w:hAnsi="Arial" w:cs="Arial"/>
          <w:sz w:val="22"/>
          <w:szCs w:val="22"/>
        </w:rPr>
        <w:t xml:space="preserve">on the main carriageway lanes </w:t>
      </w:r>
      <w:r w:rsidRPr="00F7063D">
        <w:rPr>
          <w:rFonts w:ascii="Arial" w:eastAsia="Calibri" w:hAnsi="Arial" w:cs="Arial"/>
          <w:sz w:val="22"/>
          <w:szCs w:val="22"/>
        </w:rPr>
        <w:t>an</w:t>
      </w:r>
      <w:r w:rsidR="00AA6180">
        <w:rPr>
          <w:rFonts w:ascii="Arial" w:eastAsia="Calibri" w:hAnsi="Arial" w:cs="Arial"/>
          <w:sz w:val="22"/>
          <w:szCs w:val="22"/>
        </w:rPr>
        <w:t xml:space="preserve">d </w:t>
      </w:r>
      <w:r w:rsidRPr="00F7063D">
        <w:rPr>
          <w:rFonts w:ascii="Arial" w:eastAsia="Calibri" w:hAnsi="Arial" w:cs="Arial"/>
          <w:sz w:val="22"/>
          <w:szCs w:val="22"/>
        </w:rPr>
        <w:t>gradient at on-ramps</w:t>
      </w:r>
      <w:r w:rsidR="00FA5A81" w:rsidRPr="00F7063D">
        <w:rPr>
          <w:rFonts w:ascii="Arial" w:eastAsia="Calibri" w:hAnsi="Arial" w:cs="Arial"/>
          <w:sz w:val="22"/>
          <w:szCs w:val="22"/>
        </w:rPr>
        <w:t xml:space="preserve">, based on a study carried out </w:t>
      </w:r>
      <w:r w:rsidR="009C66B9" w:rsidRPr="00F7063D">
        <w:rPr>
          <w:rFonts w:ascii="Arial" w:eastAsia="Calibri" w:hAnsi="Arial" w:cs="Arial"/>
          <w:sz w:val="22"/>
          <w:szCs w:val="22"/>
        </w:rPr>
        <w:t xml:space="preserve">by Resolve Group Ltd for </w:t>
      </w:r>
      <w:r w:rsidR="00DD3161">
        <w:rPr>
          <w:rFonts w:ascii="Arial" w:eastAsia="Calibri" w:hAnsi="Arial" w:cs="Arial"/>
          <w:sz w:val="22"/>
          <w:szCs w:val="22"/>
        </w:rPr>
        <w:t xml:space="preserve">the </w:t>
      </w:r>
      <w:r w:rsidR="009C66B9" w:rsidRPr="00F7063D">
        <w:rPr>
          <w:rFonts w:ascii="Arial" w:eastAsia="Calibri" w:hAnsi="Arial" w:cs="Arial"/>
          <w:sz w:val="22"/>
          <w:szCs w:val="22"/>
        </w:rPr>
        <w:t xml:space="preserve">NZ Transport Agency </w:t>
      </w:r>
      <w:r w:rsidR="00FA5A81" w:rsidRPr="00F7063D">
        <w:rPr>
          <w:rFonts w:ascii="Arial" w:eastAsia="Calibri" w:hAnsi="Arial" w:cs="Arial"/>
          <w:sz w:val="22"/>
          <w:szCs w:val="22"/>
        </w:rPr>
        <w:t xml:space="preserve">on the Hillsborough southbound on-ramp at State Highway 20 </w:t>
      </w:r>
      <w:r w:rsidR="00B624E8" w:rsidRPr="00F7063D">
        <w:rPr>
          <w:rFonts w:ascii="Arial" w:eastAsia="Calibri" w:hAnsi="Arial" w:cs="Arial"/>
          <w:sz w:val="22"/>
          <w:szCs w:val="22"/>
        </w:rPr>
        <w:t xml:space="preserve">(SH20) </w:t>
      </w:r>
      <w:r w:rsidR="00FA5A81" w:rsidRPr="00F7063D">
        <w:rPr>
          <w:rFonts w:ascii="Arial" w:eastAsia="Calibri" w:hAnsi="Arial" w:cs="Arial"/>
          <w:sz w:val="22"/>
          <w:szCs w:val="22"/>
        </w:rPr>
        <w:t>in early 2017</w:t>
      </w:r>
      <w:r w:rsidR="00EF66EC" w:rsidRPr="00F7063D">
        <w:rPr>
          <w:rFonts w:ascii="Arial" w:eastAsia="Calibri" w:hAnsi="Arial" w:cs="Arial"/>
          <w:sz w:val="22"/>
          <w:szCs w:val="22"/>
        </w:rPr>
        <w:t xml:space="preserve">.  </w:t>
      </w:r>
    </w:p>
    <w:p w:rsidR="00A14FDE" w:rsidRPr="00406A31" w:rsidRDefault="00A14FDE" w:rsidP="00A14FDE">
      <w:pPr>
        <w:spacing w:before="220" w:after="220"/>
        <w:outlineLvl w:val="0"/>
        <w:rPr>
          <w:rFonts w:ascii="Arial" w:eastAsia="Calibri" w:hAnsi="Arial" w:cs="Arial"/>
          <w:sz w:val="22"/>
          <w:szCs w:val="22"/>
        </w:rPr>
      </w:pPr>
      <w:r>
        <w:rPr>
          <w:rFonts w:ascii="Arial" w:eastAsia="Calibri" w:hAnsi="Arial" w:cs="Arial"/>
          <w:sz w:val="22"/>
          <w:szCs w:val="22"/>
        </w:rPr>
        <w:t xml:space="preserve">It considers some of the possible </w:t>
      </w:r>
      <w:r w:rsidRPr="00406A31">
        <w:rPr>
          <w:rFonts w:ascii="Arial" w:eastAsia="Calibri" w:hAnsi="Arial" w:cs="Arial"/>
          <w:sz w:val="22"/>
          <w:szCs w:val="22"/>
        </w:rPr>
        <w:t>reason</w:t>
      </w:r>
      <w:r>
        <w:rPr>
          <w:rFonts w:ascii="Arial" w:eastAsia="Calibri" w:hAnsi="Arial" w:cs="Arial"/>
          <w:sz w:val="22"/>
          <w:szCs w:val="22"/>
        </w:rPr>
        <w:t>s</w:t>
      </w:r>
      <w:r w:rsidRPr="00406A31">
        <w:rPr>
          <w:rFonts w:ascii="Arial" w:eastAsia="Calibri" w:hAnsi="Arial" w:cs="Arial"/>
          <w:sz w:val="22"/>
          <w:szCs w:val="22"/>
        </w:rPr>
        <w:t xml:space="preserve"> for increased flow breakdown on steep negative gradient motorways adjacent to on-ramps</w:t>
      </w:r>
      <w:r>
        <w:rPr>
          <w:rFonts w:ascii="Arial" w:eastAsia="Calibri" w:hAnsi="Arial" w:cs="Arial"/>
          <w:sz w:val="22"/>
          <w:szCs w:val="22"/>
        </w:rPr>
        <w:t>, as t</w:t>
      </w:r>
      <w:r w:rsidRPr="00406A31">
        <w:rPr>
          <w:rFonts w:ascii="Arial" w:eastAsia="Calibri" w:hAnsi="Arial" w:cs="Arial"/>
          <w:sz w:val="22"/>
          <w:szCs w:val="22"/>
        </w:rPr>
        <w:t xml:space="preserve">his was understood to be a concern of the Transport Agency in the event that the lane gain at Hillsborough </w:t>
      </w:r>
      <w:r w:rsidR="00EA64F2">
        <w:rPr>
          <w:rFonts w:ascii="Arial" w:eastAsia="Calibri" w:hAnsi="Arial" w:cs="Arial"/>
          <w:sz w:val="22"/>
          <w:szCs w:val="22"/>
        </w:rPr>
        <w:t xml:space="preserve">Rd </w:t>
      </w:r>
      <w:r w:rsidRPr="00406A31">
        <w:rPr>
          <w:rFonts w:ascii="Arial" w:eastAsia="Calibri" w:hAnsi="Arial" w:cs="Arial"/>
          <w:sz w:val="22"/>
          <w:szCs w:val="22"/>
        </w:rPr>
        <w:t xml:space="preserve">southbound on-ramp was changed to a merge.  </w:t>
      </w:r>
    </w:p>
    <w:p w:rsidR="00EA64F2" w:rsidRDefault="00EA64F2" w:rsidP="005F70A5">
      <w:pPr>
        <w:spacing w:before="220" w:after="220"/>
        <w:outlineLvl w:val="0"/>
        <w:rPr>
          <w:rFonts w:ascii="Arial" w:eastAsia="Calibri" w:hAnsi="Arial" w:cs="Arial"/>
          <w:sz w:val="22"/>
          <w:szCs w:val="22"/>
        </w:rPr>
      </w:pPr>
      <w:r>
        <w:rPr>
          <w:rFonts w:ascii="Arial" w:eastAsia="Calibri" w:hAnsi="Arial" w:cs="Arial"/>
          <w:sz w:val="22"/>
          <w:szCs w:val="22"/>
        </w:rPr>
        <w:t xml:space="preserve">Minor safety incidents </w:t>
      </w:r>
      <w:r w:rsidR="00660C5A">
        <w:rPr>
          <w:rFonts w:ascii="Arial" w:eastAsia="Calibri" w:hAnsi="Arial" w:cs="Arial"/>
          <w:sz w:val="22"/>
          <w:szCs w:val="22"/>
        </w:rPr>
        <w:t xml:space="preserve">such as rear end crashes </w:t>
      </w:r>
      <w:r>
        <w:rPr>
          <w:rFonts w:ascii="Arial" w:eastAsia="Calibri" w:hAnsi="Arial" w:cs="Arial"/>
          <w:sz w:val="22"/>
          <w:szCs w:val="22"/>
        </w:rPr>
        <w:t>frequently impact more on the network through increased congestion and delay than they do through injury or damage</w:t>
      </w:r>
      <w:r w:rsidR="003665E9">
        <w:rPr>
          <w:rFonts w:ascii="Arial" w:eastAsia="Calibri" w:hAnsi="Arial" w:cs="Arial"/>
          <w:sz w:val="22"/>
          <w:szCs w:val="22"/>
        </w:rPr>
        <w:t xml:space="preserve">. </w:t>
      </w:r>
      <w:r w:rsidR="00660C5A">
        <w:rPr>
          <w:rFonts w:ascii="Arial" w:eastAsia="Calibri" w:hAnsi="Arial" w:cs="Arial"/>
          <w:sz w:val="22"/>
          <w:szCs w:val="22"/>
        </w:rPr>
        <w:t xml:space="preserve">For this reason, minor crashes and other driver behaviour influencing network efficiency was also considered.  </w:t>
      </w:r>
    </w:p>
    <w:p w:rsidR="00445D11" w:rsidRPr="00445D11" w:rsidRDefault="00B624E8" w:rsidP="00445D11">
      <w:pPr>
        <w:spacing w:before="220" w:after="220"/>
        <w:outlineLvl w:val="0"/>
        <w:rPr>
          <w:rFonts w:ascii="Arial" w:hAnsi="Arial" w:cs="Arial"/>
          <w:b/>
          <w:sz w:val="28"/>
          <w:szCs w:val="28"/>
        </w:rPr>
      </w:pPr>
      <w:bookmarkStart w:id="1" w:name="_Hlk500237667"/>
      <w:r w:rsidRPr="00445D11">
        <w:rPr>
          <w:rFonts w:ascii="Arial" w:hAnsi="Arial" w:cs="Arial"/>
          <w:b/>
          <w:sz w:val="28"/>
          <w:szCs w:val="28"/>
        </w:rPr>
        <w:t>BACKGROUND</w:t>
      </w:r>
    </w:p>
    <w:bookmarkEnd w:id="1"/>
    <w:p w:rsidR="00880742" w:rsidRDefault="00302C52" w:rsidP="005F70A5">
      <w:pPr>
        <w:spacing w:before="220" w:after="220"/>
        <w:outlineLvl w:val="0"/>
        <w:rPr>
          <w:rFonts w:ascii="Arial" w:eastAsia="Calibri" w:hAnsi="Arial" w:cs="Arial"/>
          <w:sz w:val="22"/>
          <w:szCs w:val="22"/>
        </w:rPr>
      </w:pPr>
      <w:r w:rsidRPr="00F7063D">
        <w:rPr>
          <w:rFonts w:ascii="Arial" w:eastAsia="Calibri" w:hAnsi="Arial" w:cs="Arial"/>
          <w:sz w:val="22"/>
          <w:szCs w:val="22"/>
        </w:rPr>
        <w:t xml:space="preserve">As part of planning for the wider network impacts of opening of the Waterview Tunnel, a series of downstream </w:t>
      </w:r>
      <w:r w:rsidR="00B624E8" w:rsidRPr="00F7063D">
        <w:rPr>
          <w:rFonts w:ascii="Arial" w:eastAsia="Calibri" w:hAnsi="Arial" w:cs="Arial"/>
          <w:sz w:val="22"/>
          <w:szCs w:val="22"/>
        </w:rPr>
        <w:t xml:space="preserve">improvements </w:t>
      </w:r>
      <w:r w:rsidRPr="00F7063D">
        <w:rPr>
          <w:rFonts w:ascii="Arial" w:eastAsia="Calibri" w:hAnsi="Arial" w:cs="Arial"/>
          <w:sz w:val="22"/>
          <w:szCs w:val="22"/>
        </w:rPr>
        <w:t xml:space="preserve">was proposed to mitigate the </w:t>
      </w:r>
      <w:r w:rsidR="00543BB1">
        <w:rPr>
          <w:rFonts w:ascii="Arial" w:eastAsia="Calibri" w:hAnsi="Arial" w:cs="Arial"/>
          <w:sz w:val="22"/>
          <w:szCs w:val="22"/>
        </w:rPr>
        <w:t xml:space="preserve">impacts of the </w:t>
      </w:r>
      <w:r w:rsidR="00B624E8" w:rsidRPr="00F7063D">
        <w:rPr>
          <w:rFonts w:ascii="Arial" w:eastAsia="Calibri" w:hAnsi="Arial" w:cs="Arial"/>
          <w:sz w:val="22"/>
          <w:szCs w:val="22"/>
        </w:rPr>
        <w:t xml:space="preserve">predicted lack of </w:t>
      </w:r>
      <w:r w:rsidR="000D5F11" w:rsidRPr="00F7063D">
        <w:rPr>
          <w:rFonts w:ascii="Arial" w:eastAsia="Calibri" w:hAnsi="Arial" w:cs="Arial"/>
          <w:sz w:val="22"/>
          <w:szCs w:val="22"/>
        </w:rPr>
        <w:t xml:space="preserve">future </w:t>
      </w:r>
      <w:r w:rsidR="00B624E8" w:rsidRPr="00F7063D">
        <w:rPr>
          <w:rFonts w:ascii="Arial" w:eastAsia="Calibri" w:hAnsi="Arial" w:cs="Arial"/>
          <w:sz w:val="22"/>
          <w:szCs w:val="22"/>
        </w:rPr>
        <w:t>capacity</w:t>
      </w:r>
      <w:r w:rsidR="000D5F11" w:rsidRPr="00F7063D">
        <w:rPr>
          <w:rFonts w:ascii="Arial" w:eastAsia="Calibri" w:hAnsi="Arial" w:cs="Arial"/>
          <w:sz w:val="22"/>
          <w:szCs w:val="22"/>
        </w:rPr>
        <w:t xml:space="preserve"> and the potential bottleneck </w:t>
      </w:r>
      <w:r w:rsidR="00B624E8" w:rsidRPr="00F7063D">
        <w:rPr>
          <w:rFonts w:ascii="Arial" w:eastAsia="Calibri" w:hAnsi="Arial" w:cs="Arial"/>
          <w:sz w:val="22"/>
          <w:szCs w:val="22"/>
        </w:rPr>
        <w:t xml:space="preserve">on SH20 </w:t>
      </w:r>
      <w:r w:rsidR="00B12420">
        <w:rPr>
          <w:rFonts w:ascii="Arial" w:eastAsia="Calibri" w:hAnsi="Arial" w:cs="Arial"/>
          <w:sz w:val="22"/>
          <w:szCs w:val="22"/>
        </w:rPr>
        <w:t>south of Hillsborough R</w:t>
      </w:r>
      <w:r w:rsidR="000D5F11" w:rsidRPr="00F7063D">
        <w:rPr>
          <w:rFonts w:ascii="Arial" w:eastAsia="Calibri" w:hAnsi="Arial" w:cs="Arial"/>
          <w:sz w:val="22"/>
          <w:szCs w:val="22"/>
        </w:rPr>
        <w:t>d</w:t>
      </w:r>
      <w:r w:rsidRPr="00F7063D">
        <w:rPr>
          <w:rFonts w:ascii="Arial" w:eastAsia="Calibri" w:hAnsi="Arial" w:cs="Arial"/>
          <w:sz w:val="22"/>
          <w:szCs w:val="22"/>
        </w:rPr>
        <w:t xml:space="preserve">.  </w:t>
      </w:r>
    </w:p>
    <w:p w:rsidR="00880742" w:rsidRPr="00880742" w:rsidRDefault="00880742" w:rsidP="005F70A5">
      <w:pPr>
        <w:spacing w:before="220" w:after="220"/>
        <w:outlineLvl w:val="0"/>
        <w:rPr>
          <w:rFonts w:ascii="Arial" w:eastAsia="Calibri" w:hAnsi="Arial" w:cs="Arial"/>
          <w:sz w:val="22"/>
          <w:szCs w:val="22"/>
        </w:rPr>
      </w:pPr>
      <w:r w:rsidRPr="00880742">
        <w:rPr>
          <w:rFonts w:ascii="Arial" w:eastAsia="Calibri" w:hAnsi="Arial" w:cs="Arial"/>
          <w:sz w:val="22"/>
          <w:szCs w:val="22"/>
        </w:rPr>
        <w:t xml:space="preserve">The 2015 </w:t>
      </w:r>
      <w:r w:rsidR="007579DC">
        <w:rPr>
          <w:rFonts w:ascii="Arial" w:eastAsia="Calibri" w:hAnsi="Arial" w:cs="Arial"/>
          <w:sz w:val="22"/>
          <w:szCs w:val="22"/>
        </w:rPr>
        <w:t xml:space="preserve">5 day </w:t>
      </w:r>
      <w:r w:rsidRPr="00880742">
        <w:rPr>
          <w:rFonts w:ascii="Arial" w:eastAsia="Calibri" w:hAnsi="Arial" w:cs="Arial"/>
          <w:sz w:val="22"/>
          <w:szCs w:val="22"/>
        </w:rPr>
        <w:t xml:space="preserve">AADT for the southbound motorway </w:t>
      </w:r>
      <w:r>
        <w:rPr>
          <w:rFonts w:ascii="Arial" w:eastAsia="Calibri" w:hAnsi="Arial" w:cs="Arial"/>
          <w:sz w:val="22"/>
          <w:szCs w:val="22"/>
        </w:rPr>
        <w:t xml:space="preserve">at </w:t>
      </w:r>
      <w:r w:rsidRPr="00880742">
        <w:rPr>
          <w:rFonts w:ascii="Arial" w:eastAsia="Calibri" w:hAnsi="Arial" w:cs="Arial"/>
          <w:sz w:val="22"/>
          <w:szCs w:val="22"/>
        </w:rPr>
        <w:t xml:space="preserve">Hillsborough </w:t>
      </w:r>
      <w:r w:rsidR="007579DC">
        <w:rPr>
          <w:rFonts w:ascii="Arial" w:eastAsia="Calibri" w:hAnsi="Arial" w:cs="Arial"/>
          <w:sz w:val="22"/>
          <w:szCs w:val="22"/>
        </w:rPr>
        <w:t xml:space="preserve">Rd </w:t>
      </w:r>
      <w:r w:rsidRPr="00880742">
        <w:rPr>
          <w:rFonts w:ascii="Arial" w:eastAsia="Calibri" w:hAnsi="Arial" w:cs="Arial"/>
          <w:sz w:val="22"/>
          <w:szCs w:val="22"/>
        </w:rPr>
        <w:t>Interchange</w:t>
      </w:r>
      <w:r w:rsidR="007579DC">
        <w:rPr>
          <w:rFonts w:ascii="Arial" w:eastAsia="Calibri" w:hAnsi="Arial" w:cs="Arial"/>
          <w:sz w:val="22"/>
          <w:szCs w:val="22"/>
        </w:rPr>
        <w:t xml:space="preserve"> is approximately 32,000,</w:t>
      </w:r>
      <w:r w:rsidRPr="00880742">
        <w:rPr>
          <w:rFonts w:ascii="Arial" w:eastAsia="Calibri" w:hAnsi="Arial" w:cs="Arial"/>
          <w:sz w:val="22"/>
          <w:szCs w:val="22"/>
        </w:rPr>
        <w:t xml:space="preserve"> while </w:t>
      </w:r>
      <w:r>
        <w:rPr>
          <w:rFonts w:ascii="Arial" w:eastAsia="Calibri" w:hAnsi="Arial" w:cs="Arial"/>
          <w:sz w:val="22"/>
          <w:szCs w:val="22"/>
        </w:rPr>
        <w:t>bottleneck m</w:t>
      </w:r>
      <w:r w:rsidRPr="00880742">
        <w:rPr>
          <w:rFonts w:ascii="Arial" w:eastAsia="Calibri" w:hAnsi="Arial" w:cs="Arial"/>
          <w:sz w:val="22"/>
          <w:szCs w:val="22"/>
        </w:rPr>
        <w:t xml:space="preserve">odelling </w:t>
      </w:r>
      <w:r>
        <w:rPr>
          <w:rFonts w:ascii="Arial" w:eastAsia="Calibri" w:hAnsi="Arial" w:cs="Arial"/>
          <w:sz w:val="22"/>
          <w:szCs w:val="22"/>
        </w:rPr>
        <w:t xml:space="preserve">undertaken by AMA </w:t>
      </w:r>
      <w:r w:rsidRPr="00880742">
        <w:rPr>
          <w:rFonts w:ascii="Arial" w:eastAsia="Calibri" w:hAnsi="Arial" w:cs="Arial"/>
          <w:sz w:val="22"/>
          <w:szCs w:val="22"/>
        </w:rPr>
        <w:t xml:space="preserve">for </w:t>
      </w:r>
      <w:r>
        <w:rPr>
          <w:rFonts w:ascii="Arial" w:eastAsia="Calibri" w:hAnsi="Arial" w:cs="Arial"/>
          <w:sz w:val="22"/>
          <w:szCs w:val="22"/>
        </w:rPr>
        <w:t xml:space="preserve">likely </w:t>
      </w:r>
      <w:r w:rsidRPr="00880742">
        <w:rPr>
          <w:rFonts w:ascii="Arial" w:eastAsia="Calibri" w:hAnsi="Arial" w:cs="Arial"/>
          <w:sz w:val="22"/>
          <w:szCs w:val="22"/>
        </w:rPr>
        <w:t xml:space="preserve">demand </w:t>
      </w:r>
      <w:r>
        <w:rPr>
          <w:rFonts w:ascii="Arial" w:eastAsia="Calibri" w:hAnsi="Arial" w:cs="Arial"/>
          <w:sz w:val="22"/>
          <w:szCs w:val="22"/>
        </w:rPr>
        <w:t xml:space="preserve">scenarios </w:t>
      </w:r>
      <w:r w:rsidRPr="00880742">
        <w:rPr>
          <w:rFonts w:ascii="Arial" w:eastAsia="Calibri" w:hAnsi="Arial" w:cs="Arial"/>
          <w:sz w:val="22"/>
          <w:szCs w:val="22"/>
        </w:rPr>
        <w:t>suggest</w:t>
      </w:r>
      <w:r w:rsidR="00543BB1">
        <w:rPr>
          <w:rFonts w:ascii="Arial" w:eastAsia="Calibri" w:hAnsi="Arial" w:cs="Arial"/>
          <w:sz w:val="22"/>
          <w:szCs w:val="22"/>
        </w:rPr>
        <w:t>ed</w:t>
      </w:r>
      <w:r w:rsidRPr="00880742">
        <w:rPr>
          <w:rFonts w:ascii="Arial" w:eastAsia="Calibri" w:hAnsi="Arial" w:cs="Arial"/>
          <w:sz w:val="22"/>
          <w:szCs w:val="22"/>
        </w:rPr>
        <w:t xml:space="preserve"> 40,000 – 42,700 vehicles over an 18hr period at the same location</w:t>
      </w:r>
      <w:r>
        <w:rPr>
          <w:rFonts w:ascii="Arial" w:eastAsia="Calibri" w:hAnsi="Arial" w:cs="Arial"/>
          <w:sz w:val="22"/>
          <w:szCs w:val="22"/>
        </w:rPr>
        <w:t xml:space="preserve"> once Waterview Tunnel open</w:t>
      </w:r>
      <w:r w:rsidR="00543BB1">
        <w:rPr>
          <w:rFonts w:ascii="Arial" w:eastAsia="Calibri" w:hAnsi="Arial" w:cs="Arial"/>
          <w:sz w:val="22"/>
          <w:szCs w:val="22"/>
        </w:rPr>
        <w:t>ed</w:t>
      </w:r>
      <w:r w:rsidRPr="00880742">
        <w:rPr>
          <w:rFonts w:ascii="Arial" w:eastAsia="Calibri" w:hAnsi="Arial" w:cs="Arial"/>
          <w:sz w:val="22"/>
          <w:szCs w:val="22"/>
        </w:rPr>
        <w:t xml:space="preserve">.  </w:t>
      </w:r>
    </w:p>
    <w:p w:rsidR="00166F2A" w:rsidRDefault="00302C52" w:rsidP="005F70A5">
      <w:pPr>
        <w:spacing w:before="220" w:after="220"/>
        <w:outlineLvl w:val="0"/>
        <w:rPr>
          <w:rFonts w:ascii="Arial" w:eastAsia="Calibri" w:hAnsi="Arial" w:cs="Arial"/>
          <w:sz w:val="22"/>
          <w:szCs w:val="22"/>
        </w:rPr>
      </w:pPr>
      <w:r w:rsidRPr="00F7063D">
        <w:rPr>
          <w:rFonts w:ascii="Arial" w:eastAsia="Calibri" w:hAnsi="Arial" w:cs="Arial"/>
          <w:sz w:val="22"/>
          <w:szCs w:val="22"/>
        </w:rPr>
        <w:t>One proposal</w:t>
      </w:r>
      <w:r w:rsidR="000D5F11" w:rsidRPr="00F7063D">
        <w:rPr>
          <w:rFonts w:ascii="Arial" w:eastAsia="Calibri" w:hAnsi="Arial" w:cs="Arial"/>
          <w:sz w:val="22"/>
          <w:szCs w:val="22"/>
        </w:rPr>
        <w:t xml:space="preserve"> </w:t>
      </w:r>
      <w:r w:rsidR="00880742">
        <w:rPr>
          <w:rFonts w:ascii="Arial" w:eastAsia="Calibri" w:hAnsi="Arial" w:cs="Arial"/>
          <w:sz w:val="22"/>
          <w:szCs w:val="22"/>
        </w:rPr>
        <w:t xml:space="preserve">to address the predicted bottleneck </w:t>
      </w:r>
      <w:r w:rsidR="000D5F11" w:rsidRPr="00F7063D">
        <w:rPr>
          <w:rFonts w:ascii="Arial" w:eastAsia="Calibri" w:hAnsi="Arial" w:cs="Arial"/>
          <w:sz w:val="22"/>
          <w:szCs w:val="22"/>
        </w:rPr>
        <w:t xml:space="preserve">was to extend a third lane on SH20 southbound </w:t>
      </w:r>
      <w:r w:rsidR="00660C5A">
        <w:rPr>
          <w:rFonts w:ascii="Arial" w:eastAsia="Calibri" w:hAnsi="Arial" w:cs="Arial"/>
          <w:sz w:val="22"/>
          <w:szCs w:val="22"/>
        </w:rPr>
        <w:t xml:space="preserve">from Waterview Tunnel </w:t>
      </w:r>
      <w:r w:rsidR="000D5F11" w:rsidRPr="00F7063D">
        <w:rPr>
          <w:rFonts w:ascii="Arial" w:eastAsia="Calibri" w:hAnsi="Arial" w:cs="Arial"/>
          <w:sz w:val="22"/>
          <w:szCs w:val="22"/>
        </w:rPr>
        <w:t>to Hillsborough Interchange</w:t>
      </w:r>
      <w:r w:rsidRPr="00F7063D">
        <w:rPr>
          <w:rFonts w:ascii="Arial" w:eastAsia="Calibri" w:hAnsi="Arial" w:cs="Arial"/>
          <w:sz w:val="22"/>
          <w:szCs w:val="22"/>
        </w:rPr>
        <w:t xml:space="preserve">.  This would involve the </w:t>
      </w:r>
      <w:r w:rsidR="000D5F11" w:rsidRPr="00F7063D">
        <w:rPr>
          <w:rFonts w:ascii="Arial" w:eastAsia="Calibri" w:hAnsi="Arial" w:cs="Arial"/>
          <w:sz w:val="22"/>
          <w:szCs w:val="22"/>
        </w:rPr>
        <w:t xml:space="preserve">Hillsborough </w:t>
      </w:r>
      <w:r w:rsidR="00B12420">
        <w:rPr>
          <w:rFonts w:ascii="Arial" w:eastAsia="Calibri" w:hAnsi="Arial" w:cs="Arial"/>
          <w:sz w:val="22"/>
          <w:szCs w:val="22"/>
        </w:rPr>
        <w:t xml:space="preserve">Rd </w:t>
      </w:r>
      <w:r w:rsidR="000D5F11" w:rsidRPr="00F7063D">
        <w:rPr>
          <w:rFonts w:ascii="Arial" w:eastAsia="Calibri" w:hAnsi="Arial" w:cs="Arial"/>
          <w:sz w:val="22"/>
          <w:szCs w:val="22"/>
        </w:rPr>
        <w:t>on</w:t>
      </w:r>
      <w:r w:rsidR="00660C5A">
        <w:rPr>
          <w:rFonts w:ascii="Arial" w:eastAsia="Calibri" w:hAnsi="Arial" w:cs="Arial"/>
          <w:sz w:val="22"/>
          <w:szCs w:val="22"/>
        </w:rPr>
        <w:t>-</w:t>
      </w:r>
      <w:r w:rsidR="000D5F11" w:rsidRPr="00F7063D">
        <w:rPr>
          <w:rFonts w:ascii="Arial" w:eastAsia="Calibri" w:hAnsi="Arial" w:cs="Arial"/>
          <w:sz w:val="22"/>
          <w:szCs w:val="22"/>
        </w:rPr>
        <w:t xml:space="preserve">ramp </w:t>
      </w:r>
      <w:r w:rsidRPr="00F7063D">
        <w:rPr>
          <w:rFonts w:ascii="Arial" w:eastAsia="Calibri" w:hAnsi="Arial" w:cs="Arial"/>
          <w:sz w:val="22"/>
          <w:szCs w:val="22"/>
        </w:rPr>
        <w:t xml:space="preserve">being converted from a lane gain to a </w:t>
      </w:r>
      <w:r w:rsidR="000D5F11" w:rsidRPr="00F7063D">
        <w:rPr>
          <w:rFonts w:ascii="Arial" w:eastAsia="Calibri" w:hAnsi="Arial" w:cs="Arial"/>
          <w:sz w:val="22"/>
          <w:szCs w:val="22"/>
        </w:rPr>
        <w:t>merge</w:t>
      </w:r>
      <w:r w:rsidRPr="00F7063D">
        <w:rPr>
          <w:rFonts w:ascii="Arial" w:eastAsia="Calibri" w:hAnsi="Arial" w:cs="Arial"/>
          <w:sz w:val="22"/>
          <w:szCs w:val="22"/>
        </w:rPr>
        <w:t xml:space="preserve">.  Since </w:t>
      </w:r>
      <w:r w:rsidR="006C42B1" w:rsidRPr="00F7063D">
        <w:rPr>
          <w:rFonts w:ascii="Arial" w:eastAsia="Calibri" w:hAnsi="Arial" w:cs="Arial"/>
          <w:sz w:val="22"/>
          <w:szCs w:val="22"/>
        </w:rPr>
        <w:t xml:space="preserve">this on-ramp </w:t>
      </w:r>
      <w:r w:rsidRPr="00F7063D">
        <w:rPr>
          <w:rFonts w:ascii="Arial" w:eastAsia="Calibri" w:hAnsi="Arial" w:cs="Arial"/>
          <w:sz w:val="22"/>
          <w:szCs w:val="22"/>
        </w:rPr>
        <w:t xml:space="preserve">is </w:t>
      </w:r>
      <w:r w:rsidR="00AA6180" w:rsidRPr="00F7063D">
        <w:rPr>
          <w:rFonts w:ascii="Arial" w:eastAsia="Calibri" w:hAnsi="Arial" w:cs="Arial"/>
          <w:sz w:val="22"/>
          <w:szCs w:val="22"/>
        </w:rPr>
        <w:t>on a</w:t>
      </w:r>
      <w:r w:rsidR="006C42B1" w:rsidRPr="00F7063D">
        <w:rPr>
          <w:rFonts w:ascii="Arial" w:eastAsia="Calibri" w:hAnsi="Arial" w:cs="Arial"/>
          <w:sz w:val="22"/>
          <w:szCs w:val="22"/>
        </w:rPr>
        <w:t xml:space="preserve"> steep downhill gradient (approximately 5.3%)</w:t>
      </w:r>
      <w:r w:rsidRPr="00F7063D">
        <w:rPr>
          <w:rFonts w:ascii="Arial" w:eastAsia="Calibri" w:hAnsi="Arial" w:cs="Arial"/>
          <w:sz w:val="22"/>
          <w:szCs w:val="22"/>
        </w:rPr>
        <w:t>, t</w:t>
      </w:r>
      <w:r w:rsidR="006C42B1" w:rsidRPr="00F7063D">
        <w:rPr>
          <w:rFonts w:ascii="Arial" w:eastAsia="Calibri" w:hAnsi="Arial" w:cs="Arial"/>
          <w:sz w:val="22"/>
          <w:szCs w:val="22"/>
        </w:rPr>
        <w:t>here</w:t>
      </w:r>
      <w:r w:rsidR="00166F2A" w:rsidRPr="00F7063D">
        <w:rPr>
          <w:rFonts w:ascii="Arial" w:eastAsia="Calibri" w:hAnsi="Arial" w:cs="Arial"/>
          <w:sz w:val="22"/>
          <w:szCs w:val="22"/>
        </w:rPr>
        <w:t xml:space="preserve"> were concerns raised by the NZ Transport Agency regarding the relationship between downhill gradient on–ramp</w:t>
      </w:r>
      <w:r w:rsidR="00722D9D" w:rsidRPr="00F7063D">
        <w:rPr>
          <w:rFonts w:ascii="Arial" w:eastAsia="Calibri" w:hAnsi="Arial" w:cs="Arial"/>
          <w:sz w:val="22"/>
          <w:szCs w:val="22"/>
        </w:rPr>
        <w:t>s</w:t>
      </w:r>
      <w:r w:rsidR="00166F2A" w:rsidRPr="00F7063D">
        <w:rPr>
          <w:rFonts w:ascii="Arial" w:eastAsia="Calibri" w:hAnsi="Arial" w:cs="Arial"/>
          <w:sz w:val="22"/>
          <w:szCs w:val="22"/>
        </w:rPr>
        <w:t xml:space="preserve"> merg</w:t>
      </w:r>
      <w:r w:rsidR="00722D9D" w:rsidRPr="00F7063D">
        <w:rPr>
          <w:rFonts w:ascii="Arial" w:eastAsia="Calibri" w:hAnsi="Arial" w:cs="Arial"/>
          <w:sz w:val="22"/>
          <w:szCs w:val="22"/>
        </w:rPr>
        <w:t>ing</w:t>
      </w:r>
      <w:r w:rsidR="00166F2A" w:rsidRPr="00F7063D">
        <w:rPr>
          <w:rFonts w:ascii="Arial" w:eastAsia="Calibri" w:hAnsi="Arial" w:cs="Arial"/>
          <w:sz w:val="22"/>
          <w:szCs w:val="22"/>
        </w:rPr>
        <w:t xml:space="preserve"> onto motorways and flow breakdown which could potentially impact on safety. </w:t>
      </w:r>
      <w:r w:rsidRPr="00F7063D">
        <w:rPr>
          <w:rFonts w:ascii="Arial" w:eastAsia="Calibri" w:hAnsi="Arial" w:cs="Arial"/>
          <w:sz w:val="22"/>
          <w:szCs w:val="22"/>
        </w:rPr>
        <w:t xml:space="preserve">It was thought that the </w:t>
      </w:r>
      <w:r w:rsidR="00166F2A" w:rsidRPr="00F7063D">
        <w:rPr>
          <w:rFonts w:ascii="Arial" w:eastAsia="Calibri" w:hAnsi="Arial" w:cs="Arial"/>
          <w:sz w:val="22"/>
          <w:szCs w:val="22"/>
        </w:rPr>
        <w:t xml:space="preserve">impact </w:t>
      </w:r>
      <w:r w:rsidRPr="00F7063D">
        <w:rPr>
          <w:rFonts w:ascii="Arial" w:eastAsia="Calibri" w:hAnsi="Arial" w:cs="Arial"/>
          <w:sz w:val="22"/>
          <w:szCs w:val="22"/>
        </w:rPr>
        <w:t xml:space="preserve">could </w:t>
      </w:r>
      <w:r w:rsidR="00166F2A" w:rsidRPr="00F7063D">
        <w:rPr>
          <w:rFonts w:ascii="Arial" w:eastAsia="Calibri" w:hAnsi="Arial" w:cs="Arial"/>
          <w:sz w:val="22"/>
          <w:szCs w:val="22"/>
        </w:rPr>
        <w:t>be more severe on motorways at or near to capacity.</w:t>
      </w:r>
    </w:p>
    <w:p w:rsidR="00445D11" w:rsidRPr="005F70A5" w:rsidRDefault="00445D11" w:rsidP="005F70A5">
      <w:pPr>
        <w:spacing w:before="220" w:after="220"/>
        <w:outlineLvl w:val="0"/>
        <w:rPr>
          <w:rFonts w:ascii="Arial" w:eastAsia="Calibri" w:hAnsi="Arial" w:cs="Arial"/>
          <w:sz w:val="22"/>
          <w:szCs w:val="22"/>
        </w:rPr>
      </w:pPr>
    </w:p>
    <w:p w:rsidR="00445D11" w:rsidRDefault="005F20D7" w:rsidP="00445D11">
      <w:pPr>
        <w:outlineLvl w:val="0"/>
        <w:rPr>
          <w:rFonts w:ascii="Arial" w:eastAsia="Calibri" w:hAnsi="Arial" w:cs="Arial"/>
          <w:sz w:val="22"/>
          <w:szCs w:val="22"/>
        </w:rPr>
      </w:pPr>
      <w:r>
        <w:rPr>
          <w:rFonts w:ascii="Arial" w:hAnsi="Arial" w:cs="Arial"/>
          <w:b/>
        </w:rPr>
        <w:t>Issues</w:t>
      </w:r>
    </w:p>
    <w:p w:rsidR="005A409F" w:rsidRPr="005A409F" w:rsidRDefault="005A409F" w:rsidP="00445D11">
      <w:pPr>
        <w:outlineLvl w:val="0"/>
        <w:rPr>
          <w:rFonts w:ascii="Arial" w:eastAsia="Calibri" w:hAnsi="Arial" w:cs="Arial"/>
          <w:sz w:val="22"/>
          <w:szCs w:val="22"/>
        </w:rPr>
      </w:pPr>
      <w:r w:rsidRPr="005A409F">
        <w:rPr>
          <w:rFonts w:ascii="Arial" w:eastAsia="Calibri" w:hAnsi="Arial" w:cs="Arial"/>
          <w:sz w:val="22"/>
          <w:szCs w:val="22"/>
        </w:rPr>
        <w:t xml:space="preserve">The NZ Transport Agency </w:t>
      </w:r>
      <w:r>
        <w:rPr>
          <w:rFonts w:ascii="Arial" w:eastAsia="Calibri" w:hAnsi="Arial" w:cs="Arial"/>
          <w:sz w:val="22"/>
          <w:szCs w:val="22"/>
        </w:rPr>
        <w:t xml:space="preserve">had </w:t>
      </w:r>
      <w:r w:rsidRPr="005A409F">
        <w:rPr>
          <w:rFonts w:ascii="Arial" w:eastAsia="Calibri" w:hAnsi="Arial" w:cs="Arial"/>
          <w:sz w:val="22"/>
          <w:szCs w:val="22"/>
        </w:rPr>
        <w:t xml:space="preserve">concerns </w:t>
      </w:r>
      <w:r w:rsidR="00FE7ADE">
        <w:rPr>
          <w:rFonts w:ascii="Arial" w:eastAsia="Calibri" w:hAnsi="Arial" w:cs="Arial"/>
          <w:sz w:val="22"/>
          <w:szCs w:val="22"/>
        </w:rPr>
        <w:t xml:space="preserve">about </w:t>
      </w:r>
      <w:r>
        <w:rPr>
          <w:rFonts w:ascii="Arial" w:eastAsia="Calibri" w:hAnsi="Arial" w:cs="Arial"/>
          <w:sz w:val="22"/>
          <w:szCs w:val="22"/>
        </w:rPr>
        <w:t>adopt</w:t>
      </w:r>
      <w:r w:rsidR="00FE7ADE">
        <w:rPr>
          <w:rFonts w:ascii="Arial" w:eastAsia="Calibri" w:hAnsi="Arial" w:cs="Arial"/>
          <w:sz w:val="22"/>
          <w:szCs w:val="22"/>
        </w:rPr>
        <w:t>ing</w:t>
      </w:r>
      <w:r>
        <w:rPr>
          <w:rFonts w:ascii="Arial" w:eastAsia="Calibri" w:hAnsi="Arial" w:cs="Arial"/>
          <w:sz w:val="22"/>
          <w:szCs w:val="22"/>
        </w:rPr>
        <w:t xml:space="preserve"> the </w:t>
      </w:r>
      <w:r w:rsidR="00FE7ADE">
        <w:rPr>
          <w:rFonts w:ascii="Arial" w:eastAsia="Calibri" w:hAnsi="Arial" w:cs="Arial"/>
          <w:sz w:val="22"/>
          <w:szCs w:val="22"/>
        </w:rPr>
        <w:t>prop</w:t>
      </w:r>
      <w:r w:rsidR="00D9298E">
        <w:rPr>
          <w:rFonts w:ascii="Arial" w:eastAsia="Calibri" w:hAnsi="Arial" w:cs="Arial"/>
          <w:sz w:val="22"/>
          <w:szCs w:val="22"/>
        </w:rPr>
        <w:t>o</w:t>
      </w:r>
      <w:r w:rsidR="00FE7ADE">
        <w:rPr>
          <w:rFonts w:ascii="Arial" w:eastAsia="Calibri" w:hAnsi="Arial" w:cs="Arial"/>
          <w:sz w:val="22"/>
          <w:szCs w:val="22"/>
        </w:rPr>
        <w:t xml:space="preserve">sed </w:t>
      </w:r>
      <w:r>
        <w:rPr>
          <w:rFonts w:ascii="Arial" w:eastAsia="Calibri" w:hAnsi="Arial" w:cs="Arial"/>
          <w:sz w:val="22"/>
          <w:szCs w:val="22"/>
        </w:rPr>
        <w:t>capacity management strategy at the SH20</w:t>
      </w:r>
      <w:r w:rsidR="005F20D7">
        <w:rPr>
          <w:rFonts w:ascii="Arial" w:eastAsia="Calibri" w:hAnsi="Arial" w:cs="Arial"/>
          <w:sz w:val="22"/>
          <w:szCs w:val="22"/>
        </w:rPr>
        <w:t xml:space="preserve"> </w:t>
      </w:r>
      <w:r>
        <w:rPr>
          <w:rFonts w:ascii="Arial" w:eastAsia="Calibri" w:hAnsi="Arial" w:cs="Arial"/>
          <w:sz w:val="22"/>
          <w:szCs w:val="22"/>
        </w:rPr>
        <w:t>Hillsborough on-ramp</w:t>
      </w:r>
      <w:r w:rsidR="00852C52">
        <w:rPr>
          <w:rFonts w:ascii="Arial" w:eastAsia="Calibri" w:hAnsi="Arial" w:cs="Arial"/>
          <w:sz w:val="22"/>
          <w:szCs w:val="22"/>
        </w:rPr>
        <w:t xml:space="preserve"> due to the following reasons</w:t>
      </w:r>
      <w:r w:rsidRPr="005A409F">
        <w:rPr>
          <w:rFonts w:ascii="Arial" w:eastAsia="Calibri" w:hAnsi="Arial" w:cs="Arial"/>
          <w:sz w:val="22"/>
          <w:szCs w:val="22"/>
        </w:rPr>
        <w:t>:</w:t>
      </w:r>
    </w:p>
    <w:p w:rsidR="005A409F" w:rsidRPr="005A409F" w:rsidRDefault="005A409F" w:rsidP="005F70A5">
      <w:pPr>
        <w:numPr>
          <w:ilvl w:val="0"/>
          <w:numId w:val="18"/>
        </w:numPr>
        <w:spacing w:before="220" w:after="220"/>
        <w:ind w:left="426" w:hanging="426"/>
        <w:outlineLvl w:val="0"/>
        <w:rPr>
          <w:rFonts w:ascii="Arial" w:eastAsia="Calibri" w:hAnsi="Arial" w:cs="Arial"/>
          <w:sz w:val="22"/>
          <w:szCs w:val="22"/>
        </w:rPr>
      </w:pPr>
      <w:r w:rsidRPr="005A409F">
        <w:rPr>
          <w:rFonts w:ascii="Arial" w:eastAsia="Calibri" w:hAnsi="Arial" w:cs="Arial"/>
          <w:sz w:val="22"/>
          <w:szCs w:val="22"/>
        </w:rPr>
        <w:t xml:space="preserve">Speed management on the steep on-ramp and </w:t>
      </w:r>
      <w:r w:rsidR="006F25BC">
        <w:rPr>
          <w:rFonts w:ascii="Arial" w:eastAsia="Calibri" w:hAnsi="Arial" w:cs="Arial"/>
          <w:sz w:val="22"/>
          <w:szCs w:val="22"/>
        </w:rPr>
        <w:t xml:space="preserve">adjacent </w:t>
      </w:r>
      <w:r w:rsidR="00FE7ADE">
        <w:rPr>
          <w:rFonts w:ascii="Arial" w:eastAsia="Calibri" w:hAnsi="Arial" w:cs="Arial"/>
          <w:sz w:val="22"/>
          <w:szCs w:val="22"/>
        </w:rPr>
        <w:t>main carriageway lanes</w:t>
      </w:r>
      <w:r w:rsidRPr="005A409F">
        <w:rPr>
          <w:rFonts w:ascii="Arial" w:eastAsia="Calibri" w:hAnsi="Arial" w:cs="Arial"/>
          <w:sz w:val="22"/>
          <w:szCs w:val="22"/>
        </w:rPr>
        <w:t>;</w:t>
      </w:r>
    </w:p>
    <w:p w:rsidR="005A409F" w:rsidRPr="005A409F" w:rsidRDefault="005A409F" w:rsidP="005F70A5">
      <w:pPr>
        <w:numPr>
          <w:ilvl w:val="0"/>
          <w:numId w:val="18"/>
        </w:numPr>
        <w:spacing w:before="220" w:after="220"/>
        <w:ind w:left="426" w:hanging="426"/>
        <w:outlineLvl w:val="0"/>
        <w:rPr>
          <w:rFonts w:ascii="Arial" w:eastAsia="Calibri" w:hAnsi="Arial" w:cs="Arial"/>
          <w:sz w:val="22"/>
          <w:szCs w:val="22"/>
        </w:rPr>
      </w:pPr>
      <w:r w:rsidRPr="005A409F">
        <w:rPr>
          <w:rFonts w:ascii="Arial" w:eastAsia="Calibri" w:hAnsi="Arial" w:cs="Arial"/>
          <w:sz w:val="22"/>
          <w:szCs w:val="22"/>
        </w:rPr>
        <w:t xml:space="preserve">Loss of control on merging, leading to </w:t>
      </w:r>
      <w:r w:rsidR="00DB36AE">
        <w:rPr>
          <w:rFonts w:ascii="Arial" w:eastAsia="Calibri" w:hAnsi="Arial" w:cs="Arial"/>
          <w:sz w:val="22"/>
          <w:szCs w:val="22"/>
        </w:rPr>
        <w:t xml:space="preserve">a </w:t>
      </w:r>
      <w:r w:rsidRPr="005A409F">
        <w:rPr>
          <w:rFonts w:ascii="Arial" w:eastAsia="Calibri" w:hAnsi="Arial" w:cs="Arial"/>
          <w:sz w:val="22"/>
          <w:szCs w:val="22"/>
        </w:rPr>
        <w:t>potential crash black spot;</w:t>
      </w:r>
    </w:p>
    <w:p w:rsidR="005A409F" w:rsidRPr="005A409F" w:rsidRDefault="005A409F" w:rsidP="005F70A5">
      <w:pPr>
        <w:numPr>
          <w:ilvl w:val="0"/>
          <w:numId w:val="18"/>
        </w:numPr>
        <w:spacing w:before="220" w:after="220"/>
        <w:ind w:left="426" w:hanging="426"/>
        <w:outlineLvl w:val="0"/>
        <w:rPr>
          <w:rFonts w:ascii="Arial" w:eastAsia="Calibri" w:hAnsi="Arial" w:cs="Arial"/>
          <w:sz w:val="22"/>
          <w:szCs w:val="22"/>
        </w:rPr>
      </w:pPr>
      <w:r w:rsidRPr="005A409F">
        <w:rPr>
          <w:rFonts w:ascii="Arial" w:eastAsia="Calibri" w:hAnsi="Arial" w:cs="Arial"/>
          <w:sz w:val="22"/>
          <w:szCs w:val="22"/>
        </w:rPr>
        <w:t>Weaving /merging crashes; and</w:t>
      </w:r>
    </w:p>
    <w:p w:rsidR="005A409F" w:rsidRDefault="005A409F" w:rsidP="005F70A5">
      <w:pPr>
        <w:numPr>
          <w:ilvl w:val="0"/>
          <w:numId w:val="18"/>
        </w:numPr>
        <w:spacing w:before="220" w:after="220"/>
        <w:ind w:left="426" w:hanging="426"/>
        <w:outlineLvl w:val="0"/>
        <w:rPr>
          <w:rFonts w:ascii="Arial" w:eastAsia="Calibri" w:hAnsi="Arial" w:cs="Arial"/>
          <w:sz w:val="22"/>
          <w:szCs w:val="22"/>
        </w:rPr>
      </w:pPr>
      <w:r w:rsidRPr="005A409F">
        <w:rPr>
          <w:rFonts w:ascii="Arial" w:eastAsia="Calibri" w:hAnsi="Arial" w:cs="Arial"/>
          <w:sz w:val="22"/>
          <w:szCs w:val="22"/>
        </w:rPr>
        <w:t>Flow breakdown.</w:t>
      </w:r>
    </w:p>
    <w:p w:rsidR="00750864" w:rsidRDefault="00750864" w:rsidP="00880742">
      <w:pPr>
        <w:rPr>
          <w:rFonts w:ascii="Arial" w:hAnsi="Arial" w:cs="Arial"/>
          <w:sz w:val="22"/>
          <w:szCs w:val="22"/>
        </w:rPr>
      </w:pPr>
    </w:p>
    <w:p w:rsidR="00750864" w:rsidRDefault="00750864" w:rsidP="00880742">
      <w:pPr>
        <w:rPr>
          <w:rFonts w:ascii="Arial" w:hAnsi="Arial" w:cs="Arial"/>
          <w:sz w:val="22"/>
          <w:szCs w:val="22"/>
        </w:rPr>
      </w:pPr>
    </w:p>
    <w:p w:rsidR="00750864" w:rsidRDefault="00750864" w:rsidP="00880742">
      <w:pPr>
        <w:rPr>
          <w:rFonts w:ascii="Arial" w:hAnsi="Arial" w:cs="Arial"/>
          <w:sz w:val="22"/>
          <w:szCs w:val="22"/>
        </w:rPr>
      </w:pPr>
    </w:p>
    <w:p w:rsidR="00750864" w:rsidRDefault="00750864" w:rsidP="00880742">
      <w:pPr>
        <w:rPr>
          <w:rFonts w:ascii="Arial" w:hAnsi="Arial" w:cs="Arial"/>
          <w:sz w:val="22"/>
          <w:szCs w:val="22"/>
        </w:rPr>
      </w:pPr>
    </w:p>
    <w:p w:rsidR="00750864" w:rsidRDefault="00750864" w:rsidP="00880742">
      <w:pPr>
        <w:rPr>
          <w:rFonts w:ascii="Arial" w:hAnsi="Arial" w:cs="Arial"/>
          <w:sz w:val="22"/>
          <w:szCs w:val="22"/>
        </w:rPr>
      </w:pPr>
    </w:p>
    <w:p w:rsidR="00750864" w:rsidRDefault="00750864" w:rsidP="00880742">
      <w:pPr>
        <w:rPr>
          <w:rFonts w:ascii="Arial" w:hAnsi="Arial" w:cs="Arial"/>
          <w:sz w:val="22"/>
          <w:szCs w:val="22"/>
        </w:rPr>
      </w:pPr>
    </w:p>
    <w:p w:rsidR="00750864" w:rsidRDefault="00750864" w:rsidP="00880742">
      <w:pPr>
        <w:rPr>
          <w:rFonts w:ascii="Arial" w:hAnsi="Arial" w:cs="Arial"/>
          <w:sz w:val="22"/>
          <w:szCs w:val="22"/>
        </w:rPr>
      </w:pPr>
    </w:p>
    <w:p w:rsidR="00750864" w:rsidRDefault="00750864" w:rsidP="00880742">
      <w:pPr>
        <w:rPr>
          <w:rFonts w:ascii="Arial" w:hAnsi="Arial" w:cs="Arial"/>
          <w:sz w:val="22"/>
          <w:szCs w:val="22"/>
        </w:rPr>
      </w:pPr>
    </w:p>
    <w:p w:rsidR="00750864" w:rsidRDefault="00750864" w:rsidP="00880742">
      <w:pPr>
        <w:rPr>
          <w:rFonts w:ascii="Arial" w:hAnsi="Arial" w:cs="Arial"/>
          <w:sz w:val="22"/>
          <w:szCs w:val="22"/>
        </w:rPr>
      </w:pPr>
    </w:p>
    <w:p w:rsidR="00750864" w:rsidRDefault="00750864" w:rsidP="00880742">
      <w:pPr>
        <w:rPr>
          <w:rFonts w:ascii="Arial" w:hAnsi="Arial" w:cs="Arial"/>
          <w:sz w:val="22"/>
          <w:szCs w:val="22"/>
        </w:rPr>
      </w:pPr>
    </w:p>
    <w:p w:rsidR="00880742" w:rsidRDefault="00880742" w:rsidP="00880742">
      <w:pPr>
        <w:rPr>
          <w:rFonts w:ascii="Arial" w:hAnsi="Arial" w:cs="Arial"/>
          <w:sz w:val="22"/>
          <w:szCs w:val="22"/>
        </w:rPr>
      </w:pPr>
      <w:r>
        <w:rPr>
          <w:rFonts w:ascii="Arial" w:hAnsi="Arial" w:cs="Arial"/>
          <w:sz w:val="22"/>
          <w:szCs w:val="22"/>
        </w:rPr>
        <w:lastRenderedPageBreak/>
        <w:t>Figures 1 and 2 below show the location of SH20</w:t>
      </w:r>
      <w:r w:rsidR="00DB36AE">
        <w:rPr>
          <w:rFonts w:ascii="Arial" w:hAnsi="Arial" w:cs="Arial"/>
          <w:sz w:val="22"/>
          <w:szCs w:val="22"/>
        </w:rPr>
        <w:t xml:space="preserve">, </w:t>
      </w:r>
      <w:r>
        <w:rPr>
          <w:rFonts w:ascii="Arial" w:hAnsi="Arial" w:cs="Arial"/>
          <w:sz w:val="22"/>
          <w:szCs w:val="22"/>
        </w:rPr>
        <w:t xml:space="preserve">Hillsborough </w:t>
      </w:r>
      <w:r w:rsidR="00DB36AE">
        <w:rPr>
          <w:rFonts w:ascii="Arial" w:hAnsi="Arial" w:cs="Arial"/>
          <w:sz w:val="22"/>
          <w:szCs w:val="22"/>
        </w:rPr>
        <w:t xml:space="preserve">Rd </w:t>
      </w:r>
      <w:r w:rsidR="00445D11">
        <w:rPr>
          <w:rFonts w:ascii="Arial" w:hAnsi="Arial" w:cs="Arial"/>
          <w:sz w:val="22"/>
          <w:szCs w:val="22"/>
        </w:rPr>
        <w:t>Interchange and</w:t>
      </w:r>
      <w:r w:rsidR="00660C5A">
        <w:rPr>
          <w:rFonts w:ascii="Arial" w:hAnsi="Arial" w:cs="Arial"/>
          <w:sz w:val="22"/>
          <w:szCs w:val="22"/>
        </w:rPr>
        <w:t xml:space="preserve"> adjacent interchanges</w:t>
      </w:r>
    </w:p>
    <w:p w:rsidR="00750864" w:rsidRDefault="00750864" w:rsidP="00880742">
      <w:pPr>
        <w:rPr>
          <w:rFonts w:ascii="Arial" w:hAnsi="Arial" w:cs="Arial"/>
          <w:sz w:val="22"/>
          <w:szCs w:val="22"/>
        </w:rPr>
      </w:pPr>
    </w:p>
    <w:p w:rsidR="00750864" w:rsidRDefault="00750864" w:rsidP="00880742">
      <w:pPr>
        <w:rPr>
          <w:rFonts w:ascii="Arial" w:hAnsi="Arial" w:cs="Arial"/>
          <w:sz w:val="22"/>
          <w:szCs w:val="22"/>
        </w:rPr>
      </w:pPr>
    </w:p>
    <w:p w:rsidR="00AA6180" w:rsidRDefault="00ED733D" w:rsidP="00880742">
      <w:r w:rsidRPr="00B27FAE">
        <w:rPr>
          <w:noProof/>
          <w:lang w:eastAsia="en-NZ"/>
        </w:rPr>
        <w:drawing>
          <wp:inline distT="0" distB="0" distL="0" distR="0">
            <wp:extent cx="5113020" cy="28803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13020" cy="2880360"/>
                    </a:xfrm>
                    <a:prstGeom prst="rect">
                      <a:avLst/>
                    </a:prstGeom>
                    <a:noFill/>
                    <a:ln>
                      <a:noFill/>
                    </a:ln>
                  </pic:spPr>
                </pic:pic>
              </a:graphicData>
            </a:graphic>
          </wp:inline>
        </w:drawing>
      </w:r>
    </w:p>
    <w:p w:rsidR="0058682D" w:rsidRDefault="0058682D" w:rsidP="00880742">
      <w:pPr>
        <w:rPr>
          <w:rFonts w:ascii="Arial" w:hAnsi="Arial" w:cs="Arial"/>
          <w:b/>
          <w:i/>
          <w:sz w:val="18"/>
          <w:szCs w:val="18"/>
        </w:rPr>
      </w:pPr>
      <w:r w:rsidRPr="0058682D">
        <w:rPr>
          <w:rFonts w:ascii="Arial" w:hAnsi="Arial" w:cs="Arial"/>
          <w:b/>
          <w:i/>
          <w:sz w:val="18"/>
          <w:szCs w:val="18"/>
        </w:rPr>
        <w:t>Figure 1</w:t>
      </w:r>
      <w:r>
        <w:rPr>
          <w:rFonts w:ascii="Arial" w:hAnsi="Arial" w:cs="Arial"/>
          <w:b/>
          <w:i/>
          <w:sz w:val="18"/>
          <w:szCs w:val="18"/>
        </w:rPr>
        <w:t xml:space="preserve">: SH20 – </w:t>
      </w:r>
      <w:r w:rsidR="002B3CFE">
        <w:rPr>
          <w:rFonts w:ascii="Arial" w:hAnsi="Arial" w:cs="Arial"/>
          <w:b/>
          <w:i/>
          <w:sz w:val="18"/>
          <w:szCs w:val="18"/>
        </w:rPr>
        <w:t xml:space="preserve">Location of Dominion Rd, Hillsborough Rd and Queenstown Rd Interchanges </w:t>
      </w:r>
      <w:r w:rsidR="00864C0C">
        <w:rPr>
          <w:rFonts w:ascii="Arial" w:hAnsi="Arial" w:cs="Arial"/>
          <w:b/>
          <w:i/>
          <w:sz w:val="18"/>
          <w:szCs w:val="18"/>
        </w:rPr>
        <w:t>(Source</w:t>
      </w:r>
      <w:r w:rsidR="00543BB1">
        <w:rPr>
          <w:rFonts w:ascii="Arial" w:hAnsi="Arial" w:cs="Arial"/>
          <w:b/>
          <w:i/>
          <w:sz w:val="18"/>
          <w:szCs w:val="18"/>
        </w:rPr>
        <w:t>:</w:t>
      </w:r>
      <w:r w:rsidR="00864C0C">
        <w:rPr>
          <w:rFonts w:ascii="Arial" w:hAnsi="Arial" w:cs="Arial"/>
          <w:b/>
          <w:i/>
          <w:sz w:val="18"/>
          <w:szCs w:val="18"/>
        </w:rPr>
        <w:t xml:space="preserve"> Google</w:t>
      </w:r>
      <w:r w:rsidR="002B3CFE">
        <w:rPr>
          <w:rFonts w:ascii="Arial" w:hAnsi="Arial" w:cs="Arial"/>
          <w:b/>
          <w:i/>
          <w:sz w:val="18"/>
          <w:szCs w:val="18"/>
        </w:rPr>
        <w:t>Maps</w:t>
      </w:r>
      <w:r w:rsidR="00864C0C">
        <w:rPr>
          <w:rFonts w:ascii="Arial" w:hAnsi="Arial" w:cs="Arial"/>
          <w:b/>
          <w:i/>
          <w:sz w:val="18"/>
          <w:szCs w:val="18"/>
        </w:rPr>
        <w:t>)</w:t>
      </w:r>
    </w:p>
    <w:p w:rsidR="00445D11" w:rsidRDefault="00445D11" w:rsidP="00880742">
      <w:pPr>
        <w:rPr>
          <w:rFonts w:ascii="Arial" w:hAnsi="Arial" w:cs="Arial"/>
          <w:b/>
          <w:i/>
          <w:sz w:val="18"/>
          <w:szCs w:val="18"/>
        </w:rPr>
      </w:pPr>
    </w:p>
    <w:p w:rsidR="00750864" w:rsidRDefault="00750864" w:rsidP="00880742">
      <w:pPr>
        <w:rPr>
          <w:rFonts w:ascii="Arial" w:hAnsi="Arial" w:cs="Arial"/>
          <w:b/>
          <w:i/>
          <w:sz w:val="18"/>
          <w:szCs w:val="18"/>
        </w:rPr>
      </w:pPr>
    </w:p>
    <w:p w:rsidR="00750864" w:rsidRDefault="00750864" w:rsidP="00880742">
      <w:pPr>
        <w:rPr>
          <w:rFonts w:ascii="Arial" w:hAnsi="Arial" w:cs="Arial"/>
          <w:b/>
          <w:i/>
          <w:sz w:val="18"/>
          <w:szCs w:val="18"/>
        </w:rPr>
      </w:pPr>
    </w:p>
    <w:p w:rsidR="0058682D" w:rsidRDefault="0058682D" w:rsidP="00880742">
      <w:pPr>
        <w:rPr>
          <w:rFonts w:ascii="Arial" w:hAnsi="Arial" w:cs="Arial"/>
          <w:b/>
          <w:i/>
          <w:sz w:val="18"/>
          <w:szCs w:val="18"/>
        </w:rPr>
      </w:pPr>
    </w:p>
    <w:p w:rsidR="0058682D" w:rsidRDefault="00ED733D" w:rsidP="00880742">
      <w:pPr>
        <w:rPr>
          <w:rFonts w:ascii="Arial" w:hAnsi="Arial" w:cs="Arial"/>
          <w:b/>
          <w:i/>
          <w:sz w:val="18"/>
          <w:szCs w:val="18"/>
        </w:rPr>
      </w:pPr>
      <w:r w:rsidRPr="00297605">
        <w:rPr>
          <w:noProof/>
          <w:lang w:eastAsia="en-NZ"/>
        </w:rPr>
        <w:drawing>
          <wp:inline distT="0" distB="0" distL="0" distR="0">
            <wp:extent cx="5448300" cy="284226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48300" cy="2842260"/>
                    </a:xfrm>
                    <a:prstGeom prst="rect">
                      <a:avLst/>
                    </a:prstGeom>
                    <a:noFill/>
                    <a:ln>
                      <a:noFill/>
                    </a:ln>
                  </pic:spPr>
                </pic:pic>
              </a:graphicData>
            </a:graphic>
          </wp:inline>
        </w:drawing>
      </w:r>
    </w:p>
    <w:p w:rsidR="0058682D" w:rsidRDefault="0058682D" w:rsidP="0058682D">
      <w:pPr>
        <w:rPr>
          <w:rFonts w:ascii="Arial" w:hAnsi="Arial" w:cs="Arial"/>
          <w:b/>
          <w:i/>
          <w:sz w:val="18"/>
          <w:szCs w:val="18"/>
        </w:rPr>
      </w:pPr>
      <w:r w:rsidRPr="0058682D">
        <w:rPr>
          <w:rFonts w:ascii="Arial" w:hAnsi="Arial" w:cs="Arial"/>
          <w:b/>
          <w:i/>
          <w:sz w:val="18"/>
          <w:szCs w:val="18"/>
        </w:rPr>
        <w:t xml:space="preserve">Figure </w:t>
      </w:r>
      <w:r>
        <w:rPr>
          <w:rFonts w:ascii="Arial" w:hAnsi="Arial" w:cs="Arial"/>
          <w:b/>
          <w:i/>
          <w:sz w:val="18"/>
          <w:szCs w:val="18"/>
        </w:rPr>
        <w:t xml:space="preserve">2: Location </w:t>
      </w:r>
      <w:r w:rsidR="002B3CFE">
        <w:rPr>
          <w:rFonts w:ascii="Arial" w:hAnsi="Arial" w:cs="Arial"/>
          <w:b/>
          <w:i/>
          <w:sz w:val="18"/>
          <w:szCs w:val="18"/>
        </w:rPr>
        <w:t xml:space="preserve">and layout </w:t>
      </w:r>
      <w:r>
        <w:rPr>
          <w:rFonts w:ascii="Arial" w:hAnsi="Arial" w:cs="Arial"/>
          <w:b/>
          <w:i/>
          <w:sz w:val="18"/>
          <w:szCs w:val="18"/>
        </w:rPr>
        <w:t>of Hillsborough Interchange</w:t>
      </w:r>
      <w:r w:rsidR="00864C0C">
        <w:rPr>
          <w:rFonts w:ascii="Arial" w:hAnsi="Arial" w:cs="Arial"/>
          <w:b/>
          <w:i/>
          <w:sz w:val="18"/>
          <w:szCs w:val="18"/>
        </w:rPr>
        <w:t xml:space="preserve"> (Source</w:t>
      </w:r>
      <w:r w:rsidR="00543BB1">
        <w:rPr>
          <w:rFonts w:ascii="Arial" w:hAnsi="Arial" w:cs="Arial"/>
          <w:b/>
          <w:i/>
          <w:sz w:val="18"/>
          <w:szCs w:val="18"/>
        </w:rPr>
        <w:t>:</w:t>
      </w:r>
      <w:r w:rsidR="00864C0C">
        <w:rPr>
          <w:rFonts w:ascii="Arial" w:hAnsi="Arial" w:cs="Arial"/>
          <w:b/>
          <w:i/>
          <w:sz w:val="18"/>
          <w:szCs w:val="18"/>
        </w:rPr>
        <w:t xml:space="preserve"> Google Earth)</w:t>
      </w:r>
    </w:p>
    <w:p w:rsidR="0058682D" w:rsidRDefault="0058682D" w:rsidP="00880742">
      <w:pPr>
        <w:rPr>
          <w:rFonts w:ascii="Arial" w:hAnsi="Arial" w:cs="Arial"/>
          <w:b/>
          <w:sz w:val="28"/>
          <w:szCs w:val="28"/>
        </w:rPr>
      </w:pPr>
    </w:p>
    <w:p w:rsidR="00445D11" w:rsidRDefault="00445D11" w:rsidP="00880742">
      <w:pPr>
        <w:rPr>
          <w:rFonts w:ascii="Arial" w:hAnsi="Arial" w:cs="Arial"/>
          <w:b/>
          <w:sz w:val="28"/>
          <w:szCs w:val="28"/>
        </w:rPr>
      </w:pPr>
    </w:p>
    <w:p w:rsidR="00445D11" w:rsidRDefault="00445D11" w:rsidP="00880742">
      <w:pPr>
        <w:rPr>
          <w:rFonts w:ascii="Arial" w:hAnsi="Arial" w:cs="Arial"/>
          <w:b/>
          <w:sz w:val="28"/>
          <w:szCs w:val="28"/>
        </w:rPr>
      </w:pPr>
    </w:p>
    <w:p w:rsidR="00750864" w:rsidRDefault="00750864" w:rsidP="00880742">
      <w:pPr>
        <w:rPr>
          <w:rFonts w:ascii="Arial" w:hAnsi="Arial" w:cs="Arial"/>
          <w:b/>
          <w:sz w:val="28"/>
          <w:szCs w:val="28"/>
        </w:rPr>
      </w:pPr>
    </w:p>
    <w:p w:rsidR="00750864" w:rsidRDefault="00750864" w:rsidP="00880742">
      <w:pPr>
        <w:rPr>
          <w:rFonts w:ascii="Arial" w:hAnsi="Arial" w:cs="Arial"/>
          <w:b/>
          <w:sz w:val="28"/>
          <w:szCs w:val="28"/>
        </w:rPr>
      </w:pPr>
    </w:p>
    <w:p w:rsidR="00750864" w:rsidRDefault="00750864" w:rsidP="00880742">
      <w:pPr>
        <w:rPr>
          <w:rFonts w:ascii="Arial" w:hAnsi="Arial" w:cs="Arial"/>
          <w:b/>
          <w:sz w:val="28"/>
          <w:szCs w:val="28"/>
        </w:rPr>
      </w:pPr>
    </w:p>
    <w:p w:rsidR="00750864" w:rsidRDefault="00750864" w:rsidP="00880742">
      <w:pPr>
        <w:rPr>
          <w:rFonts w:ascii="Arial" w:hAnsi="Arial" w:cs="Arial"/>
          <w:b/>
          <w:sz w:val="28"/>
          <w:szCs w:val="28"/>
        </w:rPr>
      </w:pPr>
    </w:p>
    <w:p w:rsidR="00750864" w:rsidRDefault="00750864" w:rsidP="00880742">
      <w:pPr>
        <w:rPr>
          <w:rFonts w:ascii="Arial" w:hAnsi="Arial" w:cs="Arial"/>
          <w:b/>
          <w:sz w:val="28"/>
          <w:szCs w:val="28"/>
        </w:rPr>
      </w:pPr>
    </w:p>
    <w:p w:rsidR="00750864" w:rsidRDefault="00750864" w:rsidP="00880742">
      <w:pPr>
        <w:rPr>
          <w:rFonts w:ascii="Arial" w:hAnsi="Arial" w:cs="Arial"/>
          <w:b/>
          <w:sz w:val="28"/>
          <w:szCs w:val="28"/>
        </w:rPr>
      </w:pPr>
    </w:p>
    <w:p w:rsidR="004D5DA2" w:rsidRDefault="004D5DA2" w:rsidP="00445D11">
      <w:pPr>
        <w:rPr>
          <w:rFonts w:ascii="Arial" w:hAnsi="Arial" w:cs="Arial"/>
          <w:sz w:val="22"/>
          <w:szCs w:val="22"/>
        </w:rPr>
      </w:pPr>
      <w:r>
        <w:rPr>
          <w:rFonts w:ascii="Arial" w:hAnsi="Arial" w:cs="Arial"/>
          <w:sz w:val="22"/>
          <w:szCs w:val="22"/>
        </w:rPr>
        <w:lastRenderedPageBreak/>
        <w:t xml:space="preserve">Figure 3 below shows the current lane layout </w:t>
      </w:r>
      <w:r w:rsidR="00FE7ADE">
        <w:rPr>
          <w:rFonts w:ascii="Arial" w:hAnsi="Arial" w:cs="Arial"/>
          <w:sz w:val="22"/>
          <w:szCs w:val="22"/>
        </w:rPr>
        <w:t>and option</w:t>
      </w:r>
      <w:r w:rsidR="00507631">
        <w:rPr>
          <w:rFonts w:ascii="Arial" w:hAnsi="Arial" w:cs="Arial"/>
          <w:sz w:val="22"/>
          <w:szCs w:val="22"/>
        </w:rPr>
        <w:t>s</w:t>
      </w:r>
      <w:r w:rsidR="00FE7ADE">
        <w:rPr>
          <w:rFonts w:ascii="Arial" w:hAnsi="Arial" w:cs="Arial"/>
          <w:sz w:val="22"/>
          <w:szCs w:val="22"/>
        </w:rPr>
        <w:t xml:space="preserve"> for proposed future layout</w:t>
      </w:r>
      <w:r w:rsidR="00507631">
        <w:rPr>
          <w:rFonts w:ascii="Arial" w:hAnsi="Arial" w:cs="Arial"/>
          <w:sz w:val="22"/>
          <w:szCs w:val="22"/>
        </w:rPr>
        <w:t>s</w:t>
      </w:r>
      <w:r w:rsidR="00FE7ADE">
        <w:rPr>
          <w:rFonts w:ascii="Arial" w:hAnsi="Arial" w:cs="Arial"/>
          <w:sz w:val="22"/>
          <w:szCs w:val="22"/>
        </w:rPr>
        <w:t xml:space="preserve"> </w:t>
      </w:r>
      <w:r>
        <w:rPr>
          <w:rFonts w:ascii="Arial" w:hAnsi="Arial" w:cs="Arial"/>
          <w:sz w:val="22"/>
          <w:szCs w:val="22"/>
        </w:rPr>
        <w:t>at the Hillsborough Interchange and the adjacent Queenstown Rd and Neilson St Interchanges</w:t>
      </w:r>
      <w:r w:rsidR="00FE7ADE">
        <w:rPr>
          <w:rFonts w:ascii="Arial" w:hAnsi="Arial" w:cs="Arial"/>
          <w:sz w:val="22"/>
          <w:szCs w:val="22"/>
        </w:rPr>
        <w:t xml:space="preserve">.  The implications of changing a lane gain to an on-ramp merge at Hillsborough Interchange </w:t>
      </w:r>
      <w:r>
        <w:rPr>
          <w:rFonts w:ascii="Arial" w:hAnsi="Arial" w:cs="Arial"/>
          <w:sz w:val="22"/>
          <w:szCs w:val="22"/>
        </w:rPr>
        <w:t xml:space="preserve">led to this study.  </w:t>
      </w:r>
    </w:p>
    <w:p w:rsidR="00445D11" w:rsidRPr="00445D11" w:rsidRDefault="00ED733D" w:rsidP="00445D11">
      <w:pPr>
        <w:rPr>
          <w:rFonts w:ascii="Arial" w:hAnsi="Arial" w:cs="Arial"/>
          <w:b/>
          <w:sz w:val="18"/>
          <w:szCs w:val="18"/>
        </w:rPr>
      </w:pPr>
      <w:r w:rsidRPr="00445D11">
        <w:rPr>
          <w:rFonts w:ascii="Arial" w:hAnsi="Arial" w:cs="Arial"/>
          <w:b/>
          <w:noProof/>
          <w:sz w:val="18"/>
          <w:szCs w:val="18"/>
          <w:lang w:eastAsia="en-NZ"/>
        </w:rPr>
        <w:drawing>
          <wp:anchor distT="0" distB="0" distL="114300" distR="114300" simplePos="0" relativeHeight="251658240" behindDoc="0" locked="0" layoutInCell="1" allowOverlap="1">
            <wp:simplePos x="0" y="0"/>
            <wp:positionH relativeFrom="column">
              <wp:posOffset>148590</wp:posOffset>
            </wp:positionH>
            <wp:positionV relativeFrom="paragraph">
              <wp:posOffset>108585</wp:posOffset>
            </wp:positionV>
            <wp:extent cx="4819015" cy="7780655"/>
            <wp:effectExtent l="0" t="0" r="635" b="0"/>
            <wp:wrapThrough wrapText="bothSides">
              <wp:wrapPolygon edited="0">
                <wp:start x="0" y="0"/>
                <wp:lineTo x="0" y="21524"/>
                <wp:lineTo x="21517" y="21524"/>
                <wp:lineTo x="21517" y="0"/>
                <wp:lineTo x="0" y="0"/>
              </wp:wrapPolygon>
            </wp:wrapThrough>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l="12485" t="2269" r="9235" b="4175"/>
                    <a:stretch>
                      <a:fillRect/>
                    </a:stretch>
                  </pic:blipFill>
                  <pic:spPr bwMode="auto">
                    <a:xfrm>
                      <a:off x="0" y="0"/>
                      <a:ext cx="4819015" cy="77806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445D11" w:rsidRDefault="00445D11" w:rsidP="00445D11">
      <w:pPr>
        <w:rPr>
          <w:rFonts w:ascii="Arial" w:hAnsi="Arial" w:cs="Arial"/>
          <w:b/>
          <w:i/>
          <w:sz w:val="18"/>
          <w:szCs w:val="18"/>
        </w:rPr>
      </w:pPr>
    </w:p>
    <w:p w:rsidR="00D9298E" w:rsidRPr="00E729B5" w:rsidRDefault="00660C5A" w:rsidP="00445D11">
      <w:pPr>
        <w:rPr>
          <w:rFonts w:ascii="Arial" w:hAnsi="Arial" w:cs="Arial"/>
          <w:b/>
          <w:i/>
          <w:sz w:val="18"/>
          <w:szCs w:val="18"/>
        </w:rPr>
      </w:pPr>
      <w:r>
        <w:rPr>
          <w:rFonts w:ascii="Arial" w:hAnsi="Arial" w:cs="Arial"/>
          <w:b/>
          <w:i/>
          <w:sz w:val="18"/>
          <w:szCs w:val="18"/>
        </w:rPr>
        <w:t xml:space="preserve">Figure 3: </w:t>
      </w:r>
      <w:r w:rsidR="00D9298E" w:rsidRPr="00E729B5">
        <w:rPr>
          <w:rFonts w:ascii="Arial" w:hAnsi="Arial" w:cs="Arial"/>
          <w:b/>
          <w:i/>
          <w:sz w:val="18"/>
          <w:szCs w:val="18"/>
        </w:rPr>
        <w:t>Hillsborough Rd On-ramp Existing and Future Layout Options</w:t>
      </w:r>
      <w:r w:rsidR="00DB36AE" w:rsidRPr="00E729B5">
        <w:rPr>
          <w:rFonts w:ascii="Arial" w:hAnsi="Arial" w:cs="Arial"/>
          <w:b/>
          <w:i/>
          <w:sz w:val="18"/>
          <w:szCs w:val="18"/>
        </w:rPr>
        <w:t xml:space="preserve"> (Source: Resolve Group)</w:t>
      </w:r>
    </w:p>
    <w:p w:rsidR="004C35A7" w:rsidRDefault="004C35A7" w:rsidP="00445D11">
      <w:pPr>
        <w:rPr>
          <w:rFonts w:ascii="Arial" w:hAnsi="Arial" w:cs="Arial"/>
          <w:b/>
          <w:sz w:val="28"/>
          <w:szCs w:val="28"/>
        </w:rPr>
      </w:pPr>
    </w:p>
    <w:p w:rsidR="006C42B1" w:rsidRPr="008A0C0A" w:rsidRDefault="006C42B1" w:rsidP="00445D11">
      <w:pPr>
        <w:rPr>
          <w:rFonts w:ascii="Arial" w:hAnsi="Arial" w:cs="Arial"/>
          <w:b/>
          <w:sz w:val="28"/>
          <w:szCs w:val="28"/>
        </w:rPr>
      </w:pPr>
      <w:r w:rsidRPr="008A0C0A">
        <w:rPr>
          <w:rFonts w:ascii="Arial" w:hAnsi="Arial" w:cs="Arial"/>
          <w:b/>
          <w:sz w:val="28"/>
          <w:szCs w:val="28"/>
        </w:rPr>
        <w:lastRenderedPageBreak/>
        <w:t>LITERATURE REVIEW</w:t>
      </w:r>
    </w:p>
    <w:p w:rsidR="006C42B1" w:rsidRPr="00F7063D" w:rsidRDefault="006C42B1" w:rsidP="00445D11">
      <w:pPr>
        <w:spacing w:before="220" w:after="220"/>
        <w:outlineLvl w:val="0"/>
        <w:rPr>
          <w:rFonts w:ascii="Arial" w:eastAsia="Calibri" w:hAnsi="Arial" w:cs="Arial"/>
          <w:sz w:val="22"/>
          <w:szCs w:val="22"/>
        </w:rPr>
      </w:pPr>
      <w:r w:rsidRPr="00F7063D">
        <w:rPr>
          <w:rFonts w:ascii="Arial" w:eastAsia="Calibri" w:hAnsi="Arial" w:cs="Arial"/>
          <w:sz w:val="22"/>
          <w:szCs w:val="22"/>
        </w:rPr>
        <w:t xml:space="preserve">As part of the study into steep on-ramp merges, a review of design standards and relevant academic papers was undertaken.  </w:t>
      </w:r>
    </w:p>
    <w:p w:rsidR="00DD7BE1" w:rsidRDefault="00DD7BE1" w:rsidP="00445D11">
      <w:pPr>
        <w:outlineLvl w:val="0"/>
        <w:rPr>
          <w:rFonts w:ascii="Arial" w:hAnsi="Arial" w:cs="Arial"/>
          <w:b/>
        </w:rPr>
      </w:pPr>
      <w:bookmarkStart w:id="2" w:name="_Hlk500238317"/>
      <w:r w:rsidRPr="00DD7BE1">
        <w:rPr>
          <w:rFonts w:ascii="Arial" w:hAnsi="Arial" w:cs="Arial"/>
          <w:b/>
        </w:rPr>
        <w:t>Academic Papers</w:t>
      </w:r>
    </w:p>
    <w:bookmarkEnd w:id="2"/>
    <w:p w:rsidR="00DD7BE1" w:rsidRPr="00DD7BE1" w:rsidRDefault="00302C52" w:rsidP="00445D11">
      <w:pPr>
        <w:spacing w:before="220" w:after="220"/>
        <w:outlineLvl w:val="0"/>
        <w:rPr>
          <w:rFonts w:ascii="Arial" w:hAnsi="Arial" w:cs="Arial"/>
          <w:bCs/>
          <w:sz w:val="22"/>
          <w:szCs w:val="22"/>
        </w:rPr>
      </w:pPr>
      <w:r w:rsidRPr="00F7063D">
        <w:rPr>
          <w:rFonts w:ascii="Arial" w:eastAsia="Calibri" w:hAnsi="Arial" w:cs="Arial"/>
          <w:sz w:val="22"/>
          <w:szCs w:val="22"/>
        </w:rPr>
        <w:t xml:space="preserve">The </w:t>
      </w:r>
      <w:r w:rsidR="00DD7BE1" w:rsidRPr="00F7063D">
        <w:rPr>
          <w:rFonts w:ascii="Arial" w:eastAsia="Calibri" w:hAnsi="Arial" w:cs="Arial"/>
          <w:sz w:val="22"/>
          <w:szCs w:val="22"/>
        </w:rPr>
        <w:t xml:space="preserve">literature review has shown that attempts to model the interaction of the merging traffic streams and flow breakdown have not considered ‘negative gradient’ as a variable factor. Although </w:t>
      </w:r>
      <w:r w:rsidR="009C66B9" w:rsidRPr="00F7063D">
        <w:rPr>
          <w:rFonts w:ascii="Arial" w:eastAsia="Calibri" w:hAnsi="Arial" w:cs="Arial"/>
          <w:sz w:val="22"/>
          <w:szCs w:val="22"/>
        </w:rPr>
        <w:t xml:space="preserve">there was no </w:t>
      </w:r>
      <w:r w:rsidR="00DD7BE1" w:rsidRPr="00F7063D">
        <w:rPr>
          <w:rFonts w:ascii="Arial" w:eastAsia="Calibri" w:hAnsi="Arial" w:cs="Arial"/>
          <w:sz w:val="22"/>
          <w:szCs w:val="22"/>
        </w:rPr>
        <w:t xml:space="preserve">literature explaining why negative gradient has not been modelled, it is possibly because the modelling of the merging and weaving traffic is complex and therefore the number of variables would have been kept to a minimum. When </w:t>
      </w:r>
      <w:r w:rsidR="00484D88">
        <w:rPr>
          <w:rFonts w:ascii="Arial" w:eastAsia="Calibri" w:hAnsi="Arial" w:cs="Arial"/>
          <w:sz w:val="22"/>
          <w:szCs w:val="22"/>
        </w:rPr>
        <w:t xml:space="preserve">the </w:t>
      </w:r>
      <w:r w:rsidR="00DD7BE1" w:rsidRPr="00F7063D">
        <w:rPr>
          <w:rFonts w:ascii="Arial" w:eastAsia="Calibri" w:hAnsi="Arial" w:cs="Arial"/>
          <w:sz w:val="22"/>
          <w:szCs w:val="22"/>
        </w:rPr>
        <w:t>gradient</w:t>
      </w:r>
      <w:r w:rsidR="00484D88">
        <w:rPr>
          <w:rFonts w:ascii="Arial" w:eastAsia="Calibri" w:hAnsi="Arial" w:cs="Arial"/>
          <w:sz w:val="22"/>
          <w:szCs w:val="22"/>
        </w:rPr>
        <w:t xml:space="preserve"> of motorway access ramps</w:t>
      </w:r>
      <w:r w:rsidR="00DD7BE1" w:rsidRPr="00F7063D">
        <w:rPr>
          <w:rFonts w:ascii="Arial" w:eastAsia="Calibri" w:hAnsi="Arial" w:cs="Arial"/>
          <w:sz w:val="22"/>
          <w:szCs w:val="22"/>
        </w:rPr>
        <w:t xml:space="preserve"> is discussed in academic papers it often relates to positive gradient and the issues with slower moving HCVs merging onto the motorway.</w:t>
      </w:r>
    </w:p>
    <w:p w:rsidR="00DD7BE1" w:rsidRPr="00F7063D" w:rsidRDefault="00DD7BE1" w:rsidP="00445D11">
      <w:pPr>
        <w:autoSpaceDE/>
        <w:autoSpaceDN/>
        <w:adjustRightInd/>
        <w:spacing w:before="220" w:after="220"/>
        <w:jc w:val="both"/>
        <w:rPr>
          <w:rFonts w:ascii="Arial" w:eastAsia="Calibri" w:hAnsi="Arial" w:cs="Arial"/>
          <w:sz w:val="22"/>
          <w:szCs w:val="22"/>
        </w:rPr>
      </w:pPr>
      <w:r w:rsidRPr="00F7063D">
        <w:rPr>
          <w:rFonts w:ascii="Arial" w:eastAsia="Calibri" w:hAnsi="Arial" w:cs="Arial"/>
          <w:sz w:val="22"/>
          <w:szCs w:val="22"/>
        </w:rPr>
        <w:t>From the literature research of published papers, we have concluded that the potential issues related to negative gradient merges have not been studied previously in peer reviewed academic papers.</w:t>
      </w:r>
    </w:p>
    <w:p w:rsidR="00DD7BE1" w:rsidRDefault="00DD7BE1" w:rsidP="00445D11">
      <w:pPr>
        <w:outlineLvl w:val="0"/>
        <w:rPr>
          <w:rFonts w:ascii="Arial" w:hAnsi="Arial" w:cs="Arial"/>
          <w:b/>
        </w:rPr>
      </w:pPr>
      <w:r>
        <w:rPr>
          <w:rFonts w:ascii="Arial" w:hAnsi="Arial" w:cs="Arial"/>
          <w:b/>
        </w:rPr>
        <w:t>Design Manuals and Gui</w:t>
      </w:r>
      <w:r w:rsidR="003F4444">
        <w:rPr>
          <w:rFonts w:ascii="Arial" w:hAnsi="Arial" w:cs="Arial"/>
          <w:b/>
        </w:rPr>
        <w:t>delines</w:t>
      </w:r>
    </w:p>
    <w:p w:rsidR="006F25BC" w:rsidRDefault="006F25BC" w:rsidP="00445D11">
      <w:pPr>
        <w:spacing w:before="220" w:after="220"/>
        <w:outlineLvl w:val="0"/>
        <w:rPr>
          <w:rFonts w:ascii="Arial" w:eastAsia="Calibri" w:hAnsi="Arial" w:cs="Arial"/>
          <w:sz w:val="22"/>
          <w:szCs w:val="22"/>
        </w:rPr>
      </w:pPr>
      <w:r>
        <w:rPr>
          <w:rFonts w:ascii="Arial" w:eastAsia="Calibri" w:hAnsi="Arial" w:cs="Arial"/>
          <w:sz w:val="22"/>
          <w:szCs w:val="22"/>
        </w:rPr>
        <w:t xml:space="preserve">A review of design manuals and guidelines from Australia, United Kingdom and the United States of America was undertaken.  The main </w:t>
      </w:r>
      <w:r w:rsidRPr="004D17DE">
        <w:rPr>
          <w:rFonts w:ascii="Arial" w:eastAsia="Calibri" w:hAnsi="Arial" w:cs="Arial"/>
          <w:sz w:val="22"/>
          <w:szCs w:val="22"/>
        </w:rPr>
        <w:t xml:space="preserve">concern </w:t>
      </w:r>
      <w:r>
        <w:rPr>
          <w:rFonts w:ascii="Arial" w:eastAsia="Calibri" w:hAnsi="Arial" w:cs="Arial"/>
          <w:sz w:val="22"/>
          <w:szCs w:val="22"/>
        </w:rPr>
        <w:t xml:space="preserve">addressed in the design documents </w:t>
      </w:r>
      <w:r w:rsidRPr="004D17DE">
        <w:rPr>
          <w:rFonts w:ascii="Arial" w:eastAsia="Calibri" w:hAnsi="Arial" w:cs="Arial"/>
          <w:sz w:val="22"/>
          <w:szCs w:val="22"/>
        </w:rPr>
        <w:t>is that vehicles on an on-ramp are able to match the speed of vehicles on the motorway so that joining vehicles can merge at the least inconvenience to vehicles already on the motorway.</w:t>
      </w:r>
      <w:r>
        <w:rPr>
          <w:rFonts w:ascii="Arial" w:eastAsia="Calibri" w:hAnsi="Arial" w:cs="Arial"/>
          <w:sz w:val="22"/>
          <w:szCs w:val="22"/>
        </w:rPr>
        <w:t xml:space="preserve"> There is no directive about what </w:t>
      </w:r>
      <w:r w:rsidR="00484D88">
        <w:rPr>
          <w:rFonts w:ascii="Arial" w:eastAsia="Calibri" w:hAnsi="Arial" w:cs="Arial"/>
          <w:sz w:val="22"/>
          <w:szCs w:val="22"/>
        </w:rPr>
        <w:t xml:space="preserve">negative </w:t>
      </w:r>
      <w:r>
        <w:rPr>
          <w:rFonts w:ascii="Arial" w:eastAsia="Calibri" w:hAnsi="Arial" w:cs="Arial"/>
          <w:sz w:val="22"/>
          <w:szCs w:val="22"/>
        </w:rPr>
        <w:t xml:space="preserve">grades are suitable for on-ramps or the adjacent main carriageway lanes.  </w:t>
      </w:r>
    </w:p>
    <w:p w:rsidR="004D17DE" w:rsidRDefault="004D17DE" w:rsidP="00445D11">
      <w:pPr>
        <w:spacing w:before="220" w:after="220"/>
        <w:outlineLvl w:val="0"/>
        <w:rPr>
          <w:rFonts w:ascii="Arial" w:eastAsia="Calibri" w:hAnsi="Arial" w:cs="Arial"/>
          <w:sz w:val="22"/>
          <w:szCs w:val="22"/>
        </w:rPr>
      </w:pPr>
      <w:r w:rsidRPr="004D17DE">
        <w:rPr>
          <w:rFonts w:ascii="Arial" w:eastAsia="Calibri" w:hAnsi="Arial" w:cs="Arial"/>
          <w:sz w:val="22"/>
          <w:szCs w:val="22"/>
        </w:rPr>
        <w:t xml:space="preserve">Austroads </w:t>
      </w:r>
      <w:r w:rsidR="00DB36AE">
        <w:rPr>
          <w:rFonts w:ascii="Arial" w:eastAsia="Calibri" w:hAnsi="Arial" w:cs="Arial"/>
          <w:sz w:val="22"/>
          <w:szCs w:val="22"/>
        </w:rPr>
        <w:t>(2015)</w:t>
      </w:r>
      <w:r w:rsidR="00DB36AE">
        <w:rPr>
          <w:rFonts w:ascii="Arial" w:eastAsia="Calibri" w:hAnsi="Arial" w:cs="Arial"/>
          <w:sz w:val="22"/>
          <w:szCs w:val="22"/>
          <w:vertAlign w:val="superscript"/>
        </w:rPr>
        <w:t>1</w:t>
      </w:r>
      <w:r w:rsidR="00965F86">
        <w:rPr>
          <w:rFonts w:ascii="Arial" w:eastAsia="Calibri" w:hAnsi="Arial" w:cs="Arial"/>
          <w:sz w:val="22"/>
          <w:szCs w:val="22"/>
        </w:rPr>
        <w:t xml:space="preserve"> </w:t>
      </w:r>
      <w:r w:rsidRPr="004D17DE">
        <w:rPr>
          <w:rFonts w:ascii="Arial" w:eastAsia="Calibri" w:hAnsi="Arial" w:cs="Arial"/>
          <w:sz w:val="22"/>
          <w:szCs w:val="22"/>
        </w:rPr>
        <w:t xml:space="preserve">considers the relationship between road speed and the gradient of the merging lane to give guidance on the required minimum length of the merge. </w:t>
      </w:r>
      <w:r w:rsidR="006F25BC">
        <w:rPr>
          <w:rFonts w:ascii="Arial" w:eastAsia="Calibri" w:hAnsi="Arial" w:cs="Arial"/>
          <w:sz w:val="22"/>
          <w:szCs w:val="22"/>
        </w:rPr>
        <w:t>Correction factors are given to</w:t>
      </w:r>
      <w:r w:rsidRPr="004D17DE">
        <w:rPr>
          <w:rFonts w:ascii="Arial" w:eastAsia="Calibri" w:hAnsi="Arial" w:cs="Arial"/>
          <w:sz w:val="22"/>
          <w:szCs w:val="22"/>
        </w:rPr>
        <w:t xml:space="preserve"> shorten the length of the merge lane as merging vehicles will reach the speed of the vehicles on the motorway sooner</w:t>
      </w:r>
      <w:r w:rsidR="00AA6180">
        <w:rPr>
          <w:rFonts w:ascii="Arial" w:eastAsia="Calibri" w:hAnsi="Arial" w:cs="Arial"/>
          <w:sz w:val="22"/>
          <w:szCs w:val="22"/>
        </w:rPr>
        <w:t xml:space="preserve"> on a downhill grade</w:t>
      </w:r>
      <w:r w:rsidRPr="004D17DE">
        <w:rPr>
          <w:rFonts w:ascii="Arial" w:eastAsia="Calibri" w:hAnsi="Arial" w:cs="Arial"/>
          <w:sz w:val="22"/>
          <w:szCs w:val="22"/>
        </w:rPr>
        <w:t>.</w:t>
      </w:r>
      <w:r w:rsidR="00581F60">
        <w:rPr>
          <w:rFonts w:ascii="Arial" w:eastAsia="Calibri" w:hAnsi="Arial" w:cs="Arial"/>
          <w:sz w:val="22"/>
          <w:szCs w:val="22"/>
        </w:rPr>
        <w:t xml:space="preserve"> The </w:t>
      </w:r>
      <w:r w:rsidR="00813131">
        <w:rPr>
          <w:rFonts w:ascii="Arial" w:eastAsia="Calibri" w:hAnsi="Arial" w:cs="Arial"/>
          <w:sz w:val="22"/>
          <w:szCs w:val="22"/>
        </w:rPr>
        <w:t xml:space="preserve">United Kingdom’s </w:t>
      </w:r>
      <w:r w:rsidRPr="004D17DE">
        <w:rPr>
          <w:rFonts w:ascii="Arial" w:eastAsia="Calibri" w:hAnsi="Arial" w:cs="Arial"/>
          <w:sz w:val="22"/>
          <w:szCs w:val="22"/>
        </w:rPr>
        <w:t>Design Manual for Roads and Bridges</w:t>
      </w:r>
      <w:r w:rsidR="00965F86">
        <w:rPr>
          <w:rFonts w:ascii="Arial" w:eastAsia="Calibri" w:hAnsi="Arial" w:cs="Arial"/>
          <w:sz w:val="22"/>
          <w:szCs w:val="22"/>
        </w:rPr>
        <w:t xml:space="preserve"> (</w:t>
      </w:r>
      <w:r w:rsidR="00813131">
        <w:rPr>
          <w:rFonts w:ascii="Arial" w:eastAsia="Calibri" w:hAnsi="Arial" w:cs="Arial"/>
          <w:sz w:val="22"/>
          <w:szCs w:val="22"/>
        </w:rPr>
        <w:t>2006</w:t>
      </w:r>
      <w:r w:rsidR="00DB36AE">
        <w:rPr>
          <w:rFonts w:ascii="Arial" w:eastAsia="Calibri" w:hAnsi="Arial" w:cs="Arial"/>
          <w:sz w:val="22"/>
          <w:szCs w:val="22"/>
        </w:rPr>
        <w:t>)</w:t>
      </w:r>
      <w:r w:rsidR="00DB36AE">
        <w:rPr>
          <w:rFonts w:ascii="Arial" w:eastAsia="Calibri" w:hAnsi="Arial" w:cs="Arial"/>
          <w:sz w:val="22"/>
          <w:szCs w:val="22"/>
          <w:vertAlign w:val="superscript"/>
        </w:rPr>
        <w:t>2</w:t>
      </w:r>
      <w:r w:rsidR="00581F60">
        <w:rPr>
          <w:rFonts w:ascii="Arial" w:eastAsia="Calibri" w:hAnsi="Arial" w:cs="Arial"/>
          <w:sz w:val="22"/>
          <w:szCs w:val="22"/>
        </w:rPr>
        <w:t>,</w:t>
      </w:r>
      <w:r w:rsidRPr="004D17DE">
        <w:rPr>
          <w:rFonts w:ascii="Arial" w:eastAsia="Calibri" w:hAnsi="Arial" w:cs="Arial"/>
          <w:sz w:val="22"/>
          <w:szCs w:val="22"/>
        </w:rPr>
        <w:t xml:space="preserve"> while not stipulating correction figures for downhill, advises on up</w:t>
      </w:r>
      <w:r w:rsidR="00581F60">
        <w:rPr>
          <w:rFonts w:ascii="Arial" w:eastAsia="Calibri" w:hAnsi="Arial" w:cs="Arial"/>
          <w:sz w:val="22"/>
          <w:szCs w:val="22"/>
        </w:rPr>
        <w:t>hill</w:t>
      </w:r>
      <w:r w:rsidRPr="004D17DE">
        <w:rPr>
          <w:rFonts w:ascii="Arial" w:eastAsia="Calibri" w:hAnsi="Arial" w:cs="Arial"/>
          <w:sz w:val="22"/>
          <w:szCs w:val="22"/>
        </w:rPr>
        <w:t xml:space="preserve"> gradient ramp length by considering </w:t>
      </w:r>
      <w:r w:rsidR="00A66778">
        <w:rPr>
          <w:rFonts w:ascii="Arial" w:eastAsia="Calibri" w:hAnsi="Arial" w:cs="Arial"/>
          <w:sz w:val="22"/>
          <w:szCs w:val="22"/>
        </w:rPr>
        <w:t>l</w:t>
      </w:r>
      <w:r w:rsidRPr="004D17DE">
        <w:rPr>
          <w:rFonts w:ascii="Arial" w:eastAsia="Calibri" w:hAnsi="Arial" w:cs="Arial"/>
          <w:sz w:val="22"/>
          <w:szCs w:val="22"/>
        </w:rPr>
        <w:t xml:space="preserve">arge </w:t>
      </w:r>
      <w:r w:rsidR="00A66778">
        <w:rPr>
          <w:rFonts w:ascii="Arial" w:eastAsia="Calibri" w:hAnsi="Arial" w:cs="Arial"/>
          <w:sz w:val="22"/>
          <w:szCs w:val="22"/>
        </w:rPr>
        <w:t>g</w:t>
      </w:r>
      <w:r w:rsidRPr="004D17DE">
        <w:rPr>
          <w:rFonts w:ascii="Arial" w:eastAsia="Calibri" w:hAnsi="Arial" w:cs="Arial"/>
          <w:sz w:val="22"/>
          <w:szCs w:val="22"/>
        </w:rPr>
        <w:t xml:space="preserve">oods </w:t>
      </w:r>
      <w:r w:rsidR="00A66778">
        <w:rPr>
          <w:rFonts w:ascii="Arial" w:eastAsia="Calibri" w:hAnsi="Arial" w:cs="Arial"/>
          <w:sz w:val="22"/>
          <w:szCs w:val="22"/>
        </w:rPr>
        <w:t>v</w:t>
      </w:r>
      <w:r w:rsidRPr="004D17DE">
        <w:rPr>
          <w:rFonts w:ascii="Arial" w:eastAsia="Calibri" w:hAnsi="Arial" w:cs="Arial"/>
          <w:sz w:val="22"/>
          <w:szCs w:val="22"/>
        </w:rPr>
        <w:t xml:space="preserve">ehicles and the severity of the gradient.  </w:t>
      </w:r>
    </w:p>
    <w:p w:rsidR="004D17DE" w:rsidRPr="004D17DE" w:rsidRDefault="00813131" w:rsidP="00445D11">
      <w:pPr>
        <w:spacing w:before="220" w:after="220"/>
        <w:outlineLvl w:val="0"/>
        <w:rPr>
          <w:rFonts w:ascii="Arial" w:eastAsia="Calibri" w:hAnsi="Arial" w:cs="Arial"/>
          <w:sz w:val="22"/>
          <w:szCs w:val="22"/>
        </w:rPr>
      </w:pPr>
      <w:r>
        <w:rPr>
          <w:rFonts w:ascii="Arial" w:eastAsia="Calibri" w:hAnsi="Arial" w:cs="Arial"/>
          <w:sz w:val="22"/>
          <w:szCs w:val="22"/>
        </w:rPr>
        <w:t>In the United State</w:t>
      </w:r>
      <w:r w:rsidR="006F25BC">
        <w:rPr>
          <w:rFonts w:ascii="Arial" w:eastAsia="Calibri" w:hAnsi="Arial" w:cs="Arial"/>
          <w:sz w:val="22"/>
          <w:szCs w:val="22"/>
        </w:rPr>
        <w:t>s</w:t>
      </w:r>
      <w:r>
        <w:rPr>
          <w:rFonts w:ascii="Arial" w:eastAsia="Calibri" w:hAnsi="Arial" w:cs="Arial"/>
          <w:sz w:val="22"/>
          <w:szCs w:val="22"/>
        </w:rPr>
        <w:t xml:space="preserve"> of America, t</w:t>
      </w:r>
      <w:r w:rsidR="004D17DE" w:rsidRPr="004D17DE">
        <w:rPr>
          <w:rFonts w:ascii="Arial" w:eastAsia="Calibri" w:hAnsi="Arial" w:cs="Arial"/>
          <w:sz w:val="22"/>
          <w:szCs w:val="22"/>
        </w:rPr>
        <w:t xml:space="preserve">he Highway Capacity Manual </w:t>
      </w:r>
      <w:r w:rsidR="00965F86">
        <w:rPr>
          <w:rFonts w:ascii="Arial" w:eastAsia="Calibri" w:hAnsi="Arial" w:cs="Arial"/>
          <w:sz w:val="22"/>
          <w:szCs w:val="22"/>
        </w:rPr>
        <w:t>(</w:t>
      </w:r>
      <w:r>
        <w:rPr>
          <w:rFonts w:ascii="Arial" w:eastAsia="Calibri" w:hAnsi="Arial" w:cs="Arial"/>
          <w:sz w:val="22"/>
          <w:szCs w:val="22"/>
        </w:rPr>
        <w:t>2010</w:t>
      </w:r>
      <w:r w:rsidR="00DB36AE">
        <w:rPr>
          <w:rFonts w:ascii="Arial" w:eastAsia="Calibri" w:hAnsi="Arial" w:cs="Arial"/>
          <w:sz w:val="22"/>
          <w:szCs w:val="22"/>
        </w:rPr>
        <w:t>)</w:t>
      </w:r>
      <w:r w:rsidR="00DB36AE">
        <w:rPr>
          <w:rFonts w:ascii="Arial" w:eastAsia="Calibri" w:hAnsi="Arial" w:cs="Arial"/>
          <w:sz w:val="22"/>
          <w:szCs w:val="22"/>
          <w:vertAlign w:val="superscript"/>
        </w:rPr>
        <w:t>3</w:t>
      </w:r>
      <w:r w:rsidR="00965F86">
        <w:rPr>
          <w:rFonts w:ascii="Arial" w:eastAsia="Calibri" w:hAnsi="Arial" w:cs="Arial"/>
          <w:sz w:val="22"/>
          <w:szCs w:val="22"/>
        </w:rPr>
        <w:t xml:space="preserve"> </w:t>
      </w:r>
      <w:r w:rsidR="004D17DE" w:rsidRPr="004D17DE">
        <w:rPr>
          <w:rFonts w:ascii="Arial" w:eastAsia="Calibri" w:hAnsi="Arial" w:cs="Arial"/>
          <w:sz w:val="22"/>
          <w:szCs w:val="22"/>
        </w:rPr>
        <w:t xml:space="preserve">also uses the percentage of trucks and buses, length </w:t>
      </w:r>
      <w:r w:rsidR="00581F60">
        <w:rPr>
          <w:rFonts w:ascii="Arial" w:eastAsia="Calibri" w:hAnsi="Arial" w:cs="Arial"/>
          <w:sz w:val="22"/>
          <w:szCs w:val="22"/>
        </w:rPr>
        <w:t xml:space="preserve">and steepness </w:t>
      </w:r>
      <w:r w:rsidR="004D17DE" w:rsidRPr="004D17DE">
        <w:rPr>
          <w:rFonts w:ascii="Arial" w:eastAsia="Calibri" w:hAnsi="Arial" w:cs="Arial"/>
          <w:sz w:val="22"/>
          <w:szCs w:val="22"/>
        </w:rPr>
        <w:t>of the down</w:t>
      </w:r>
      <w:r w:rsidR="00581F60">
        <w:rPr>
          <w:rFonts w:ascii="Arial" w:eastAsia="Calibri" w:hAnsi="Arial" w:cs="Arial"/>
          <w:sz w:val="22"/>
          <w:szCs w:val="22"/>
        </w:rPr>
        <w:t>hill</w:t>
      </w:r>
      <w:r w:rsidR="004D17DE" w:rsidRPr="004D17DE">
        <w:rPr>
          <w:rFonts w:ascii="Arial" w:eastAsia="Calibri" w:hAnsi="Arial" w:cs="Arial"/>
          <w:sz w:val="22"/>
          <w:szCs w:val="22"/>
        </w:rPr>
        <w:t xml:space="preserve"> gradient</w:t>
      </w:r>
      <w:r w:rsidR="006F25BC">
        <w:rPr>
          <w:rFonts w:ascii="Arial" w:eastAsia="Calibri" w:hAnsi="Arial" w:cs="Arial"/>
          <w:sz w:val="22"/>
          <w:szCs w:val="22"/>
        </w:rPr>
        <w:t xml:space="preserve"> as a basis for design</w:t>
      </w:r>
      <w:r w:rsidR="00581F60">
        <w:rPr>
          <w:rFonts w:ascii="Arial" w:eastAsia="Calibri" w:hAnsi="Arial" w:cs="Arial"/>
          <w:sz w:val="22"/>
          <w:szCs w:val="22"/>
        </w:rPr>
        <w:t>.</w:t>
      </w:r>
    </w:p>
    <w:p w:rsidR="004D17DE" w:rsidRPr="004D17DE" w:rsidRDefault="004D17DE" w:rsidP="00445D11">
      <w:pPr>
        <w:spacing w:before="220" w:after="220"/>
        <w:outlineLvl w:val="0"/>
        <w:rPr>
          <w:rFonts w:ascii="Arial" w:eastAsia="Calibri" w:hAnsi="Arial" w:cs="Arial"/>
          <w:sz w:val="22"/>
          <w:szCs w:val="22"/>
        </w:rPr>
      </w:pPr>
      <w:r w:rsidRPr="004D17DE">
        <w:rPr>
          <w:rFonts w:ascii="Arial" w:eastAsia="Calibri" w:hAnsi="Arial" w:cs="Arial"/>
          <w:sz w:val="22"/>
          <w:szCs w:val="22"/>
        </w:rPr>
        <w:t>None of the guidance considers in detail how merges should be designed on downhill grades beyond a minimal approach</w:t>
      </w:r>
      <w:r w:rsidR="00460BF0">
        <w:rPr>
          <w:rFonts w:ascii="Arial" w:eastAsia="Calibri" w:hAnsi="Arial" w:cs="Arial"/>
          <w:sz w:val="22"/>
          <w:szCs w:val="22"/>
        </w:rPr>
        <w:t>,</w:t>
      </w:r>
      <w:r w:rsidRPr="004D17DE">
        <w:rPr>
          <w:rFonts w:ascii="Arial" w:eastAsia="Calibri" w:hAnsi="Arial" w:cs="Arial"/>
          <w:sz w:val="22"/>
          <w:szCs w:val="22"/>
        </w:rPr>
        <w:t xml:space="preserve"> which states </w:t>
      </w:r>
      <w:r w:rsidR="00AA6180">
        <w:rPr>
          <w:rFonts w:ascii="Arial" w:eastAsia="Calibri" w:hAnsi="Arial" w:cs="Arial"/>
          <w:sz w:val="22"/>
          <w:szCs w:val="22"/>
        </w:rPr>
        <w:t xml:space="preserve">the </w:t>
      </w:r>
      <w:r w:rsidRPr="004D17DE">
        <w:rPr>
          <w:rFonts w:ascii="Arial" w:eastAsia="Calibri" w:hAnsi="Arial" w:cs="Arial"/>
          <w:sz w:val="22"/>
          <w:szCs w:val="22"/>
        </w:rPr>
        <w:t xml:space="preserve">amount by which acceleration lanes can be shorter </w:t>
      </w:r>
      <w:r w:rsidR="00581F60">
        <w:rPr>
          <w:rFonts w:ascii="Arial" w:eastAsia="Calibri" w:hAnsi="Arial" w:cs="Arial"/>
          <w:sz w:val="22"/>
          <w:szCs w:val="22"/>
        </w:rPr>
        <w:t>(</w:t>
      </w:r>
      <w:r w:rsidRPr="004D17DE">
        <w:rPr>
          <w:rFonts w:ascii="Arial" w:eastAsia="Calibri" w:hAnsi="Arial" w:cs="Arial"/>
          <w:sz w:val="22"/>
          <w:szCs w:val="22"/>
        </w:rPr>
        <w:t>as vehicles reach a similar speed as the live lanes of the motorway more quickly on downhill grades</w:t>
      </w:r>
      <w:r w:rsidR="00581F60">
        <w:rPr>
          <w:rFonts w:ascii="Arial" w:eastAsia="Calibri" w:hAnsi="Arial" w:cs="Arial"/>
          <w:sz w:val="22"/>
          <w:szCs w:val="22"/>
        </w:rPr>
        <w:t>)</w:t>
      </w:r>
      <w:r w:rsidRPr="004D17DE">
        <w:rPr>
          <w:rFonts w:ascii="Arial" w:eastAsia="Calibri" w:hAnsi="Arial" w:cs="Arial"/>
          <w:sz w:val="22"/>
          <w:szCs w:val="22"/>
        </w:rPr>
        <w:t xml:space="preserve">. </w:t>
      </w:r>
      <w:r w:rsidR="00581F60">
        <w:rPr>
          <w:rFonts w:ascii="Arial" w:eastAsia="Calibri" w:hAnsi="Arial" w:cs="Arial"/>
          <w:sz w:val="22"/>
          <w:szCs w:val="22"/>
        </w:rPr>
        <w:t>Further, n</w:t>
      </w:r>
      <w:r w:rsidRPr="004D17DE">
        <w:rPr>
          <w:rFonts w:ascii="Arial" w:eastAsia="Calibri" w:hAnsi="Arial" w:cs="Arial"/>
          <w:sz w:val="22"/>
          <w:szCs w:val="22"/>
        </w:rPr>
        <w:t xml:space="preserve">one of the design manuals suggest that downhill grades cause flow breakdown or could lead to safety issues. </w:t>
      </w:r>
    </w:p>
    <w:p w:rsidR="000948A8" w:rsidRDefault="000948A8" w:rsidP="00445D11">
      <w:pPr>
        <w:outlineLvl w:val="0"/>
        <w:rPr>
          <w:rFonts w:ascii="Arial" w:hAnsi="Arial" w:cs="Arial"/>
          <w:b/>
        </w:rPr>
      </w:pPr>
      <w:r>
        <w:rPr>
          <w:rFonts w:ascii="Arial" w:hAnsi="Arial" w:cs="Arial"/>
          <w:b/>
        </w:rPr>
        <w:t>Finding turbulence caused by merging traffic</w:t>
      </w:r>
    </w:p>
    <w:p w:rsidR="00581F60" w:rsidRDefault="000948A8" w:rsidP="00445D11">
      <w:pPr>
        <w:spacing w:before="220" w:after="220"/>
        <w:outlineLvl w:val="0"/>
        <w:rPr>
          <w:rFonts w:ascii="Arial" w:eastAsia="Calibri" w:hAnsi="Arial" w:cs="Arial"/>
          <w:sz w:val="22"/>
          <w:szCs w:val="22"/>
        </w:rPr>
      </w:pPr>
      <w:r w:rsidRPr="000948A8">
        <w:rPr>
          <w:rFonts w:ascii="Arial" w:eastAsia="Calibri" w:hAnsi="Arial" w:cs="Arial"/>
          <w:sz w:val="22"/>
          <w:szCs w:val="22"/>
        </w:rPr>
        <w:t xml:space="preserve">Although not relating to the grade of the carriageway or ramp, the Highway Capacity Manual </w:t>
      </w:r>
      <w:r w:rsidR="00DB36AE">
        <w:rPr>
          <w:rFonts w:ascii="Arial" w:eastAsia="Calibri" w:hAnsi="Arial" w:cs="Arial"/>
          <w:sz w:val="22"/>
          <w:szCs w:val="22"/>
        </w:rPr>
        <w:t xml:space="preserve">(2010) </w:t>
      </w:r>
      <w:r w:rsidRPr="000948A8">
        <w:rPr>
          <w:rFonts w:ascii="Arial" w:eastAsia="Calibri" w:hAnsi="Arial" w:cs="Arial"/>
          <w:sz w:val="22"/>
          <w:szCs w:val="22"/>
        </w:rPr>
        <w:t xml:space="preserve">advises </w:t>
      </w:r>
      <w:r w:rsidR="00581F60">
        <w:rPr>
          <w:rFonts w:ascii="Arial" w:eastAsia="Calibri" w:hAnsi="Arial" w:cs="Arial"/>
          <w:sz w:val="22"/>
          <w:szCs w:val="22"/>
        </w:rPr>
        <w:t xml:space="preserve">the following </w:t>
      </w:r>
      <w:r w:rsidRPr="000948A8">
        <w:rPr>
          <w:rFonts w:ascii="Arial" w:eastAsia="Calibri" w:hAnsi="Arial" w:cs="Arial"/>
          <w:sz w:val="22"/>
          <w:szCs w:val="22"/>
        </w:rPr>
        <w:t>when considering flow rates immediately upstream of a ramp</w:t>
      </w:r>
      <w:r w:rsidR="00581F60">
        <w:rPr>
          <w:rFonts w:ascii="Arial" w:eastAsia="Calibri" w:hAnsi="Arial" w:cs="Arial"/>
          <w:sz w:val="22"/>
          <w:szCs w:val="22"/>
        </w:rPr>
        <w:t>:</w:t>
      </w:r>
    </w:p>
    <w:p w:rsidR="000948A8" w:rsidRPr="000948A8" w:rsidRDefault="000948A8" w:rsidP="00445D11">
      <w:pPr>
        <w:spacing w:before="220" w:after="220"/>
        <w:outlineLvl w:val="0"/>
        <w:rPr>
          <w:rFonts w:ascii="Arial" w:eastAsia="Calibri" w:hAnsi="Arial" w:cs="Arial"/>
          <w:sz w:val="22"/>
          <w:szCs w:val="22"/>
        </w:rPr>
      </w:pPr>
      <w:r w:rsidRPr="000948A8">
        <w:rPr>
          <w:rFonts w:ascii="Arial" w:eastAsia="Calibri" w:hAnsi="Arial" w:cs="Arial"/>
          <w:sz w:val="22"/>
          <w:szCs w:val="22"/>
        </w:rPr>
        <w:t>“Longer acceleration and deceleration lanes lessen turbulence as ramp vehicles enter or leave the freeway. This leads to lower densities and higher speeds in the ramp influence area. When the ramp has a higher FFS (Free Flow Speed), vehicles can enter and leave the freeway at higher speeds, and approaching freeway vehicles tend to move left (right in NZ) to avoid the possibility of high speed turbulence. This produces greater pre-segregation and smoother flow across all freeway lanes.”</w:t>
      </w:r>
    </w:p>
    <w:p w:rsidR="000948A8" w:rsidRDefault="000948A8" w:rsidP="00445D11">
      <w:pPr>
        <w:spacing w:before="220" w:after="220"/>
        <w:outlineLvl w:val="0"/>
        <w:rPr>
          <w:rFonts w:ascii="Arial" w:eastAsia="Calibri" w:hAnsi="Arial" w:cs="Arial"/>
          <w:sz w:val="22"/>
          <w:szCs w:val="22"/>
        </w:rPr>
      </w:pPr>
      <w:r w:rsidRPr="000948A8">
        <w:rPr>
          <w:rFonts w:ascii="Arial" w:eastAsia="Calibri" w:hAnsi="Arial" w:cs="Arial"/>
          <w:sz w:val="22"/>
          <w:szCs w:val="22"/>
        </w:rPr>
        <w:t xml:space="preserve">This advice appears to </w:t>
      </w:r>
      <w:r w:rsidR="00764407">
        <w:rPr>
          <w:rFonts w:ascii="Arial" w:eastAsia="Calibri" w:hAnsi="Arial" w:cs="Arial"/>
          <w:sz w:val="22"/>
          <w:szCs w:val="22"/>
        </w:rPr>
        <w:t xml:space="preserve">differ from </w:t>
      </w:r>
      <w:r w:rsidRPr="000948A8">
        <w:rPr>
          <w:rFonts w:ascii="Arial" w:eastAsia="Calibri" w:hAnsi="Arial" w:cs="Arial"/>
          <w:sz w:val="22"/>
          <w:szCs w:val="22"/>
        </w:rPr>
        <w:t>observ</w:t>
      </w:r>
      <w:r w:rsidR="00764407">
        <w:rPr>
          <w:rFonts w:ascii="Arial" w:eastAsia="Calibri" w:hAnsi="Arial" w:cs="Arial"/>
          <w:sz w:val="22"/>
          <w:szCs w:val="22"/>
        </w:rPr>
        <w:t>ed</w:t>
      </w:r>
      <w:r w:rsidRPr="000948A8">
        <w:rPr>
          <w:rFonts w:ascii="Arial" w:eastAsia="Calibri" w:hAnsi="Arial" w:cs="Arial"/>
          <w:sz w:val="22"/>
          <w:szCs w:val="22"/>
        </w:rPr>
        <w:t xml:space="preserve"> merging traffic through cameras at Traffic Operations Centres. Experienced </w:t>
      </w:r>
      <w:r w:rsidR="00A66778">
        <w:rPr>
          <w:rFonts w:ascii="Arial" w:eastAsia="Calibri" w:hAnsi="Arial" w:cs="Arial"/>
          <w:sz w:val="22"/>
          <w:szCs w:val="22"/>
        </w:rPr>
        <w:t xml:space="preserve">Transport </w:t>
      </w:r>
      <w:r w:rsidRPr="000948A8">
        <w:rPr>
          <w:rFonts w:ascii="Arial" w:eastAsia="Calibri" w:hAnsi="Arial" w:cs="Arial"/>
          <w:sz w:val="22"/>
          <w:szCs w:val="22"/>
        </w:rPr>
        <w:t xml:space="preserve">Agency traffic </w:t>
      </w:r>
      <w:r w:rsidR="00764407">
        <w:rPr>
          <w:rFonts w:ascii="Arial" w:eastAsia="Calibri" w:hAnsi="Arial" w:cs="Arial"/>
          <w:sz w:val="22"/>
          <w:szCs w:val="22"/>
        </w:rPr>
        <w:t xml:space="preserve">operations </w:t>
      </w:r>
      <w:r w:rsidRPr="000948A8">
        <w:rPr>
          <w:rFonts w:ascii="Arial" w:eastAsia="Calibri" w:hAnsi="Arial" w:cs="Arial"/>
          <w:sz w:val="22"/>
          <w:szCs w:val="22"/>
        </w:rPr>
        <w:t xml:space="preserve">engineers in Auckland have noticed that </w:t>
      </w:r>
      <w:r w:rsidRPr="000948A8">
        <w:rPr>
          <w:rFonts w:ascii="Arial" w:eastAsia="Calibri" w:hAnsi="Arial" w:cs="Arial"/>
          <w:sz w:val="22"/>
          <w:szCs w:val="22"/>
        </w:rPr>
        <w:lastRenderedPageBreak/>
        <w:t>longer acceleration lanes onto Auckland’s motorway network often cause more turbulence in traffic flows than merges on shorter on-ramps regardless of ramp grade, when the motorway is near capacity.  It is noted that generally Auckland Motorway on-ramps are at grade or downhill</w:t>
      </w:r>
      <w:r w:rsidR="00A66778">
        <w:rPr>
          <w:rFonts w:ascii="Arial" w:eastAsia="Calibri" w:hAnsi="Arial" w:cs="Arial"/>
          <w:sz w:val="22"/>
          <w:szCs w:val="22"/>
        </w:rPr>
        <w:t xml:space="preserve"> at the point where merging occurs (with a small number of exceptions)</w:t>
      </w:r>
      <w:r w:rsidRPr="000948A8">
        <w:rPr>
          <w:rFonts w:ascii="Arial" w:eastAsia="Calibri" w:hAnsi="Arial" w:cs="Arial"/>
          <w:sz w:val="22"/>
          <w:szCs w:val="22"/>
        </w:rPr>
        <w:t xml:space="preserve">.  </w:t>
      </w:r>
      <w:r w:rsidR="00764407">
        <w:rPr>
          <w:rFonts w:ascii="Arial" w:eastAsia="Calibri" w:hAnsi="Arial" w:cs="Arial"/>
          <w:sz w:val="22"/>
          <w:szCs w:val="22"/>
        </w:rPr>
        <w:t xml:space="preserve">It is acknowledged that this observation is not made </w:t>
      </w:r>
      <w:r w:rsidR="00484D88">
        <w:rPr>
          <w:rFonts w:ascii="Arial" w:eastAsia="Calibri" w:hAnsi="Arial" w:cs="Arial"/>
          <w:sz w:val="22"/>
          <w:szCs w:val="22"/>
        </w:rPr>
        <w:t xml:space="preserve">as </w:t>
      </w:r>
      <w:r w:rsidR="00764407">
        <w:rPr>
          <w:rFonts w:ascii="Arial" w:eastAsia="Calibri" w:hAnsi="Arial" w:cs="Arial"/>
          <w:sz w:val="22"/>
          <w:szCs w:val="22"/>
        </w:rPr>
        <w:t xml:space="preserve">a result of a formal documented study, but as part of day-to-day operational experience and observation.  </w:t>
      </w:r>
    </w:p>
    <w:p w:rsidR="002D3C32" w:rsidRDefault="002D3C32" w:rsidP="00E432BB">
      <w:pPr>
        <w:outlineLvl w:val="0"/>
        <w:rPr>
          <w:rFonts w:ascii="Arial" w:hAnsi="Arial" w:cs="Arial"/>
          <w:b/>
          <w:sz w:val="28"/>
          <w:szCs w:val="28"/>
        </w:rPr>
      </w:pPr>
    </w:p>
    <w:p w:rsidR="00E432BB" w:rsidRPr="008119A9" w:rsidRDefault="006F25BC" w:rsidP="00E432BB">
      <w:pPr>
        <w:outlineLvl w:val="0"/>
        <w:rPr>
          <w:rFonts w:ascii="Arial" w:hAnsi="Arial" w:cs="Arial"/>
          <w:b/>
          <w:sz w:val="28"/>
          <w:szCs w:val="28"/>
        </w:rPr>
      </w:pPr>
      <w:r>
        <w:rPr>
          <w:rFonts w:ascii="Arial" w:hAnsi="Arial" w:cs="Arial"/>
          <w:b/>
          <w:sz w:val="28"/>
          <w:szCs w:val="28"/>
        </w:rPr>
        <w:t xml:space="preserve">ANALYSIS </w:t>
      </w:r>
    </w:p>
    <w:p w:rsidR="00F668F2" w:rsidRPr="005A409F" w:rsidRDefault="005F20D7" w:rsidP="005E6D3C">
      <w:pPr>
        <w:spacing w:before="220" w:after="220"/>
        <w:outlineLvl w:val="0"/>
        <w:rPr>
          <w:rFonts w:ascii="Arial" w:eastAsia="Calibri" w:hAnsi="Arial" w:cs="Arial"/>
          <w:sz w:val="22"/>
          <w:szCs w:val="22"/>
        </w:rPr>
      </w:pPr>
      <w:r w:rsidRPr="005A409F">
        <w:rPr>
          <w:rFonts w:ascii="Arial" w:eastAsia="Calibri" w:hAnsi="Arial" w:cs="Arial"/>
          <w:sz w:val="22"/>
          <w:szCs w:val="22"/>
        </w:rPr>
        <w:t>An analysis of a small sample of downhill on-ramps was undertak</w:t>
      </w:r>
      <w:r w:rsidR="00A66778">
        <w:rPr>
          <w:rFonts w:ascii="Arial" w:eastAsia="Calibri" w:hAnsi="Arial" w:cs="Arial"/>
          <w:sz w:val="22"/>
          <w:szCs w:val="22"/>
        </w:rPr>
        <w:t>en</w:t>
      </w:r>
      <w:r w:rsidRPr="005A409F">
        <w:rPr>
          <w:rFonts w:ascii="Arial" w:eastAsia="Calibri" w:hAnsi="Arial" w:cs="Arial"/>
          <w:sz w:val="22"/>
          <w:szCs w:val="22"/>
        </w:rPr>
        <w:t xml:space="preserve"> using crash reduction study data</w:t>
      </w:r>
      <w:r w:rsidR="00F668F2">
        <w:rPr>
          <w:rFonts w:ascii="Arial" w:eastAsia="Calibri" w:hAnsi="Arial" w:cs="Arial"/>
          <w:sz w:val="22"/>
          <w:szCs w:val="22"/>
        </w:rPr>
        <w:t xml:space="preserve">, </w:t>
      </w:r>
      <w:r w:rsidRPr="005A409F">
        <w:rPr>
          <w:rFonts w:ascii="Arial" w:eastAsia="Calibri" w:hAnsi="Arial" w:cs="Arial"/>
          <w:sz w:val="22"/>
          <w:szCs w:val="22"/>
        </w:rPr>
        <w:t xml:space="preserve">comparing </w:t>
      </w:r>
      <w:r w:rsidR="00F668F2">
        <w:rPr>
          <w:rFonts w:ascii="Arial" w:eastAsia="Calibri" w:hAnsi="Arial" w:cs="Arial"/>
          <w:sz w:val="22"/>
          <w:szCs w:val="22"/>
        </w:rPr>
        <w:t xml:space="preserve">physical </w:t>
      </w:r>
      <w:r w:rsidRPr="005A409F">
        <w:rPr>
          <w:rFonts w:ascii="Arial" w:eastAsia="Calibri" w:hAnsi="Arial" w:cs="Arial"/>
          <w:sz w:val="22"/>
          <w:szCs w:val="22"/>
        </w:rPr>
        <w:t xml:space="preserve">features </w:t>
      </w:r>
      <w:r w:rsidR="00F668F2">
        <w:rPr>
          <w:rFonts w:ascii="Arial" w:eastAsia="Calibri" w:hAnsi="Arial" w:cs="Arial"/>
          <w:sz w:val="22"/>
          <w:szCs w:val="22"/>
        </w:rPr>
        <w:t xml:space="preserve">and traffic volumes </w:t>
      </w:r>
      <w:r w:rsidRPr="005A409F">
        <w:rPr>
          <w:rFonts w:ascii="Arial" w:eastAsia="Calibri" w:hAnsi="Arial" w:cs="Arial"/>
          <w:sz w:val="22"/>
          <w:szCs w:val="22"/>
        </w:rPr>
        <w:t xml:space="preserve">to </w:t>
      </w:r>
      <w:r w:rsidR="00507631">
        <w:rPr>
          <w:rFonts w:ascii="Arial" w:eastAsia="Calibri" w:hAnsi="Arial" w:cs="Arial"/>
          <w:sz w:val="22"/>
          <w:szCs w:val="22"/>
        </w:rPr>
        <w:t xml:space="preserve">see </w:t>
      </w:r>
      <w:r w:rsidR="00F668F2">
        <w:rPr>
          <w:rFonts w:ascii="Arial" w:eastAsia="Calibri" w:hAnsi="Arial" w:cs="Arial"/>
          <w:sz w:val="22"/>
          <w:szCs w:val="22"/>
        </w:rPr>
        <w:t xml:space="preserve">whether </w:t>
      </w:r>
      <w:r w:rsidRPr="005A409F">
        <w:rPr>
          <w:rFonts w:ascii="Arial" w:eastAsia="Calibri" w:hAnsi="Arial" w:cs="Arial"/>
          <w:sz w:val="22"/>
          <w:szCs w:val="22"/>
        </w:rPr>
        <w:t xml:space="preserve">any correlation </w:t>
      </w:r>
      <w:r w:rsidR="00F668F2">
        <w:rPr>
          <w:rFonts w:ascii="Arial" w:eastAsia="Calibri" w:hAnsi="Arial" w:cs="Arial"/>
          <w:sz w:val="22"/>
          <w:szCs w:val="22"/>
        </w:rPr>
        <w:t xml:space="preserve">exists </w:t>
      </w:r>
      <w:r w:rsidRPr="005A409F">
        <w:rPr>
          <w:rFonts w:ascii="Arial" w:eastAsia="Calibri" w:hAnsi="Arial" w:cs="Arial"/>
          <w:sz w:val="22"/>
          <w:szCs w:val="22"/>
        </w:rPr>
        <w:t xml:space="preserve">between the features of steep ramp merges and higher than average crash rates on merging.  </w:t>
      </w:r>
      <w:r w:rsidR="00F668F2">
        <w:rPr>
          <w:rFonts w:ascii="Arial" w:eastAsia="Calibri" w:hAnsi="Arial" w:cs="Arial"/>
          <w:sz w:val="22"/>
          <w:szCs w:val="22"/>
        </w:rPr>
        <w:t xml:space="preserve">Observations were also undertaken at Auckland Transport Operations Centre </w:t>
      </w:r>
      <w:r w:rsidR="006132FC">
        <w:rPr>
          <w:rFonts w:ascii="Arial" w:eastAsia="Calibri" w:hAnsi="Arial" w:cs="Arial"/>
          <w:sz w:val="22"/>
          <w:szCs w:val="22"/>
        </w:rPr>
        <w:t xml:space="preserve">(ATOC) </w:t>
      </w:r>
      <w:r w:rsidR="00F668F2">
        <w:rPr>
          <w:rFonts w:ascii="Arial" w:eastAsia="Calibri" w:hAnsi="Arial" w:cs="Arial"/>
          <w:sz w:val="22"/>
          <w:szCs w:val="22"/>
        </w:rPr>
        <w:t xml:space="preserve">to understand merging activities.  </w:t>
      </w:r>
      <w:r w:rsidR="00764407">
        <w:rPr>
          <w:rFonts w:ascii="Arial" w:eastAsia="Calibri" w:hAnsi="Arial" w:cs="Arial"/>
          <w:sz w:val="22"/>
          <w:szCs w:val="22"/>
        </w:rPr>
        <w:t>It should be noted that n</w:t>
      </w:r>
      <w:r w:rsidR="00F668F2">
        <w:rPr>
          <w:rFonts w:ascii="Arial" w:eastAsia="Calibri" w:hAnsi="Arial" w:cs="Arial"/>
          <w:sz w:val="22"/>
          <w:szCs w:val="22"/>
        </w:rPr>
        <w:t xml:space="preserve">either the crash data study or the operational observations </w:t>
      </w:r>
      <w:r w:rsidR="002D1352">
        <w:rPr>
          <w:rFonts w:ascii="Arial" w:eastAsia="Calibri" w:hAnsi="Arial" w:cs="Arial"/>
          <w:sz w:val="22"/>
          <w:szCs w:val="22"/>
        </w:rPr>
        <w:t xml:space="preserve">were </w:t>
      </w:r>
      <w:r w:rsidR="00764407">
        <w:rPr>
          <w:rFonts w:ascii="Arial" w:eastAsia="Calibri" w:hAnsi="Arial" w:cs="Arial"/>
          <w:sz w:val="22"/>
          <w:szCs w:val="22"/>
        </w:rPr>
        <w:t>detailed formal studies</w:t>
      </w:r>
      <w:r w:rsidR="002D1352">
        <w:rPr>
          <w:rFonts w:ascii="Arial" w:eastAsia="Calibri" w:hAnsi="Arial" w:cs="Arial"/>
          <w:sz w:val="22"/>
          <w:szCs w:val="22"/>
        </w:rPr>
        <w:t xml:space="preserve">, </w:t>
      </w:r>
      <w:r w:rsidR="00A14FDE">
        <w:rPr>
          <w:rFonts w:ascii="Arial" w:eastAsia="Calibri" w:hAnsi="Arial" w:cs="Arial"/>
          <w:sz w:val="22"/>
          <w:szCs w:val="22"/>
        </w:rPr>
        <w:t xml:space="preserve">but they </w:t>
      </w:r>
      <w:r w:rsidR="00764407">
        <w:rPr>
          <w:rFonts w:ascii="Arial" w:eastAsia="Calibri" w:hAnsi="Arial" w:cs="Arial"/>
          <w:sz w:val="22"/>
          <w:szCs w:val="22"/>
        </w:rPr>
        <w:t>used existing data and information to c</w:t>
      </w:r>
      <w:r w:rsidR="00507631">
        <w:rPr>
          <w:rFonts w:ascii="Arial" w:eastAsia="Calibri" w:hAnsi="Arial" w:cs="Arial"/>
          <w:sz w:val="22"/>
          <w:szCs w:val="22"/>
        </w:rPr>
        <w:t xml:space="preserve">larify whether the anecdotal concerns with steep on-ramp merges were supported by observable trends on the Auckland motorway network.  </w:t>
      </w:r>
    </w:p>
    <w:p w:rsidR="004214BF" w:rsidRDefault="005F20D7" w:rsidP="005F20D7">
      <w:pPr>
        <w:widowControl/>
        <w:autoSpaceDE/>
        <w:autoSpaceDN/>
        <w:adjustRightInd/>
        <w:spacing w:line="276" w:lineRule="auto"/>
        <w:jc w:val="both"/>
        <w:rPr>
          <w:rFonts w:ascii="Arial" w:eastAsia="Calibri" w:hAnsi="Arial" w:cs="Arial"/>
          <w:b/>
          <w:bCs/>
        </w:rPr>
      </w:pPr>
      <w:r w:rsidRPr="005F20D7">
        <w:rPr>
          <w:rFonts w:ascii="Arial" w:eastAsia="Calibri" w:hAnsi="Arial" w:cs="Arial"/>
          <w:b/>
          <w:bCs/>
        </w:rPr>
        <w:t>Observations of merging traffic</w:t>
      </w:r>
    </w:p>
    <w:p w:rsidR="009738D6" w:rsidRDefault="009738D6" w:rsidP="005E6D3C">
      <w:pPr>
        <w:spacing w:before="220" w:after="220"/>
        <w:outlineLvl w:val="0"/>
        <w:rPr>
          <w:rFonts w:ascii="Arial" w:eastAsia="Calibri" w:hAnsi="Arial" w:cs="Arial"/>
          <w:sz w:val="22"/>
          <w:szCs w:val="22"/>
        </w:rPr>
      </w:pPr>
      <w:r w:rsidRPr="009738D6">
        <w:rPr>
          <w:rFonts w:ascii="Arial" w:eastAsia="Calibri" w:hAnsi="Arial" w:cs="Arial"/>
          <w:sz w:val="22"/>
          <w:szCs w:val="22"/>
        </w:rPr>
        <w:t xml:space="preserve">Observations of merging traffic were carried out at ATOC </w:t>
      </w:r>
      <w:r w:rsidR="00F668F2">
        <w:rPr>
          <w:rFonts w:ascii="Arial" w:eastAsia="Calibri" w:hAnsi="Arial" w:cs="Arial"/>
          <w:sz w:val="22"/>
          <w:szCs w:val="22"/>
        </w:rPr>
        <w:t xml:space="preserve">for </w:t>
      </w:r>
      <w:r w:rsidRPr="009738D6">
        <w:rPr>
          <w:rFonts w:ascii="Arial" w:eastAsia="Calibri" w:hAnsi="Arial" w:cs="Arial"/>
          <w:sz w:val="22"/>
          <w:szCs w:val="22"/>
        </w:rPr>
        <w:t xml:space="preserve">on-ramps with similar characteristics as Hillsborough Road </w:t>
      </w:r>
      <w:r w:rsidR="00A66778">
        <w:rPr>
          <w:rFonts w:ascii="Arial" w:eastAsia="Calibri" w:hAnsi="Arial" w:cs="Arial"/>
          <w:sz w:val="22"/>
          <w:szCs w:val="22"/>
        </w:rPr>
        <w:t xml:space="preserve">on-ramp </w:t>
      </w:r>
      <w:r w:rsidR="00256853">
        <w:rPr>
          <w:rFonts w:ascii="Arial" w:eastAsia="Calibri" w:hAnsi="Arial" w:cs="Arial"/>
          <w:sz w:val="22"/>
          <w:szCs w:val="22"/>
        </w:rPr>
        <w:t>with a</w:t>
      </w:r>
      <w:r w:rsidRPr="009738D6">
        <w:rPr>
          <w:rFonts w:ascii="Arial" w:eastAsia="Calibri" w:hAnsi="Arial" w:cs="Arial"/>
          <w:sz w:val="22"/>
          <w:szCs w:val="22"/>
        </w:rPr>
        <w:t xml:space="preserve"> merge. Both Upper Harbour Highway and Wellington Street on-ramps are steep downhill merges onto an often-congested motorway.</w:t>
      </w:r>
      <w:r w:rsidR="00D47F9D">
        <w:rPr>
          <w:rFonts w:ascii="Arial" w:eastAsia="Calibri" w:hAnsi="Arial" w:cs="Arial"/>
          <w:sz w:val="22"/>
          <w:szCs w:val="22"/>
        </w:rPr>
        <w:t xml:space="preserve"> </w:t>
      </w:r>
      <w:r w:rsidR="00BA043B">
        <w:rPr>
          <w:rFonts w:ascii="Arial" w:eastAsia="Calibri" w:hAnsi="Arial" w:cs="Arial"/>
          <w:sz w:val="22"/>
          <w:szCs w:val="22"/>
        </w:rPr>
        <w:t xml:space="preserve">The locations of </w:t>
      </w:r>
      <w:r w:rsidR="00D47F9D">
        <w:rPr>
          <w:rFonts w:ascii="Arial" w:eastAsia="Calibri" w:hAnsi="Arial" w:cs="Arial"/>
          <w:sz w:val="22"/>
          <w:szCs w:val="22"/>
        </w:rPr>
        <w:t xml:space="preserve">each interchange are </w:t>
      </w:r>
      <w:r w:rsidR="008A0C0A">
        <w:rPr>
          <w:rFonts w:ascii="Arial" w:eastAsia="Calibri" w:hAnsi="Arial" w:cs="Arial"/>
          <w:sz w:val="22"/>
          <w:szCs w:val="22"/>
        </w:rPr>
        <w:t xml:space="preserve">shown in the figures below.  </w:t>
      </w:r>
      <w:r w:rsidR="00D9298E">
        <w:rPr>
          <w:rFonts w:ascii="Arial" w:eastAsia="Calibri" w:hAnsi="Arial" w:cs="Arial"/>
          <w:sz w:val="22"/>
          <w:szCs w:val="22"/>
        </w:rPr>
        <w:t xml:space="preserve">  </w:t>
      </w:r>
    </w:p>
    <w:p w:rsidR="00F15EFE" w:rsidRDefault="00ED733D" w:rsidP="005E6D3C">
      <w:pPr>
        <w:spacing w:before="220" w:after="220"/>
        <w:outlineLvl w:val="0"/>
        <w:rPr>
          <w:rFonts w:ascii="Arial" w:eastAsia="Calibri" w:hAnsi="Arial" w:cs="Arial"/>
          <w:sz w:val="22"/>
          <w:szCs w:val="22"/>
        </w:rPr>
      </w:pPr>
      <w:r w:rsidRPr="00B27FAE">
        <w:rPr>
          <w:noProof/>
          <w:lang w:eastAsia="en-NZ"/>
        </w:rPr>
        <w:drawing>
          <wp:inline distT="0" distB="0" distL="0" distR="0">
            <wp:extent cx="4914900" cy="280416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14900" cy="2804160"/>
                    </a:xfrm>
                    <a:prstGeom prst="rect">
                      <a:avLst/>
                    </a:prstGeom>
                    <a:noFill/>
                    <a:ln>
                      <a:noFill/>
                    </a:ln>
                  </pic:spPr>
                </pic:pic>
              </a:graphicData>
            </a:graphic>
          </wp:inline>
        </w:drawing>
      </w:r>
    </w:p>
    <w:p w:rsidR="00D9298E" w:rsidRPr="00E729B5" w:rsidRDefault="00D9298E" w:rsidP="005E6D3C">
      <w:pPr>
        <w:spacing w:before="220" w:after="220"/>
        <w:outlineLvl w:val="0"/>
        <w:rPr>
          <w:rFonts w:ascii="Arial" w:eastAsia="Calibri" w:hAnsi="Arial" w:cs="Arial"/>
          <w:b/>
          <w:i/>
          <w:sz w:val="18"/>
          <w:szCs w:val="18"/>
        </w:rPr>
      </w:pPr>
      <w:r w:rsidRPr="00E729B5">
        <w:rPr>
          <w:rFonts w:ascii="Arial" w:eastAsia="Calibri" w:hAnsi="Arial" w:cs="Arial"/>
          <w:b/>
          <w:i/>
          <w:sz w:val="18"/>
          <w:szCs w:val="18"/>
        </w:rPr>
        <w:t xml:space="preserve">Figure 4: </w:t>
      </w:r>
      <w:r w:rsidR="008A0C0A">
        <w:rPr>
          <w:rFonts w:ascii="Arial" w:eastAsia="Calibri" w:hAnsi="Arial" w:cs="Arial"/>
          <w:b/>
          <w:i/>
          <w:sz w:val="18"/>
          <w:szCs w:val="18"/>
        </w:rPr>
        <w:t>L</w:t>
      </w:r>
      <w:r w:rsidRPr="00E729B5">
        <w:rPr>
          <w:rFonts w:ascii="Arial" w:eastAsia="Calibri" w:hAnsi="Arial" w:cs="Arial"/>
          <w:b/>
          <w:i/>
          <w:sz w:val="18"/>
          <w:szCs w:val="18"/>
        </w:rPr>
        <w:t>ocation of Upper Harbour Highway on-ramp</w:t>
      </w:r>
    </w:p>
    <w:p w:rsidR="00D9298E" w:rsidRPr="00E729B5" w:rsidRDefault="00ED733D" w:rsidP="005E6D3C">
      <w:pPr>
        <w:spacing w:before="220" w:after="220"/>
        <w:outlineLvl w:val="0"/>
        <w:rPr>
          <w:rFonts w:ascii="Arial" w:eastAsia="Calibri" w:hAnsi="Arial" w:cs="Arial"/>
          <w:sz w:val="22"/>
          <w:szCs w:val="22"/>
        </w:rPr>
      </w:pPr>
      <w:r w:rsidRPr="00B27FAE">
        <w:rPr>
          <w:noProof/>
          <w:lang w:eastAsia="en-NZ"/>
        </w:rPr>
        <w:lastRenderedPageBreak/>
        <w:drawing>
          <wp:inline distT="0" distB="0" distL="0" distR="0">
            <wp:extent cx="5135880" cy="2964180"/>
            <wp:effectExtent l="0" t="0" r="7620" b="762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35880" cy="2964180"/>
                    </a:xfrm>
                    <a:prstGeom prst="rect">
                      <a:avLst/>
                    </a:prstGeom>
                    <a:noFill/>
                    <a:ln>
                      <a:noFill/>
                    </a:ln>
                  </pic:spPr>
                </pic:pic>
              </a:graphicData>
            </a:graphic>
          </wp:inline>
        </w:drawing>
      </w:r>
    </w:p>
    <w:p w:rsidR="00D9298E" w:rsidRPr="00E729B5" w:rsidRDefault="00D9298E" w:rsidP="005E6D3C">
      <w:pPr>
        <w:spacing w:before="220" w:after="220"/>
        <w:outlineLvl w:val="0"/>
        <w:rPr>
          <w:rFonts w:ascii="Arial" w:eastAsia="Calibri" w:hAnsi="Arial" w:cs="Arial"/>
          <w:b/>
          <w:i/>
          <w:sz w:val="18"/>
          <w:szCs w:val="18"/>
        </w:rPr>
      </w:pPr>
      <w:r w:rsidRPr="00E729B5">
        <w:rPr>
          <w:rFonts w:ascii="Arial" w:eastAsia="Calibri" w:hAnsi="Arial" w:cs="Arial"/>
          <w:b/>
          <w:i/>
          <w:sz w:val="18"/>
          <w:szCs w:val="18"/>
        </w:rPr>
        <w:t>Figure 5</w:t>
      </w:r>
      <w:r w:rsidR="00F32279" w:rsidRPr="00F32279">
        <w:rPr>
          <w:rFonts w:ascii="Arial" w:eastAsia="Calibri" w:hAnsi="Arial" w:cs="Arial"/>
          <w:b/>
          <w:i/>
          <w:sz w:val="18"/>
          <w:szCs w:val="18"/>
        </w:rPr>
        <w:t>: Location</w:t>
      </w:r>
      <w:r w:rsidRPr="00E729B5">
        <w:rPr>
          <w:rFonts w:ascii="Arial" w:eastAsia="Calibri" w:hAnsi="Arial" w:cs="Arial"/>
          <w:b/>
          <w:i/>
          <w:sz w:val="18"/>
          <w:szCs w:val="18"/>
        </w:rPr>
        <w:t xml:space="preserve"> of Welling</w:t>
      </w:r>
      <w:r w:rsidR="00A14FDE" w:rsidRPr="00E729B5">
        <w:rPr>
          <w:rFonts w:ascii="Arial" w:eastAsia="Calibri" w:hAnsi="Arial" w:cs="Arial"/>
          <w:b/>
          <w:i/>
          <w:sz w:val="18"/>
          <w:szCs w:val="18"/>
        </w:rPr>
        <w:t>ton</w:t>
      </w:r>
      <w:r w:rsidRPr="00E729B5">
        <w:rPr>
          <w:rFonts w:ascii="Arial" w:eastAsia="Calibri" w:hAnsi="Arial" w:cs="Arial"/>
          <w:b/>
          <w:i/>
          <w:sz w:val="18"/>
          <w:szCs w:val="18"/>
        </w:rPr>
        <w:t xml:space="preserve"> Street on-ramp</w:t>
      </w:r>
    </w:p>
    <w:p w:rsidR="00A14FDE" w:rsidRPr="00A14FDE" w:rsidRDefault="00A14FDE" w:rsidP="00A14FDE">
      <w:pPr>
        <w:spacing w:before="220" w:after="220"/>
        <w:outlineLvl w:val="0"/>
        <w:rPr>
          <w:rFonts w:ascii="Arial" w:eastAsia="Calibri" w:hAnsi="Arial" w:cs="Arial"/>
          <w:sz w:val="22"/>
          <w:szCs w:val="22"/>
        </w:rPr>
      </w:pPr>
      <w:r>
        <w:rPr>
          <w:rFonts w:ascii="Arial" w:eastAsia="Calibri" w:hAnsi="Arial" w:cs="Arial"/>
          <w:sz w:val="22"/>
          <w:szCs w:val="22"/>
        </w:rPr>
        <w:t xml:space="preserve">Overall </w:t>
      </w:r>
      <w:r w:rsidRPr="00A14FDE">
        <w:rPr>
          <w:rFonts w:ascii="Arial" w:eastAsia="Calibri" w:hAnsi="Arial" w:cs="Arial"/>
          <w:sz w:val="22"/>
          <w:szCs w:val="22"/>
        </w:rPr>
        <w:t>ATOC observed that longer merge distances tend to contribute more to inefficient merge scenarios than shorter merges. Short merges force drivers to merge at a consistent location, leading to less variability about the merge and presumably</w:t>
      </w:r>
      <w:r w:rsidR="00484D88">
        <w:rPr>
          <w:rFonts w:ascii="Arial" w:eastAsia="Calibri" w:hAnsi="Arial" w:cs="Arial"/>
          <w:sz w:val="22"/>
          <w:szCs w:val="22"/>
        </w:rPr>
        <w:t>,</w:t>
      </w:r>
      <w:r w:rsidRPr="00A14FDE">
        <w:rPr>
          <w:rFonts w:ascii="Arial" w:eastAsia="Calibri" w:hAnsi="Arial" w:cs="Arial"/>
          <w:sz w:val="22"/>
          <w:szCs w:val="22"/>
        </w:rPr>
        <w:t xml:space="preserve"> more predictability for the traffic in the mainline lane receiving the merging traffic.</w:t>
      </w:r>
    </w:p>
    <w:p w:rsidR="00A14FDE" w:rsidRDefault="00A14FDE" w:rsidP="005E6D3C">
      <w:pPr>
        <w:spacing w:before="220" w:after="220"/>
        <w:outlineLvl w:val="0"/>
        <w:rPr>
          <w:rFonts w:ascii="Arial" w:eastAsia="Calibri" w:hAnsi="Arial" w:cs="Arial"/>
          <w:sz w:val="22"/>
          <w:szCs w:val="22"/>
        </w:rPr>
      </w:pPr>
      <w:r>
        <w:rPr>
          <w:rFonts w:ascii="Arial" w:eastAsia="Calibri" w:hAnsi="Arial" w:cs="Arial"/>
          <w:sz w:val="22"/>
          <w:szCs w:val="22"/>
        </w:rPr>
        <w:t>Further observations about the operation of these ramp merges include:</w:t>
      </w:r>
    </w:p>
    <w:p w:rsidR="009738D6" w:rsidRPr="009738D6" w:rsidRDefault="00823FE6" w:rsidP="005E6D3C">
      <w:pPr>
        <w:numPr>
          <w:ilvl w:val="0"/>
          <w:numId w:val="14"/>
        </w:numPr>
        <w:spacing w:before="220" w:after="220"/>
        <w:ind w:left="426" w:hanging="426"/>
        <w:outlineLvl w:val="0"/>
        <w:rPr>
          <w:rFonts w:ascii="Arial" w:eastAsia="Calibri" w:hAnsi="Arial" w:cs="Arial"/>
          <w:sz w:val="22"/>
          <w:szCs w:val="22"/>
        </w:rPr>
      </w:pPr>
      <w:r>
        <w:rPr>
          <w:rFonts w:ascii="Arial" w:eastAsia="Calibri" w:hAnsi="Arial" w:cs="Arial"/>
          <w:sz w:val="22"/>
          <w:szCs w:val="22"/>
        </w:rPr>
        <w:t>On the</w:t>
      </w:r>
      <w:r w:rsidR="009738D6" w:rsidRPr="009738D6">
        <w:rPr>
          <w:rFonts w:ascii="Arial" w:eastAsia="Calibri" w:hAnsi="Arial" w:cs="Arial"/>
          <w:sz w:val="22"/>
          <w:szCs w:val="22"/>
        </w:rPr>
        <w:t xml:space="preserve"> U</w:t>
      </w:r>
      <w:r w:rsidR="00D47F9D">
        <w:rPr>
          <w:rFonts w:ascii="Arial" w:eastAsia="Calibri" w:hAnsi="Arial" w:cs="Arial"/>
          <w:sz w:val="22"/>
          <w:szCs w:val="22"/>
        </w:rPr>
        <w:t xml:space="preserve">pper Harbour Highway </w:t>
      </w:r>
      <w:r w:rsidR="009738D6" w:rsidRPr="009738D6">
        <w:rPr>
          <w:rFonts w:ascii="Arial" w:eastAsia="Calibri" w:hAnsi="Arial" w:cs="Arial"/>
          <w:sz w:val="22"/>
          <w:szCs w:val="22"/>
        </w:rPr>
        <w:t>southbound on-ramp, the full length of the ramp is seldom used during the peak when mainline traffic speeds are low (approx. 25-35kph), but used more frequently in the shoulder (end) of the peak.  The merge length of approximately 250m at U</w:t>
      </w:r>
      <w:r w:rsidR="00764407">
        <w:rPr>
          <w:rFonts w:ascii="Arial" w:eastAsia="Calibri" w:hAnsi="Arial" w:cs="Arial"/>
          <w:sz w:val="22"/>
          <w:szCs w:val="22"/>
        </w:rPr>
        <w:t xml:space="preserve">pper Harbour Highway </w:t>
      </w:r>
      <w:r w:rsidR="00A14FDE">
        <w:rPr>
          <w:rFonts w:ascii="Arial" w:eastAsia="Calibri" w:hAnsi="Arial" w:cs="Arial"/>
          <w:sz w:val="22"/>
          <w:szCs w:val="22"/>
        </w:rPr>
        <w:t xml:space="preserve">is slightly longer than suggested by the UK standard (230m for a motorway merge when the ramp and main carriageway lanes are at capacity). It </w:t>
      </w:r>
      <w:r w:rsidR="009738D6" w:rsidRPr="009738D6">
        <w:rPr>
          <w:rFonts w:ascii="Arial" w:eastAsia="Calibri" w:hAnsi="Arial" w:cs="Arial"/>
          <w:sz w:val="22"/>
          <w:szCs w:val="22"/>
        </w:rPr>
        <w:t>appears to be adequate during and at the end of the morning peak.</w:t>
      </w:r>
      <w:r w:rsidR="009738D6">
        <w:rPr>
          <w:rFonts w:ascii="Arial" w:eastAsia="Calibri" w:hAnsi="Arial" w:cs="Arial"/>
          <w:sz w:val="22"/>
          <w:szCs w:val="22"/>
        </w:rPr>
        <w:t xml:space="preserve"> </w:t>
      </w:r>
      <w:r w:rsidR="009738D6" w:rsidRPr="009738D6">
        <w:rPr>
          <w:rFonts w:ascii="Arial" w:eastAsia="Calibri" w:hAnsi="Arial" w:cs="Arial"/>
          <w:sz w:val="22"/>
          <w:szCs w:val="22"/>
        </w:rPr>
        <w:t xml:space="preserve">From observations at this interchange, merge length did not appear to be critical to efficient merging.  </w:t>
      </w:r>
    </w:p>
    <w:p w:rsidR="009738D6" w:rsidRPr="009738D6" w:rsidRDefault="009738D6" w:rsidP="005E6D3C">
      <w:pPr>
        <w:numPr>
          <w:ilvl w:val="0"/>
          <w:numId w:val="14"/>
        </w:numPr>
        <w:spacing w:before="220" w:after="220"/>
        <w:ind w:left="426" w:hanging="426"/>
        <w:outlineLvl w:val="0"/>
        <w:rPr>
          <w:rFonts w:ascii="Arial" w:eastAsia="Calibri" w:hAnsi="Arial" w:cs="Arial"/>
          <w:sz w:val="22"/>
          <w:szCs w:val="22"/>
        </w:rPr>
      </w:pPr>
      <w:r w:rsidRPr="009738D6">
        <w:rPr>
          <w:rFonts w:ascii="Arial" w:eastAsia="Calibri" w:hAnsi="Arial" w:cs="Arial"/>
          <w:sz w:val="22"/>
          <w:szCs w:val="22"/>
        </w:rPr>
        <w:t>Wellington St merging off-peak was straightforward.  At most times of the day this interchange is heavily metred</w:t>
      </w:r>
      <w:r w:rsidR="00484D88">
        <w:rPr>
          <w:rFonts w:ascii="Arial" w:eastAsia="Calibri" w:hAnsi="Arial" w:cs="Arial"/>
          <w:sz w:val="22"/>
          <w:szCs w:val="22"/>
        </w:rPr>
        <w:t>, via ramp signals</w:t>
      </w:r>
      <w:r w:rsidRPr="009738D6">
        <w:rPr>
          <w:rFonts w:ascii="Arial" w:eastAsia="Calibri" w:hAnsi="Arial" w:cs="Arial"/>
          <w:sz w:val="22"/>
          <w:szCs w:val="22"/>
        </w:rPr>
        <w:t xml:space="preserve">, so merge problems would not be anticipated.  Further, due to the extent of the metering, this on-ramp is not as relevant for comparison as other ramps in the region.  </w:t>
      </w:r>
    </w:p>
    <w:p w:rsidR="009738D6" w:rsidRPr="009738D6" w:rsidRDefault="009738D6" w:rsidP="005E6D3C">
      <w:pPr>
        <w:numPr>
          <w:ilvl w:val="0"/>
          <w:numId w:val="14"/>
        </w:numPr>
        <w:spacing w:before="220" w:after="220"/>
        <w:ind w:left="426" w:hanging="426"/>
        <w:outlineLvl w:val="0"/>
        <w:rPr>
          <w:rFonts w:ascii="Arial" w:eastAsia="Calibri" w:hAnsi="Arial" w:cs="Arial"/>
          <w:sz w:val="22"/>
          <w:szCs w:val="22"/>
        </w:rPr>
      </w:pPr>
      <w:r w:rsidRPr="009738D6">
        <w:rPr>
          <w:rFonts w:ascii="Arial" w:eastAsia="Calibri" w:hAnsi="Arial" w:cs="Arial"/>
          <w:sz w:val="22"/>
          <w:szCs w:val="22"/>
        </w:rPr>
        <w:t xml:space="preserve">The grade of on-ramp merge did not appear to </w:t>
      </w:r>
      <w:r w:rsidR="00764407">
        <w:rPr>
          <w:rFonts w:ascii="Arial" w:eastAsia="Calibri" w:hAnsi="Arial" w:cs="Arial"/>
          <w:sz w:val="22"/>
          <w:szCs w:val="22"/>
        </w:rPr>
        <w:t xml:space="preserve">have </w:t>
      </w:r>
      <w:r w:rsidRPr="009738D6">
        <w:rPr>
          <w:rFonts w:ascii="Arial" w:eastAsia="Calibri" w:hAnsi="Arial" w:cs="Arial"/>
          <w:sz w:val="22"/>
          <w:szCs w:val="22"/>
        </w:rPr>
        <w:t xml:space="preserve">a negative influence on merge operation in either location.  </w:t>
      </w:r>
    </w:p>
    <w:p w:rsidR="005F20D7" w:rsidRDefault="0037212F" w:rsidP="0037212F">
      <w:pPr>
        <w:widowControl/>
        <w:autoSpaceDE/>
        <w:autoSpaceDN/>
        <w:adjustRightInd/>
        <w:spacing w:before="240" w:line="276" w:lineRule="auto"/>
        <w:jc w:val="both"/>
        <w:rPr>
          <w:rFonts w:ascii="Arial" w:eastAsia="Calibri" w:hAnsi="Arial" w:cs="Arial"/>
          <w:b/>
          <w:bCs/>
        </w:rPr>
      </w:pPr>
      <w:bookmarkStart w:id="3" w:name="_Hlk500249622"/>
      <w:r>
        <w:rPr>
          <w:rFonts w:ascii="Arial" w:eastAsia="Calibri" w:hAnsi="Arial" w:cs="Arial"/>
          <w:b/>
          <w:bCs/>
        </w:rPr>
        <w:t>Comparison of On-ramp Characteristics</w:t>
      </w:r>
    </w:p>
    <w:bookmarkEnd w:id="3"/>
    <w:p w:rsidR="0037212F" w:rsidRPr="0037212F" w:rsidRDefault="0037212F" w:rsidP="005E6D3C">
      <w:pPr>
        <w:spacing w:before="220" w:after="220"/>
        <w:outlineLvl w:val="0"/>
        <w:rPr>
          <w:rFonts w:ascii="Arial" w:eastAsia="Calibri" w:hAnsi="Arial" w:cs="Arial"/>
          <w:sz w:val="22"/>
          <w:szCs w:val="22"/>
        </w:rPr>
      </w:pPr>
      <w:r w:rsidRPr="0037212F">
        <w:rPr>
          <w:rFonts w:ascii="Arial" w:eastAsia="Calibri" w:hAnsi="Arial" w:cs="Arial"/>
          <w:sz w:val="22"/>
          <w:szCs w:val="22"/>
        </w:rPr>
        <w:t>The study investigated whether there was any correlation between the crash rates at motorway on-ramp merges</w:t>
      </w:r>
      <w:r w:rsidR="00CC6FB6">
        <w:rPr>
          <w:rFonts w:ascii="Arial" w:eastAsia="Calibri" w:hAnsi="Arial" w:cs="Arial"/>
          <w:sz w:val="22"/>
          <w:szCs w:val="22"/>
        </w:rPr>
        <w:t xml:space="preserve"> and</w:t>
      </w:r>
      <w:r w:rsidRPr="0037212F">
        <w:rPr>
          <w:rFonts w:ascii="Arial" w:eastAsia="Calibri" w:hAnsi="Arial" w:cs="Arial"/>
          <w:sz w:val="22"/>
          <w:szCs w:val="22"/>
        </w:rPr>
        <w:t xml:space="preserve"> the geometric layout or the traffic volumes at the on-ramps.  In the absence of relevant international studies or documentation, and recognising the unique nature of the NZ motorway system and drivers, a desktop study on similar ramps arrangements was undertaken.  </w:t>
      </w:r>
    </w:p>
    <w:p w:rsidR="00A14FDE" w:rsidRDefault="0037212F" w:rsidP="005E6D3C">
      <w:pPr>
        <w:spacing w:before="220" w:after="220"/>
        <w:outlineLvl w:val="0"/>
        <w:rPr>
          <w:rFonts w:ascii="Arial" w:eastAsia="Calibri" w:hAnsi="Arial" w:cs="Arial"/>
          <w:sz w:val="22"/>
          <w:szCs w:val="22"/>
        </w:rPr>
      </w:pPr>
      <w:r w:rsidRPr="0037212F">
        <w:rPr>
          <w:rFonts w:ascii="Arial" w:eastAsia="Calibri" w:hAnsi="Arial" w:cs="Arial"/>
          <w:sz w:val="22"/>
          <w:szCs w:val="22"/>
        </w:rPr>
        <w:t xml:space="preserve">A selection of on-ramps from Auckland and one </w:t>
      </w:r>
      <w:r w:rsidR="009E621A">
        <w:rPr>
          <w:rFonts w:ascii="Arial" w:eastAsia="Calibri" w:hAnsi="Arial" w:cs="Arial"/>
          <w:sz w:val="22"/>
          <w:szCs w:val="22"/>
        </w:rPr>
        <w:t xml:space="preserve">from </w:t>
      </w:r>
      <w:r w:rsidRPr="0037212F">
        <w:rPr>
          <w:rFonts w:ascii="Arial" w:eastAsia="Calibri" w:hAnsi="Arial" w:cs="Arial"/>
          <w:sz w:val="22"/>
          <w:szCs w:val="22"/>
        </w:rPr>
        <w:t>Wellington, with similar characteristics</w:t>
      </w:r>
      <w:r w:rsidR="009E621A">
        <w:rPr>
          <w:rFonts w:ascii="Arial" w:eastAsia="Calibri" w:hAnsi="Arial" w:cs="Arial"/>
          <w:sz w:val="22"/>
          <w:szCs w:val="22"/>
        </w:rPr>
        <w:t xml:space="preserve">, </w:t>
      </w:r>
      <w:r w:rsidRPr="0037212F">
        <w:rPr>
          <w:rFonts w:ascii="Arial" w:eastAsia="Calibri" w:hAnsi="Arial" w:cs="Arial"/>
          <w:sz w:val="22"/>
          <w:szCs w:val="22"/>
        </w:rPr>
        <w:t xml:space="preserve">were compared as set out below in Table 1.  </w:t>
      </w:r>
    </w:p>
    <w:p w:rsidR="00445D11" w:rsidRDefault="00445D11" w:rsidP="005E6D3C">
      <w:pPr>
        <w:spacing w:before="220" w:after="220"/>
        <w:outlineLvl w:val="0"/>
        <w:rPr>
          <w:rFonts w:ascii="Arial" w:eastAsia="Calibri" w:hAnsi="Arial" w:cs="Arial"/>
          <w:sz w:val="22"/>
          <w:szCs w:val="22"/>
        </w:rPr>
      </w:pPr>
    </w:p>
    <w:p w:rsidR="00445D11" w:rsidRDefault="00445D11" w:rsidP="005E6D3C">
      <w:pPr>
        <w:spacing w:before="220" w:after="220"/>
        <w:outlineLvl w:val="0"/>
        <w:rPr>
          <w:rFonts w:ascii="Arial" w:eastAsia="Calibri" w:hAnsi="Arial" w:cs="Arial"/>
          <w:sz w:val="22"/>
          <w:szCs w:val="22"/>
        </w:rPr>
        <w:sectPr w:rsidR="00445D11" w:rsidSect="00CF0917">
          <w:headerReference w:type="default" r:id="rId15"/>
          <w:footerReference w:type="default" r:id="rId16"/>
          <w:headerReference w:type="first" r:id="rId17"/>
          <w:footerReference w:type="first" r:id="rId18"/>
          <w:pgSz w:w="11907" w:h="16840" w:code="9"/>
          <w:pgMar w:top="1134" w:right="1134" w:bottom="1134" w:left="1134" w:header="709" w:footer="709" w:gutter="0"/>
          <w:pgNumType w:start="0"/>
          <w:cols w:space="708"/>
          <w:titlePg/>
          <w:docGrid w:linePitch="360"/>
        </w:sectPr>
      </w:pPr>
    </w:p>
    <w:p w:rsidR="00A14FDE" w:rsidRDefault="00ED733D" w:rsidP="005E6D3C">
      <w:pPr>
        <w:spacing w:before="220" w:after="220"/>
        <w:outlineLvl w:val="0"/>
        <w:rPr>
          <w:rFonts w:ascii="Arial" w:eastAsia="Calibri" w:hAnsi="Arial" w:cs="Arial"/>
          <w:sz w:val="22"/>
          <w:szCs w:val="22"/>
        </w:rPr>
      </w:pPr>
      <w:r w:rsidRPr="000B5655">
        <w:rPr>
          <w:noProof/>
          <w:lang w:eastAsia="en-NZ"/>
        </w:rPr>
        <w:lastRenderedPageBreak/>
        <w:drawing>
          <wp:inline distT="0" distB="0" distL="0" distR="0">
            <wp:extent cx="8145780" cy="5425440"/>
            <wp:effectExtent l="0" t="0" r="7620" b="381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l="2376" t="3636" r="3088" b="8760"/>
                    <a:stretch>
                      <a:fillRect/>
                    </a:stretch>
                  </pic:blipFill>
                  <pic:spPr bwMode="auto">
                    <a:xfrm>
                      <a:off x="0" y="0"/>
                      <a:ext cx="8145780" cy="5425440"/>
                    </a:xfrm>
                    <a:prstGeom prst="rect">
                      <a:avLst/>
                    </a:prstGeom>
                    <a:noFill/>
                    <a:ln>
                      <a:noFill/>
                    </a:ln>
                  </pic:spPr>
                </pic:pic>
              </a:graphicData>
            </a:graphic>
          </wp:inline>
        </w:drawing>
      </w:r>
    </w:p>
    <w:p w:rsidR="002B3CFE" w:rsidRDefault="002B3CFE" w:rsidP="003665E9">
      <w:pPr>
        <w:outlineLvl w:val="0"/>
        <w:rPr>
          <w:rFonts w:ascii="Arial" w:eastAsia="Calibri" w:hAnsi="Arial" w:cs="Arial"/>
          <w:b/>
          <w:i/>
          <w:sz w:val="18"/>
          <w:szCs w:val="18"/>
        </w:rPr>
      </w:pPr>
      <w:r>
        <w:rPr>
          <w:rFonts w:ascii="Arial" w:eastAsia="Calibri" w:hAnsi="Arial" w:cs="Arial"/>
          <w:b/>
          <w:i/>
          <w:sz w:val="18"/>
          <w:szCs w:val="18"/>
        </w:rPr>
        <w:t>Table 1: Comparison of steep on-ramp merge lanes (ordered by non-injury crash rate, largest to smallest)</w:t>
      </w:r>
      <w:r w:rsidR="001F5447">
        <w:rPr>
          <w:rFonts w:ascii="Arial" w:eastAsia="Calibri" w:hAnsi="Arial" w:cs="Arial"/>
          <w:b/>
          <w:i/>
          <w:sz w:val="18"/>
          <w:szCs w:val="18"/>
        </w:rPr>
        <w:t xml:space="preserve"> (Data source: Crash Reduction Study, Auckland Motorway Alliance, 2016)</w:t>
      </w:r>
    </w:p>
    <w:p w:rsidR="00445D11" w:rsidRDefault="00445D11" w:rsidP="003665E9">
      <w:pPr>
        <w:outlineLvl w:val="0"/>
        <w:rPr>
          <w:rFonts w:ascii="Arial" w:eastAsia="Calibri" w:hAnsi="Arial" w:cs="Arial"/>
          <w:b/>
          <w:i/>
          <w:sz w:val="18"/>
          <w:szCs w:val="18"/>
        </w:rPr>
        <w:sectPr w:rsidR="00445D11" w:rsidSect="00445D11">
          <w:pgSz w:w="16840" w:h="11907" w:orient="landscape" w:code="9"/>
          <w:pgMar w:top="1134" w:right="1134" w:bottom="1134" w:left="1134" w:header="709" w:footer="709" w:gutter="0"/>
          <w:cols w:space="708"/>
          <w:titlePg/>
          <w:docGrid w:linePitch="360"/>
        </w:sectPr>
      </w:pPr>
    </w:p>
    <w:p w:rsidR="0037212F" w:rsidRPr="0037212F" w:rsidRDefault="0037212F" w:rsidP="005E6D3C">
      <w:pPr>
        <w:spacing w:before="220" w:after="220"/>
        <w:outlineLvl w:val="0"/>
        <w:rPr>
          <w:rFonts w:ascii="Arial" w:eastAsia="Calibri" w:hAnsi="Arial" w:cs="Arial"/>
          <w:sz w:val="22"/>
          <w:szCs w:val="22"/>
        </w:rPr>
      </w:pPr>
      <w:r w:rsidRPr="0037212F">
        <w:rPr>
          <w:rFonts w:ascii="Arial" w:eastAsia="Calibri" w:hAnsi="Arial" w:cs="Arial"/>
          <w:sz w:val="22"/>
          <w:szCs w:val="22"/>
        </w:rPr>
        <w:lastRenderedPageBreak/>
        <w:t xml:space="preserve">The criteria and characteristics compared are described below:  </w:t>
      </w:r>
    </w:p>
    <w:p w:rsidR="0037212F" w:rsidRPr="005E6D3C" w:rsidRDefault="0037212F" w:rsidP="005E6D3C">
      <w:pPr>
        <w:spacing w:before="220" w:after="220"/>
        <w:outlineLvl w:val="0"/>
        <w:rPr>
          <w:rFonts w:ascii="Arial" w:eastAsia="Calibri" w:hAnsi="Arial" w:cs="Arial"/>
          <w:sz w:val="22"/>
          <w:szCs w:val="22"/>
          <w:u w:val="single"/>
        </w:rPr>
      </w:pPr>
      <w:bookmarkStart w:id="4" w:name="_Toc474310517"/>
      <w:r w:rsidRPr="005E6D3C">
        <w:rPr>
          <w:rFonts w:ascii="Arial" w:eastAsia="Calibri" w:hAnsi="Arial" w:cs="Arial"/>
          <w:sz w:val="22"/>
          <w:szCs w:val="22"/>
          <w:u w:val="single"/>
        </w:rPr>
        <w:t>Criteria and Methodology</w:t>
      </w:r>
      <w:bookmarkEnd w:id="4"/>
    </w:p>
    <w:p w:rsidR="0037212F" w:rsidRPr="0037212F" w:rsidRDefault="0037212F" w:rsidP="003665E9">
      <w:pPr>
        <w:numPr>
          <w:ilvl w:val="0"/>
          <w:numId w:val="19"/>
        </w:numPr>
        <w:ind w:left="426" w:hanging="426"/>
        <w:outlineLvl w:val="0"/>
        <w:rPr>
          <w:rFonts w:ascii="Arial" w:eastAsia="Calibri" w:hAnsi="Arial" w:cs="Arial"/>
          <w:sz w:val="22"/>
          <w:szCs w:val="22"/>
        </w:rPr>
      </w:pPr>
      <w:r w:rsidRPr="005E6D3C">
        <w:rPr>
          <w:rFonts w:ascii="Arial" w:eastAsia="Calibri" w:hAnsi="Arial" w:cs="Arial"/>
          <w:sz w:val="22"/>
          <w:szCs w:val="22"/>
        </w:rPr>
        <w:t>Ramp Traffic Volumes:</w:t>
      </w:r>
      <w:r w:rsidRPr="0037212F">
        <w:rPr>
          <w:rFonts w:ascii="Arial" w:eastAsia="Calibri" w:hAnsi="Arial" w:cs="Arial"/>
          <w:sz w:val="22"/>
          <w:szCs w:val="22"/>
        </w:rPr>
        <w:t xml:space="preserve"> AADT figures for the on-ramps were obtained from the NZTA Traffic Data Book 2015</w:t>
      </w:r>
      <w:r w:rsidR="00764407">
        <w:rPr>
          <w:rFonts w:ascii="Arial" w:eastAsia="Calibri" w:hAnsi="Arial" w:cs="Arial"/>
          <w:sz w:val="22"/>
          <w:szCs w:val="22"/>
        </w:rPr>
        <w:t>.</w:t>
      </w:r>
    </w:p>
    <w:p w:rsidR="0037212F" w:rsidRPr="0037212F" w:rsidRDefault="0037212F" w:rsidP="003665E9">
      <w:pPr>
        <w:numPr>
          <w:ilvl w:val="0"/>
          <w:numId w:val="19"/>
        </w:numPr>
        <w:ind w:left="426" w:hanging="426"/>
        <w:outlineLvl w:val="0"/>
        <w:rPr>
          <w:rFonts w:ascii="Arial" w:eastAsia="Calibri" w:hAnsi="Arial" w:cs="Arial"/>
          <w:sz w:val="22"/>
          <w:szCs w:val="22"/>
        </w:rPr>
      </w:pPr>
      <w:r w:rsidRPr="005E6D3C">
        <w:rPr>
          <w:rFonts w:ascii="Arial" w:eastAsia="Calibri" w:hAnsi="Arial" w:cs="Arial"/>
          <w:sz w:val="22"/>
          <w:szCs w:val="22"/>
        </w:rPr>
        <w:t>Mainline Traffic Volumes:</w:t>
      </w:r>
      <w:r w:rsidRPr="0037212F">
        <w:rPr>
          <w:rFonts w:ascii="Arial" w:eastAsia="Calibri" w:hAnsi="Arial" w:cs="Arial"/>
          <w:sz w:val="22"/>
          <w:szCs w:val="22"/>
        </w:rPr>
        <w:t xml:space="preserve"> AADTs on the main line for both the section where merging occurs (across the on-ramp merging area) and immediately upstream of the merge were obtained from the 2016 </w:t>
      </w:r>
      <w:r w:rsidR="00AA6180">
        <w:rPr>
          <w:rFonts w:ascii="Arial" w:eastAsia="Calibri" w:hAnsi="Arial" w:cs="Arial"/>
          <w:sz w:val="22"/>
          <w:szCs w:val="22"/>
        </w:rPr>
        <w:t>Auckland Motorway Alliance (</w:t>
      </w:r>
      <w:r w:rsidRPr="0037212F">
        <w:rPr>
          <w:rFonts w:ascii="Arial" w:eastAsia="Calibri" w:hAnsi="Arial" w:cs="Arial"/>
          <w:sz w:val="22"/>
          <w:szCs w:val="22"/>
        </w:rPr>
        <w:t>AMA</w:t>
      </w:r>
      <w:r w:rsidR="00AA6180">
        <w:rPr>
          <w:rFonts w:ascii="Arial" w:eastAsia="Calibri" w:hAnsi="Arial" w:cs="Arial"/>
          <w:sz w:val="22"/>
          <w:szCs w:val="22"/>
        </w:rPr>
        <w:t>)</w:t>
      </w:r>
      <w:r w:rsidRPr="0037212F">
        <w:rPr>
          <w:rFonts w:ascii="Arial" w:eastAsia="Calibri" w:hAnsi="Arial" w:cs="Arial"/>
          <w:sz w:val="22"/>
          <w:szCs w:val="22"/>
        </w:rPr>
        <w:t xml:space="preserve"> Network Crash Reduction Study </w:t>
      </w:r>
      <w:r w:rsidR="00AA6180">
        <w:rPr>
          <w:rFonts w:ascii="Arial" w:eastAsia="Calibri" w:hAnsi="Arial" w:cs="Arial"/>
          <w:sz w:val="22"/>
          <w:szCs w:val="22"/>
        </w:rPr>
        <w:t xml:space="preserve">(CRS) </w:t>
      </w:r>
      <w:r w:rsidRPr="0037212F">
        <w:rPr>
          <w:rFonts w:ascii="Arial" w:eastAsia="Calibri" w:hAnsi="Arial" w:cs="Arial"/>
          <w:sz w:val="22"/>
          <w:szCs w:val="22"/>
        </w:rPr>
        <w:t xml:space="preserve">(Mainline Crash Tables).  The volume per lane was calculated from the immediate upstream volume divided by the number of mainline lanes. This </w:t>
      </w:r>
      <w:r w:rsidR="00730B0D" w:rsidRPr="0037212F">
        <w:rPr>
          <w:rFonts w:ascii="Arial" w:eastAsia="Calibri" w:hAnsi="Arial" w:cs="Arial"/>
          <w:sz w:val="22"/>
          <w:szCs w:val="22"/>
        </w:rPr>
        <w:t>methodology</w:t>
      </w:r>
      <w:r w:rsidRPr="0037212F">
        <w:rPr>
          <w:rFonts w:ascii="Arial" w:eastAsia="Calibri" w:hAnsi="Arial" w:cs="Arial"/>
          <w:sz w:val="22"/>
          <w:szCs w:val="22"/>
        </w:rPr>
        <w:t xml:space="preserve"> assumes an even density of traffic per lane which although not likely, allows </w:t>
      </w:r>
      <w:r w:rsidR="00764407">
        <w:rPr>
          <w:rFonts w:ascii="Arial" w:eastAsia="Calibri" w:hAnsi="Arial" w:cs="Arial"/>
          <w:sz w:val="22"/>
          <w:szCs w:val="22"/>
        </w:rPr>
        <w:t xml:space="preserve">relative volumes for </w:t>
      </w:r>
      <w:r w:rsidRPr="0037212F">
        <w:rPr>
          <w:rFonts w:ascii="Arial" w:eastAsia="Calibri" w:hAnsi="Arial" w:cs="Arial"/>
          <w:sz w:val="22"/>
          <w:szCs w:val="22"/>
        </w:rPr>
        <w:t>comparison between two and three lane motorways.</w:t>
      </w:r>
    </w:p>
    <w:p w:rsidR="0037212F" w:rsidRPr="0037212F" w:rsidRDefault="0037212F" w:rsidP="003665E9">
      <w:pPr>
        <w:numPr>
          <w:ilvl w:val="0"/>
          <w:numId w:val="19"/>
        </w:numPr>
        <w:ind w:left="426" w:hanging="426"/>
        <w:outlineLvl w:val="0"/>
        <w:rPr>
          <w:rFonts w:ascii="Arial" w:eastAsia="Calibri" w:hAnsi="Arial" w:cs="Arial"/>
          <w:sz w:val="22"/>
          <w:szCs w:val="22"/>
        </w:rPr>
      </w:pPr>
      <w:r w:rsidRPr="005E6D3C">
        <w:rPr>
          <w:rFonts w:ascii="Arial" w:eastAsia="Calibri" w:hAnsi="Arial" w:cs="Arial"/>
          <w:sz w:val="22"/>
          <w:szCs w:val="22"/>
        </w:rPr>
        <w:t>Ramp Type:</w:t>
      </w:r>
      <w:r w:rsidRPr="0037212F">
        <w:rPr>
          <w:rFonts w:ascii="Arial" w:eastAsia="Calibri" w:hAnsi="Arial" w:cs="Arial"/>
          <w:sz w:val="22"/>
          <w:szCs w:val="22"/>
        </w:rPr>
        <w:t xml:space="preserve"> Whether a merge or a lane gain</w:t>
      </w:r>
      <w:r w:rsidR="00764407">
        <w:rPr>
          <w:rFonts w:ascii="Arial" w:eastAsia="Calibri" w:hAnsi="Arial" w:cs="Arial"/>
          <w:sz w:val="22"/>
          <w:szCs w:val="22"/>
        </w:rPr>
        <w:t>.</w:t>
      </w:r>
    </w:p>
    <w:p w:rsidR="0037212F" w:rsidRPr="0037212F" w:rsidRDefault="0037212F" w:rsidP="003665E9">
      <w:pPr>
        <w:numPr>
          <w:ilvl w:val="0"/>
          <w:numId w:val="19"/>
        </w:numPr>
        <w:ind w:left="426" w:hanging="426"/>
        <w:outlineLvl w:val="0"/>
        <w:rPr>
          <w:rFonts w:ascii="Arial" w:eastAsia="Calibri" w:hAnsi="Arial" w:cs="Arial"/>
          <w:sz w:val="22"/>
          <w:szCs w:val="22"/>
        </w:rPr>
      </w:pPr>
      <w:r w:rsidRPr="005E6D3C">
        <w:rPr>
          <w:rFonts w:ascii="Arial" w:eastAsia="Calibri" w:hAnsi="Arial" w:cs="Arial"/>
          <w:sz w:val="22"/>
          <w:szCs w:val="22"/>
        </w:rPr>
        <w:t xml:space="preserve">Relevant Crash Data: </w:t>
      </w:r>
      <w:r w:rsidRPr="0037212F">
        <w:rPr>
          <w:rFonts w:ascii="Arial" w:eastAsia="Calibri" w:hAnsi="Arial" w:cs="Arial"/>
          <w:sz w:val="22"/>
          <w:szCs w:val="22"/>
        </w:rPr>
        <w:t xml:space="preserve">On the mainline section through the ramp merge area, this is the injury or non-injury crash rate in crashes per 100million vehicle kilometres travelled per year.  This uses the crash data between 2011 and 2015 (inclusive) to provide a comparable crash rate.  Crashes on the mainline only are considered in the </w:t>
      </w:r>
      <w:r w:rsidR="00764407">
        <w:rPr>
          <w:rFonts w:ascii="Arial" w:eastAsia="Calibri" w:hAnsi="Arial" w:cs="Arial"/>
          <w:sz w:val="22"/>
          <w:szCs w:val="22"/>
        </w:rPr>
        <w:t xml:space="preserve">AMA </w:t>
      </w:r>
      <w:r w:rsidRPr="0037212F">
        <w:rPr>
          <w:rFonts w:ascii="Arial" w:eastAsia="Calibri" w:hAnsi="Arial" w:cs="Arial"/>
          <w:sz w:val="22"/>
          <w:szCs w:val="22"/>
        </w:rPr>
        <w:t>C</w:t>
      </w:r>
      <w:r w:rsidR="00764407">
        <w:rPr>
          <w:rFonts w:ascii="Arial" w:eastAsia="Calibri" w:hAnsi="Arial" w:cs="Arial"/>
          <w:sz w:val="22"/>
          <w:szCs w:val="22"/>
        </w:rPr>
        <w:t xml:space="preserve">rash </w:t>
      </w:r>
      <w:r w:rsidRPr="0037212F">
        <w:rPr>
          <w:rFonts w:ascii="Arial" w:eastAsia="Calibri" w:hAnsi="Arial" w:cs="Arial"/>
          <w:sz w:val="22"/>
          <w:szCs w:val="22"/>
        </w:rPr>
        <w:t>R</w:t>
      </w:r>
      <w:r w:rsidR="00764407">
        <w:rPr>
          <w:rFonts w:ascii="Arial" w:eastAsia="Calibri" w:hAnsi="Arial" w:cs="Arial"/>
          <w:sz w:val="22"/>
          <w:szCs w:val="22"/>
        </w:rPr>
        <w:t xml:space="preserve">eduction </w:t>
      </w:r>
      <w:r w:rsidRPr="0037212F">
        <w:rPr>
          <w:rFonts w:ascii="Arial" w:eastAsia="Calibri" w:hAnsi="Arial" w:cs="Arial"/>
          <w:sz w:val="22"/>
          <w:szCs w:val="22"/>
        </w:rPr>
        <w:t>S</w:t>
      </w:r>
      <w:r w:rsidR="00764407">
        <w:rPr>
          <w:rFonts w:ascii="Arial" w:eastAsia="Calibri" w:hAnsi="Arial" w:cs="Arial"/>
          <w:sz w:val="22"/>
          <w:szCs w:val="22"/>
        </w:rPr>
        <w:t>tudy</w:t>
      </w:r>
      <w:r w:rsidRPr="0037212F">
        <w:rPr>
          <w:rFonts w:ascii="Arial" w:eastAsia="Calibri" w:hAnsi="Arial" w:cs="Arial"/>
          <w:sz w:val="22"/>
          <w:szCs w:val="22"/>
        </w:rPr>
        <w:t xml:space="preserve">, as the majority of motorway crashes on the Auckland network are rear end, non-injury crashes associated with flow breakdown, and merging effects.  This was sourced from the </w:t>
      </w:r>
      <w:r w:rsidR="00764407">
        <w:rPr>
          <w:rFonts w:ascii="Arial" w:eastAsia="Calibri" w:hAnsi="Arial" w:cs="Arial"/>
          <w:sz w:val="22"/>
          <w:szCs w:val="22"/>
        </w:rPr>
        <w:t>CRS</w:t>
      </w:r>
      <w:r w:rsidRPr="0037212F">
        <w:rPr>
          <w:rFonts w:ascii="Arial" w:eastAsia="Calibri" w:hAnsi="Arial" w:cs="Arial"/>
          <w:sz w:val="22"/>
          <w:szCs w:val="22"/>
        </w:rPr>
        <w:t>.  Summary data for all on-ramps across the state highway section was also included as a comparison</w:t>
      </w:r>
      <w:r w:rsidR="00764407">
        <w:rPr>
          <w:rFonts w:ascii="Arial" w:eastAsia="Calibri" w:hAnsi="Arial" w:cs="Arial"/>
          <w:sz w:val="22"/>
          <w:szCs w:val="22"/>
        </w:rPr>
        <w:t>.</w:t>
      </w:r>
    </w:p>
    <w:p w:rsidR="0037212F" w:rsidRPr="0037212F" w:rsidRDefault="0037212F" w:rsidP="003665E9">
      <w:pPr>
        <w:numPr>
          <w:ilvl w:val="0"/>
          <w:numId w:val="19"/>
        </w:numPr>
        <w:ind w:left="426" w:hanging="426"/>
        <w:outlineLvl w:val="0"/>
        <w:rPr>
          <w:rFonts w:ascii="Arial" w:eastAsia="Calibri" w:hAnsi="Arial" w:cs="Arial"/>
          <w:sz w:val="22"/>
          <w:szCs w:val="22"/>
        </w:rPr>
      </w:pPr>
      <w:r w:rsidRPr="005E6D3C">
        <w:rPr>
          <w:rFonts w:ascii="Arial" w:eastAsia="Calibri" w:hAnsi="Arial" w:cs="Arial"/>
          <w:sz w:val="22"/>
          <w:szCs w:val="22"/>
        </w:rPr>
        <w:t xml:space="preserve">Length of Merge: </w:t>
      </w:r>
      <w:r w:rsidRPr="0037212F">
        <w:rPr>
          <w:rFonts w:ascii="Arial" w:eastAsia="Calibri" w:hAnsi="Arial" w:cs="Arial"/>
          <w:sz w:val="22"/>
          <w:szCs w:val="22"/>
        </w:rPr>
        <w:t xml:space="preserve">Measured by the length of the 200mm continuity white line on the merge. This was scaled off </w:t>
      </w:r>
      <w:r w:rsidR="00484D88">
        <w:rPr>
          <w:rFonts w:ascii="Arial" w:eastAsia="Calibri" w:hAnsi="Arial" w:cs="Arial"/>
          <w:sz w:val="22"/>
          <w:szCs w:val="22"/>
        </w:rPr>
        <w:t xml:space="preserve">digital maps </w:t>
      </w:r>
      <w:r w:rsidR="009E621A">
        <w:rPr>
          <w:rFonts w:ascii="Arial" w:eastAsia="Calibri" w:hAnsi="Arial" w:cs="Arial"/>
          <w:sz w:val="22"/>
          <w:szCs w:val="22"/>
        </w:rPr>
        <w:t xml:space="preserve">and is in </w:t>
      </w:r>
      <w:r w:rsidRPr="0037212F">
        <w:rPr>
          <w:rFonts w:ascii="Arial" w:eastAsia="Calibri" w:hAnsi="Arial" w:cs="Arial"/>
          <w:sz w:val="22"/>
          <w:szCs w:val="22"/>
        </w:rPr>
        <w:t>metres</w:t>
      </w:r>
      <w:r w:rsidR="00764407">
        <w:rPr>
          <w:rFonts w:ascii="Arial" w:eastAsia="Calibri" w:hAnsi="Arial" w:cs="Arial"/>
          <w:sz w:val="22"/>
          <w:szCs w:val="22"/>
        </w:rPr>
        <w:t>.</w:t>
      </w:r>
    </w:p>
    <w:p w:rsidR="0037212F" w:rsidRPr="0037212F" w:rsidRDefault="0037212F" w:rsidP="003665E9">
      <w:pPr>
        <w:numPr>
          <w:ilvl w:val="0"/>
          <w:numId w:val="19"/>
        </w:numPr>
        <w:ind w:left="426" w:hanging="426"/>
        <w:outlineLvl w:val="0"/>
        <w:rPr>
          <w:rFonts w:ascii="Arial" w:eastAsia="Calibri" w:hAnsi="Arial" w:cs="Arial"/>
          <w:sz w:val="22"/>
          <w:szCs w:val="22"/>
        </w:rPr>
      </w:pPr>
      <w:r w:rsidRPr="005E6D3C">
        <w:rPr>
          <w:rFonts w:ascii="Arial" w:eastAsia="Calibri" w:hAnsi="Arial" w:cs="Arial"/>
          <w:sz w:val="22"/>
          <w:szCs w:val="22"/>
        </w:rPr>
        <w:t xml:space="preserve">No of Lanes: </w:t>
      </w:r>
      <w:r w:rsidRPr="0037212F">
        <w:rPr>
          <w:rFonts w:ascii="Arial" w:eastAsia="Calibri" w:hAnsi="Arial" w:cs="Arial"/>
          <w:sz w:val="22"/>
          <w:szCs w:val="22"/>
        </w:rPr>
        <w:t>Ramp lanes and mainline lanes at each location</w:t>
      </w:r>
      <w:r w:rsidR="00764407">
        <w:rPr>
          <w:rFonts w:ascii="Arial" w:eastAsia="Calibri" w:hAnsi="Arial" w:cs="Arial"/>
          <w:sz w:val="22"/>
          <w:szCs w:val="22"/>
        </w:rPr>
        <w:t>.</w:t>
      </w:r>
    </w:p>
    <w:p w:rsidR="0037212F" w:rsidRPr="0037212F" w:rsidRDefault="0037212F" w:rsidP="003665E9">
      <w:pPr>
        <w:numPr>
          <w:ilvl w:val="0"/>
          <w:numId w:val="19"/>
        </w:numPr>
        <w:ind w:left="426" w:hanging="426"/>
        <w:outlineLvl w:val="0"/>
        <w:rPr>
          <w:rFonts w:ascii="Arial" w:eastAsia="Calibri" w:hAnsi="Arial" w:cs="Arial"/>
          <w:sz w:val="22"/>
          <w:szCs w:val="22"/>
        </w:rPr>
      </w:pPr>
      <w:r w:rsidRPr="005E6D3C">
        <w:rPr>
          <w:rFonts w:ascii="Arial" w:eastAsia="Calibri" w:hAnsi="Arial" w:cs="Arial"/>
          <w:sz w:val="22"/>
          <w:szCs w:val="22"/>
        </w:rPr>
        <w:t xml:space="preserve">Length of Crash Study Segment: </w:t>
      </w:r>
      <w:r w:rsidRPr="0037212F">
        <w:rPr>
          <w:rFonts w:ascii="Arial" w:eastAsia="Calibri" w:hAnsi="Arial" w:cs="Arial"/>
          <w:sz w:val="22"/>
          <w:szCs w:val="22"/>
        </w:rPr>
        <w:t>This is the length of the segment used for the crash rate, sourced from the 2016 Crash Reduction Study</w:t>
      </w:r>
      <w:r w:rsidR="00764407">
        <w:rPr>
          <w:rFonts w:ascii="Arial" w:eastAsia="Calibri" w:hAnsi="Arial" w:cs="Arial"/>
          <w:sz w:val="22"/>
          <w:szCs w:val="22"/>
        </w:rPr>
        <w:t>.</w:t>
      </w:r>
    </w:p>
    <w:p w:rsidR="0037212F" w:rsidRPr="005E6D3C" w:rsidRDefault="0037212F" w:rsidP="003665E9">
      <w:pPr>
        <w:numPr>
          <w:ilvl w:val="0"/>
          <w:numId w:val="19"/>
        </w:numPr>
        <w:ind w:left="426" w:hanging="426"/>
        <w:outlineLvl w:val="0"/>
        <w:rPr>
          <w:rFonts w:ascii="Arial" w:eastAsia="Calibri" w:hAnsi="Arial" w:cs="Arial"/>
          <w:sz w:val="22"/>
          <w:szCs w:val="22"/>
        </w:rPr>
      </w:pPr>
      <w:r w:rsidRPr="005E6D3C">
        <w:rPr>
          <w:rFonts w:ascii="Arial" w:eastAsia="Calibri" w:hAnsi="Arial" w:cs="Arial"/>
          <w:sz w:val="22"/>
          <w:szCs w:val="22"/>
        </w:rPr>
        <w:t>The Gradient of the Ramp</w:t>
      </w:r>
      <w:r w:rsidRPr="0037212F">
        <w:rPr>
          <w:rFonts w:ascii="Arial" w:eastAsia="Calibri" w:hAnsi="Arial" w:cs="Arial"/>
          <w:sz w:val="22"/>
          <w:szCs w:val="22"/>
        </w:rPr>
        <w:t xml:space="preserve">: This was measured from </w:t>
      </w:r>
      <w:r w:rsidRPr="0037212F">
        <w:rPr>
          <w:rFonts w:ascii="Arial" w:eastAsia="Calibri" w:hAnsi="Arial" w:cs="Arial"/>
          <w:sz w:val="22"/>
          <w:szCs w:val="22"/>
        </w:rPr>
        <w:fldChar w:fldCharType="begin"/>
      </w:r>
      <w:r w:rsidRPr="0037212F">
        <w:rPr>
          <w:rFonts w:ascii="Arial" w:eastAsia="Calibri" w:hAnsi="Arial" w:cs="Arial"/>
          <w:sz w:val="22"/>
          <w:szCs w:val="22"/>
        </w:rPr>
        <w:instrText xml:space="preserve"> HYPERLINK "http://en-nz.topographic-map.com/places/Auckland-2791052/" </w:instrText>
      </w:r>
      <w:r w:rsidRPr="0037212F">
        <w:rPr>
          <w:rFonts w:ascii="Arial" w:eastAsia="Calibri" w:hAnsi="Arial" w:cs="Arial"/>
          <w:sz w:val="22"/>
          <w:szCs w:val="22"/>
        </w:rPr>
        <w:fldChar w:fldCharType="separate"/>
      </w:r>
      <w:r w:rsidRPr="005E6D3C">
        <w:rPr>
          <w:rFonts w:ascii="Arial" w:eastAsia="Calibri" w:hAnsi="Arial" w:cs="Arial"/>
          <w:sz w:val="22"/>
          <w:szCs w:val="22"/>
        </w:rPr>
        <w:t>http://en-nz.topographic-map.com/places/Auckland-2791052/</w:t>
      </w:r>
      <w:r w:rsidRPr="005E6D3C">
        <w:rPr>
          <w:rFonts w:ascii="Arial" w:eastAsia="Calibri" w:hAnsi="Arial" w:cs="Arial"/>
          <w:sz w:val="22"/>
          <w:szCs w:val="22"/>
        </w:rPr>
        <w:fldChar w:fldCharType="end"/>
      </w:r>
      <w:r w:rsidRPr="005E6D3C">
        <w:rPr>
          <w:rFonts w:ascii="Arial" w:eastAsia="Calibri" w:hAnsi="Arial" w:cs="Arial"/>
          <w:sz w:val="22"/>
          <w:szCs w:val="22"/>
        </w:rPr>
        <w:t>. Measured as a percentage</w:t>
      </w:r>
      <w:r w:rsidR="00764407">
        <w:rPr>
          <w:rFonts w:ascii="Arial" w:eastAsia="Calibri" w:hAnsi="Arial" w:cs="Arial"/>
          <w:sz w:val="22"/>
          <w:szCs w:val="22"/>
        </w:rPr>
        <w:t>.</w:t>
      </w:r>
    </w:p>
    <w:p w:rsidR="0037212F" w:rsidRDefault="0037212F" w:rsidP="003665E9">
      <w:pPr>
        <w:numPr>
          <w:ilvl w:val="0"/>
          <w:numId w:val="19"/>
        </w:numPr>
        <w:spacing w:after="220"/>
        <w:ind w:left="426" w:hanging="426"/>
        <w:outlineLvl w:val="0"/>
        <w:rPr>
          <w:rFonts w:ascii="Arial" w:eastAsia="Calibri" w:hAnsi="Arial" w:cs="Arial"/>
          <w:sz w:val="22"/>
          <w:szCs w:val="22"/>
        </w:rPr>
      </w:pPr>
      <w:r w:rsidRPr="005E6D3C">
        <w:rPr>
          <w:rFonts w:ascii="Arial" w:eastAsia="Calibri" w:hAnsi="Arial" w:cs="Arial"/>
          <w:sz w:val="22"/>
          <w:szCs w:val="22"/>
        </w:rPr>
        <w:t>Gradient of the Mainline:</w:t>
      </w:r>
      <w:r w:rsidRPr="0037212F">
        <w:rPr>
          <w:rFonts w:ascii="Arial" w:eastAsia="Calibri" w:hAnsi="Arial" w:cs="Arial"/>
          <w:sz w:val="22"/>
          <w:szCs w:val="22"/>
        </w:rPr>
        <w:t xml:space="preserve"> This was measured from </w:t>
      </w:r>
      <w:hyperlink r:id="rId20" w:history="1">
        <w:r w:rsidRPr="005E6D3C">
          <w:rPr>
            <w:rFonts w:ascii="Arial" w:eastAsia="Calibri" w:hAnsi="Arial" w:cs="Arial"/>
            <w:sz w:val="22"/>
            <w:szCs w:val="22"/>
          </w:rPr>
          <w:t>http://en-nz.topographic-map.com/places/Auckland-2791052/</w:t>
        </w:r>
      </w:hyperlink>
      <w:r w:rsidRPr="0037212F">
        <w:rPr>
          <w:rFonts w:ascii="Arial" w:eastAsia="Calibri" w:hAnsi="Arial" w:cs="Arial"/>
          <w:sz w:val="22"/>
          <w:szCs w:val="22"/>
        </w:rPr>
        <w:t xml:space="preserve"> ; and by measuring from the </w:t>
      </w:r>
      <w:r w:rsidR="00764407">
        <w:rPr>
          <w:rFonts w:ascii="Arial" w:eastAsia="Calibri" w:hAnsi="Arial" w:cs="Arial"/>
          <w:sz w:val="22"/>
          <w:szCs w:val="22"/>
        </w:rPr>
        <w:t xml:space="preserve">interchange </w:t>
      </w:r>
      <w:r w:rsidRPr="0037212F">
        <w:rPr>
          <w:rFonts w:ascii="Arial" w:eastAsia="Calibri" w:hAnsi="Arial" w:cs="Arial"/>
          <w:sz w:val="22"/>
          <w:szCs w:val="22"/>
        </w:rPr>
        <w:t xml:space="preserve">over bridge or under bridge or from the continuity lines, to the end of the merge (200mm continuity line). Measured as a percentage.  </w:t>
      </w:r>
    </w:p>
    <w:p w:rsidR="0037212F" w:rsidRPr="0037212F" w:rsidRDefault="0037212F" w:rsidP="005E6D3C">
      <w:pPr>
        <w:spacing w:before="220" w:after="220"/>
        <w:outlineLvl w:val="0"/>
        <w:rPr>
          <w:rFonts w:ascii="Arial" w:eastAsia="Calibri" w:hAnsi="Arial" w:cs="Arial"/>
          <w:sz w:val="22"/>
          <w:szCs w:val="22"/>
        </w:rPr>
      </w:pPr>
      <w:r w:rsidRPr="0037212F">
        <w:rPr>
          <w:rFonts w:ascii="Arial" w:eastAsia="Calibri" w:hAnsi="Arial" w:cs="Arial"/>
          <w:sz w:val="22"/>
          <w:szCs w:val="22"/>
        </w:rPr>
        <w:t xml:space="preserve">It is noted that while the data and methodology used in numbers 8 and 9 above provides an indication of relative gradient percentage, the </w:t>
      </w:r>
      <w:r w:rsidR="00764407">
        <w:rPr>
          <w:rFonts w:ascii="Arial" w:eastAsia="Calibri" w:hAnsi="Arial" w:cs="Arial"/>
          <w:sz w:val="22"/>
          <w:szCs w:val="22"/>
        </w:rPr>
        <w:t xml:space="preserve">source data </w:t>
      </w:r>
      <w:r w:rsidRPr="0037212F">
        <w:rPr>
          <w:rFonts w:ascii="Arial" w:eastAsia="Calibri" w:hAnsi="Arial" w:cs="Arial"/>
          <w:sz w:val="22"/>
          <w:szCs w:val="22"/>
        </w:rPr>
        <w:t xml:space="preserve">used </w:t>
      </w:r>
      <w:r w:rsidR="00764407">
        <w:rPr>
          <w:rFonts w:ascii="Arial" w:eastAsia="Calibri" w:hAnsi="Arial" w:cs="Arial"/>
          <w:sz w:val="22"/>
          <w:szCs w:val="22"/>
        </w:rPr>
        <w:t xml:space="preserve">required extrapolation </w:t>
      </w:r>
      <w:r w:rsidRPr="0037212F">
        <w:rPr>
          <w:rFonts w:ascii="Arial" w:eastAsia="Calibri" w:hAnsi="Arial" w:cs="Arial"/>
          <w:sz w:val="22"/>
          <w:szCs w:val="22"/>
        </w:rPr>
        <w:t xml:space="preserve">and the figures in the table should be treated as indicative figures for comparison only. </w:t>
      </w:r>
    </w:p>
    <w:p w:rsidR="0037212F" w:rsidRPr="005E6D3C" w:rsidRDefault="0037212F" w:rsidP="005E6D3C">
      <w:pPr>
        <w:spacing w:before="220" w:after="220"/>
        <w:outlineLvl w:val="0"/>
        <w:rPr>
          <w:rFonts w:ascii="Arial" w:eastAsia="Calibri" w:hAnsi="Arial" w:cs="Arial"/>
          <w:sz w:val="22"/>
          <w:szCs w:val="22"/>
          <w:u w:val="single"/>
        </w:rPr>
      </w:pPr>
      <w:bookmarkStart w:id="5" w:name="_Toc474310518"/>
      <w:r w:rsidRPr="005E6D3C">
        <w:rPr>
          <w:rFonts w:ascii="Arial" w:eastAsia="Calibri" w:hAnsi="Arial" w:cs="Arial"/>
          <w:sz w:val="22"/>
          <w:szCs w:val="22"/>
          <w:u w:val="single"/>
        </w:rPr>
        <w:t>Site Selection</w:t>
      </w:r>
      <w:bookmarkEnd w:id="5"/>
    </w:p>
    <w:p w:rsidR="0037212F" w:rsidRPr="0037212F" w:rsidRDefault="0037212F" w:rsidP="005E6D3C">
      <w:pPr>
        <w:spacing w:before="220" w:after="220"/>
        <w:outlineLvl w:val="0"/>
        <w:rPr>
          <w:rFonts w:ascii="Arial" w:eastAsia="Calibri" w:hAnsi="Arial" w:cs="Arial"/>
          <w:sz w:val="22"/>
          <w:szCs w:val="22"/>
        </w:rPr>
      </w:pPr>
      <w:r w:rsidRPr="0037212F">
        <w:rPr>
          <w:rFonts w:ascii="Arial" w:eastAsia="Calibri" w:hAnsi="Arial" w:cs="Arial"/>
          <w:sz w:val="22"/>
          <w:szCs w:val="22"/>
        </w:rPr>
        <w:t xml:space="preserve">The ramps in the </w:t>
      </w:r>
      <w:r w:rsidR="00A14FDE">
        <w:rPr>
          <w:rFonts w:ascii="Arial" w:eastAsia="Calibri" w:hAnsi="Arial" w:cs="Arial"/>
          <w:sz w:val="22"/>
          <w:szCs w:val="22"/>
        </w:rPr>
        <w:t>T</w:t>
      </w:r>
      <w:r w:rsidRPr="0037212F">
        <w:rPr>
          <w:rFonts w:ascii="Arial" w:eastAsia="Calibri" w:hAnsi="Arial" w:cs="Arial"/>
          <w:sz w:val="22"/>
          <w:szCs w:val="22"/>
        </w:rPr>
        <w:t xml:space="preserve">able </w:t>
      </w:r>
      <w:r w:rsidR="00A14FDE">
        <w:rPr>
          <w:rFonts w:ascii="Arial" w:eastAsia="Calibri" w:hAnsi="Arial" w:cs="Arial"/>
          <w:sz w:val="22"/>
          <w:szCs w:val="22"/>
        </w:rPr>
        <w:t xml:space="preserve">1 above </w:t>
      </w:r>
      <w:r w:rsidRPr="0037212F">
        <w:rPr>
          <w:rFonts w:ascii="Arial" w:eastAsia="Calibri" w:hAnsi="Arial" w:cs="Arial"/>
          <w:sz w:val="22"/>
          <w:szCs w:val="22"/>
        </w:rPr>
        <w:t xml:space="preserve">were chosen because they have similar characteristics to the Hillsborough Road onramp south bound. Namely, the locations are downhill main line motorways adjacent to downhill on-ramps, the main difference being that they are merges as opposed to a lane gain. It would be reasonable to expect the ramps below would have similar </w:t>
      </w:r>
      <w:r w:rsidR="00764407">
        <w:rPr>
          <w:rFonts w:ascii="Arial" w:eastAsia="Calibri" w:hAnsi="Arial" w:cs="Arial"/>
          <w:sz w:val="22"/>
          <w:szCs w:val="22"/>
        </w:rPr>
        <w:t xml:space="preserve">safety </w:t>
      </w:r>
      <w:r w:rsidRPr="0037212F">
        <w:rPr>
          <w:rFonts w:ascii="Arial" w:eastAsia="Calibri" w:hAnsi="Arial" w:cs="Arial"/>
          <w:sz w:val="22"/>
          <w:szCs w:val="22"/>
        </w:rPr>
        <w:t xml:space="preserve">characteristics if Hillsborough Road on-ramp was changed to a </w:t>
      </w:r>
      <w:r w:rsidR="00A14FDE">
        <w:rPr>
          <w:rFonts w:ascii="Arial" w:eastAsia="Calibri" w:hAnsi="Arial" w:cs="Arial"/>
          <w:sz w:val="22"/>
          <w:szCs w:val="22"/>
        </w:rPr>
        <w:t xml:space="preserve">merge.  </w:t>
      </w:r>
      <w:r w:rsidRPr="0037212F">
        <w:rPr>
          <w:rFonts w:ascii="Arial" w:eastAsia="Calibri" w:hAnsi="Arial" w:cs="Arial"/>
          <w:sz w:val="22"/>
          <w:szCs w:val="22"/>
        </w:rPr>
        <w:t xml:space="preserve">  </w:t>
      </w:r>
    </w:p>
    <w:p w:rsidR="0037212F" w:rsidRPr="0037212F" w:rsidRDefault="0037212F" w:rsidP="005E6D3C">
      <w:pPr>
        <w:spacing w:before="220" w:after="220"/>
        <w:outlineLvl w:val="0"/>
        <w:rPr>
          <w:rFonts w:ascii="Arial" w:eastAsia="Calibri" w:hAnsi="Arial" w:cs="Arial"/>
          <w:sz w:val="22"/>
          <w:szCs w:val="22"/>
        </w:rPr>
      </w:pPr>
      <w:r w:rsidRPr="0037212F">
        <w:rPr>
          <w:rFonts w:ascii="Arial" w:eastAsia="Calibri" w:hAnsi="Arial" w:cs="Arial"/>
          <w:sz w:val="22"/>
          <w:szCs w:val="22"/>
        </w:rPr>
        <w:t xml:space="preserve">It should be noted that while the Newlands south-bound on-ramp in Wellington is most similar to the likely future Hillsborough on-ramp in some respects (steep grade, single lane on-ramp merging with 3-lane mainline section), it is not a motorway, and has a posted speed limit of 80kph (with effective enforcement due to a downstream speed camera site) and the route allows for cyclists.   Further, the crash analysis data available for the Auckland network is not available for the Newlands on-ramp.  </w:t>
      </w:r>
    </w:p>
    <w:p w:rsidR="0037212F" w:rsidRPr="0037212F" w:rsidRDefault="0037212F" w:rsidP="005E6D3C">
      <w:pPr>
        <w:spacing w:before="220" w:after="220"/>
        <w:outlineLvl w:val="0"/>
        <w:rPr>
          <w:rFonts w:ascii="Arial" w:eastAsia="Calibri" w:hAnsi="Arial" w:cs="Arial"/>
          <w:sz w:val="22"/>
          <w:szCs w:val="22"/>
        </w:rPr>
      </w:pPr>
      <w:r w:rsidRPr="0037212F">
        <w:rPr>
          <w:rFonts w:ascii="Arial" w:eastAsia="Calibri" w:hAnsi="Arial" w:cs="Arial"/>
          <w:sz w:val="22"/>
          <w:szCs w:val="22"/>
        </w:rPr>
        <w:t>Discussions with NZTA Network Management and Safety Team members in Wellington confirm</w:t>
      </w:r>
      <w:r w:rsidR="00A14FDE">
        <w:rPr>
          <w:rFonts w:ascii="Arial" w:eastAsia="Calibri" w:hAnsi="Arial" w:cs="Arial"/>
          <w:sz w:val="22"/>
          <w:szCs w:val="22"/>
        </w:rPr>
        <w:t>s</w:t>
      </w:r>
      <w:r w:rsidRPr="0037212F">
        <w:rPr>
          <w:rFonts w:ascii="Arial" w:eastAsia="Calibri" w:hAnsi="Arial" w:cs="Arial"/>
          <w:sz w:val="22"/>
          <w:szCs w:val="22"/>
        </w:rPr>
        <w:t xml:space="preserve"> that there are no perceived or evidence-based operational or safety issues with the Newlands on-</w:t>
      </w:r>
      <w:r w:rsidRPr="0037212F">
        <w:rPr>
          <w:rFonts w:ascii="Arial" w:eastAsia="Calibri" w:hAnsi="Arial" w:cs="Arial"/>
          <w:sz w:val="22"/>
          <w:szCs w:val="22"/>
        </w:rPr>
        <w:lastRenderedPageBreak/>
        <w:t>ramp based on the characteristics of the ramp and merge arrangement.  In fact, downstream conditions at the intersections at the bottom of Ngauranga Gorge</w:t>
      </w:r>
      <w:r w:rsidR="00484D88">
        <w:rPr>
          <w:rFonts w:ascii="Arial" w:eastAsia="Calibri" w:hAnsi="Arial" w:cs="Arial"/>
          <w:sz w:val="22"/>
          <w:szCs w:val="22"/>
        </w:rPr>
        <w:t>,</w:t>
      </w:r>
      <w:r w:rsidRPr="0037212F">
        <w:rPr>
          <w:rFonts w:ascii="Arial" w:eastAsia="Calibri" w:hAnsi="Arial" w:cs="Arial"/>
          <w:sz w:val="22"/>
          <w:szCs w:val="22"/>
        </w:rPr>
        <w:t xml:space="preserve"> as the gradients flatten out are more significant operationally</w:t>
      </w:r>
      <w:r w:rsidR="009E621A">
        <w:rPr>
          <w:rFonts w:ascii="Arial" w:eastAsia="Calibri" w:hAnsi="Arial" w:cs="Arial"/>
          <w:sz w:val="22"/>
          <w:szCs w:val="22"/>
        </w:rPr>
        <w:t xml:space="preserve"> and are believed to have far greater impact than the on-ramp merge</w:t>
      </w:r>
      <w:r w:rsidRPr="0037212F">
        <w:rPr>
          <w:rFonts w:ascii="Arial" w:eastAsia="Calibri" w:hAnsi="Arial" w:cs="Arial"/>
          <w:sz w:val="22"/>
          <w:szCs w:val="22"/>
        </w:rPr>
        <w:t xml:space="preserve">.  </w:t>
      </w:r>
    </w:p>
    <w:p w:rsidR="0037212F" w:rsidRPr="005E6D3C" w:rsidRDefault="0037212F" w:rsidP="005E6D3C">
      <w:pPr>
        <w:spacing w:before="220" w:after="220"/>
        <w:outlineLvl w:val="0"/>
        <w:rPr>
          <w:rFonts w:ascii="Arial" w:eastAsia="Calibri" w:hAnsi="Arial" w:cs="Arial"/>
          <w:sz w:val="22"/>
          <w:szCs w:val="22"/>
          <w:u w:val="single"/>
        </w:rPr>
      </w:pPr>
      <w:bookmarkStart w:id="6" w:name="_Toc474310519"/>
      <w:bookmarkStart w:id="7" w:name="_Toc474310520"/>
      <w:bookmarkEnd w:id="6"/>
      <w:r w:rsidRPr="005E6D3C">
        <w:rPr>
          <w:rFonts w:ascii="Arial" w:eastAsia="Calibri" w:hAnsi="Arial" w:cs="Arial"/>
          <w:sz w:val="22"/>
          <w:szCs w:val="22"/>
          <w:u w:val="single"/>
        </w:rPr>
        <w:t>Discussion of Findings</w:t>
      </w:r>
      <w:bookmarkEnd w:id="7"/>
    </w:p>
    <w:p w:rsidR="0037212F" w:rsidRPr="0037212F" w:rsidRDefault="0037212F" w:rsidP="005E6D3C">
      <w:pPr>
        <w:spacing w:before="220" w:after="220"/>
        <w:outlineLvl w:val="0"/>
        <w:rPr>
          <w:rFonts w:ascii="Arial" w:eastAsia="Calibri" w:hAnsi="Arial" w:cs="Arial"/>
          <w:sz w:val="22"/>
          <w:szCs w:val="22"/>
        </w:rPr>
      </w:pPr>
      <w:r w:rsidRPr="0037212F">
        <w:rPr>
          <w:rFonts w:ascii="Arial" w:eastAsia="Calibri" w:hAnsi="Arial" w:cs="Arial"/>
          <w:sz w:val="22"/>
          <w:szCs w:val="22"/>
        </w:rPr>
        <w:t xml:space="preserve">The comparison undertaken over </w:t>
      </w:r>
      <w:r w:rsidR="00A14FDE">
        <w:rPr>
          <w:rFonts w:ascii="Arial" w:eastAsia="Calibri" w:hAnsi="Arial" w:cs="Arial"/>
          <w:sz w:val="22"/>
          <w:szCs w:val="22"/>
        </w:rPr>
        <w:t xml:space="preserve">ten </w:t>
      </w:r>
      <w:r w:rsidRPr="0037212F">
        <w:rPr>
          <w:rFonts w:ascii="Arial" w:eastAsia="Calibri" w:hAnsi="Arial" w:cs="Arial"/>
          <w:sz w:val="22"/>
          <w:szCs w:val="22"/>
        </w:rPr>
        <w:t xml:space="preserve">sites does not indicate any definitive relationship between the steepness of an on-ramp and the crash rate across all sample sites, or between any of the other site characteristics.  This may be due to the small sample size used for the analysis, but is also likely to reflect the complex nature of </w:t>
      </w:r>
      <w:r w:rsidR="007F1705">
        <w:rPr>
          <w:rFonts w:ascii="Arial" w:eastAsia="Calibri" w:hAnsi="Arial" w:cs="Arial"/>
          <w:sz w:val="22"/>
          <w:szCs w:val="22"/>
        </w:rPr>
        <w:t>ramp merging and its impacts on the wider network</w:t>
      </w:r>
      <w:r w:rsidRPr="0037212F">
        <w:rPr>
          <w:rFonts w:ascii="Arial" w:eastAsia="Calibri" w:hAnsi="Arial" w:cs="Arial"/>
          <w:sz w:val="22"/>
          <w:szCs w:val="22"/>
        </w:rPr>
        <w:t xml:space="preserve">.  </w:t>
      </w:r>
    </w:p>
    <w:p w:rsidR="0037212F" w:rsidRPr="0037212F" w:rsidRDefault="0037212F" w:rsidP="005E6D3C">
      <w:pPr>
        <w:spacing w:before="220" w:after="220"/>
        <w:outlineLvl w:val="0"/>
        <w:rPr>
          <w:rFonts w:ascii="Arial" w:eastAsia="Calibri" w:hAnsi="Arial" w:cs="Arial"/>
          <w:sz w:val="22"/>
          <w:szCs w:val="22"/>
        </w:rPr>
      </w:pPr>
      <w:r w:rsidRPr="0037212F">
        <w:rPr>
          <w:rFonts w:ascii="Arial" w:eastAsia="Calibri" w:hAnsi="Arial" w:cs="Arial"/>
          <w:sz w:val="22"/>
          <w:szCs w:val="22"/>
        </w:rPr>
        <w:t>It can be seen from Table 1 that Greville Rd and Upper Harbour on-ramps have the highest non-injury crash rates.  While the U</w:t>
      </w:r>
      <w:r w:rsidR="00484D88">
        <w:rPr>
          <w:rFonts w:ascii="Arial" w:eastAsia="Calibri" w:hAnsi="Arial" w:cs="Arial"/>
          <w:sz w:val="22"/>
          <w:szCs w:val="22"/>
        </w:rPr>
        <w:t xml:space="preserve">pper </w:t>
      </w:r>
      <w:r w:rsidRPr="0037212F">
        <w:rPr>
          <w:rFonts w:ascii="Arial" w:eastAsia="Calibri" w:hAnsi="Arial" w:cs="Arial"/>
          <w:sz w:val="22"/>
          <w:szCs w:val="22"/>
        </w:rPr>
        <w:t>H</w:t>
      </w:r>
      <w:r w:rsidR="00484D88">
        <w:rPr>
          <w:rFonts w:ascii="Arial" w:eastAsia="Calibri" w:hAnsi="Arial" w:cs="Arial"/>
          <w:sz w:val="22"/>
          <w:szCs w:val="22"/>
        </w:rPr>
        <w:t xml:space="preserve">arbour </w:t>
      </w:r>
      <w:r w:rsidRPr="0037212F">
        <w:rPr>
          <w:rFonts w:ascii="Arial" w:eastAsia="Calibri" w:hAnsi="Arial" w:cs="Arial"/>
          <w:sz w:val="22"/>
          <w:szCs w:val="22"/>
        </w:rPr>
        <w:t>H</w:t>
      </w:r>
      <w:r w:rsidR="00484D88">
        <w:rPr>
          <w:rFonts w:ascii="Arial" w:eastAsia="Calibri" w:hAnsi="Arial" w:cs="Arial"/>
          <w:sz w:val="22"/>
          <w:szCs w:val="22"/>
        </w:rPr>
        <w:t>ighway</w:t>
      </w:r>
      <w:r w:rsidRPr="0037212F">
        <w:rPr>
          <w:rFonts w:ascii="Arial" w:eastAsia="Calibri" w:hAnsi="Arial" w:cs="Arial"/>
          <w:sz w:val="22"/>
          <w:szCs w:val="22"/>
        </w:rPr>
        <w:t xml:space="preserve"> on-ramp is one of the steeper on-ramps, Greville Rd is relatively flat.  Neither have especially high mainline </w:t>
      </w:r>
      <w:r w:rsidR="009E621A">
        <w:rPr>
          <w:rFonts w:ascii="Arial" w:eastAsia="Calibri" w:hAnsi="Arial" w:cs="Arial"/>
          <w:sz w:val="22"/>
          <w:szCs w:val="22"/>
        </w:rPr>
        <w:t xml:space="preserve">lane </w:t>
      </w:r>
      <w:r w:rsidRPr="0037212F">
        <w:rPr>
          <w:rFonts w:ascii="Arial" w:eastAsia="Calibri" w:hAnsi="Arial" w:cs="Arial"/>
          <w:sz w:val="22"/>
          <w:szCs w:val="22"/>
        </w:rPr>
        <w:t xml:space="preserve">volumes, although their on-ramp volumes are relatively high.  On the other hand, Royal Rd has one of the lowest crash rates, but it is the steepest ramp.  </w:t>
      </w:r>
    </w:p>
    <w:p w:rsidR="000C77E5" w:rsidRDefault="0037212F" w:rsidP="005E6D3C">
      <w:pPr>
        <w:spacing w:before="220" w:after="220"/>
        <w:outlineLvl w:val="0"/>
        <w:rPr>
          <w:rFonts w:ascii="Arial" w:eastAsia="Calibri" w:hAnsi="Arial" w:cs="Arial"/>
          <w:sz w:val="22"/>
          <w:szCs w:val="22"/>
        </w:rPr>
      </w:pPr>
      <w:r w:rsidRPr="0037212F">
        <w:rPr>
          <w:rFonts w:ascii="Arial" w:eastAsia="Calibri" w:hAnsi="Arial" w:cs="Arial"/>
          <w:sz w:val="22"/>
          <w:szCs w:val="22"/>
        </w:rPr>
        <w:t xml:space="preserve">The Greville Rd on-ramp feeds traffic from the suburbs of Browns Bay, Rothesay Bay, Murrays Bay, Pinehill, Rosedale to the east and Albany Lucas Heights, Coatesville, Dairy Flat, to the west. </w:t>
      </w:r>
      <w:r w:rsidR="009E621A">
        <w:rPr>
          <w:rFonts w:ascii="Arial" w:eastAsia="Calibri" w:hAnsi="Arial" w:cs="Arial"/>
          <w:sz w:val="22"/>
          <w:szCs w:val="22"/>
        </w:rPr>
        <w:t xml:space="preserve">It also </w:t>
      </w:r>
      <w:r w:rsidR="0076303A">
        <w:rPr>
          <w:rFonts w:ascii="Arial" w:eastAsia="Calibri" w:hAnsi="Arial" w:cs="Arial"/>
          <w:sz w:val="22"/>
          <w:szCs w:val="22"/>
        </w:rPr>
        <w:t>provid</w:t>
      </w:r>
      <w:r w:rsidR="009E621A">
        <w:rPr>
          <w:rFonts w:ascii="Arial" w:eastAsia="Calibri" w:hAnsi="Arial" w:cs="Arial"/>
          <w:sz w:val="22"/>
          <w:szCs w:val="22"/>
        </w:rPr>
        <w:t>es</w:t>
      </w:r>
      <w:r w:rsidR="0076303A">
        <w:rPr>
          <w:rFonts w:ascii="Arial" w:eastAsia="Calibri" w:hAnsi="Arial" w:cs="Arial"/>
          <w:sz w:val="22"/>
          <w:szCs w:val="22"/>
        </w:rPr>
        <w:t xml:space="preserve"> access to</w:t>
      </w:r>
      <w:r w:rsidR="009E621A">
        <w:rPr>
          <w:rFonts w:ascii="Arial" w:eastAsia="Calibri" w:hAnsi="Arial" w:cs="Arial"/>
          <w:sz w:val="22"/>
          <w:szCs w:val="22"/>
        </w:rPr>
        <w:t xml:space="preserve"> </w:t>
      </w:r>
      <w:r w:rsidRPr="0037212F">
        <w:rPr>
          <w:rFonts w:ascii="Arial" w:eastAsia="Calibri" w:hAnsi="Arial" w:cs="Arial"/>
          <w:sz w:val="22"/>
          <w:szCs w:val="22"/>
        </w:rPr>
        <w:t>Massey University</w:t>
      </w:r>
      <w:r w:rsidR="0076303A">
        <w:rPr>
          <w:rFonts w:ascii="Arial" w:eastAsia="Calibri" w:hAnsi="Arial" w:cs="Arial"/>
          <w:sz w:val="22"/>
          <w:szCs w:val="22"/>
        </w:rPr>
        <w:t xml:space="preserve"> and </w:t>
      </w:r>
      <w:r w:rsidRPr="0037212F">
        <w:rPr>
          <w:rFonts w:ascii="Arial" w:eastAsia="Calibri" w:hAnsi="Arial" w:cs="Arial"/>
          <w:sz w:val="22"/>
          <w:szCs w:val="22"/>
        </w:rPr>
        <w:t xml:space="preserve">the large </w:t>
      </w:r>
      <w:r w:rsidR="0076303A">
        <w:rPr>
          <w:rFonts w:ascii="Arial" w:eastAsia="Calibri" w:hAnsi="Arial" w:cs="Arial"/>
          <w:sz w:val="22"/>
          <w:szCs w:val="22"/>
        </w:rPr>
        <w:t xml:space="preserve">Westfield </w:t>
      </w:r>
      <w:r w:rsidRPr="0037212F">
        <w:rPr>
          <w:rFonts w:ascii="Arial" w:eastAsia="Calibri" w:hAnsi="Arial" w:cs="Arial"/>
          <w:sz w:val="22"/>
          <w:szCs w:val="22"/>
        </w:rPr>
        <w:t xml:space="preserve">Albany shopping </w:t>
      </w:r>
      <w:r w:rsidR="009E621A">
        <w:rPr>
          <w:rFonts w:ascii="Arial" w:eastAsia="Calibri" w:hAnsi="Arial" w:cs="Arial"/>
          <w:sz w:val="22"/>
          <w:szCs w:val="22"/>
        </w:rPr>
        <w:t>m</w:t>
      </w:r>
      <w:r w:rsidRPr="0037212F">
        <w:rPr>
          <w:rFonts w:ascii="Arial" w:eastAsia="Calibri" w:hAnsi="Arial" w:cs="Arial"/>
          <w:sz w:val="22"/>
          <w:szCs w:val="22"/>
        </w:rPr>
        <w:t>all</w:t>
      </w:r>
      <w:r w:rsidR="009E621A">
        <w:rPr>
          <w:rFonts w:ascii="Arial" w:eastAsia="Calibri" w:hAnsi="Arial" w:cs="Arial"/>
          <w:sz w:val="22"/>
          <w:szCs w:val="22"/>
        </w:rPr>
        <w:t>. T</w:t>
      </w:r>
      <w:r w:rsidRPr="0037212F">
        <w:rPr>
          <w:rFonts w:ascii="Arial" w:eastAsia="Calibri" w:hAnsi="Arial" w:cs="Arial"/>
          <w:sz w:val="22"/>
          <w:szCs w:val="22"/>
        </w:rPr>
        <w:t>his on</w:t>
      </w:r>
      <w:r w:rsidR="0076303A">
        <w:rPr>
          <w:rFonts w:ascii="Arial" w:eastAsia="Calibri" w:hAnsi="Arial" w:cs="Arial"/>
          <w:sz w:val="22"/>
          <w:szCs w:val="22"/>
        </w:rPr>
        <w:t>-</w:t>
      </w:r>
      <w:r w:rsidRPr="0037212F">
        <w:rPr>
          <w:rFonts w:ascii="Arial" w:eastAsia="Calibri" w:hAnsi="Arial" w:cs="Arial"/>
          <w:sz w:val="22"/>
          <w:szCs w:val="22"/>
        </w:rPr>
        <w:t xml:space="preserve">ramp is </w:t>
      </w:r>
      <w:r w:rsidR="00E92BA0">
        <w:rPr>
          <w:rFonts w:ascii="Arial" w:eastAsia="Calibri" w:hAnsi="Arial" w:cs="Arial"/>
          <w:sz w:val="22"/>
          <w:szCs w:val="22"/>
        </w:rPr>
        <w:t xml:space="preserve">consistently </w:t>
      </w:r>
      <w:r w:rsidRPr="0037212F">
        <w:rPr>
          <w:rFonts w:ascii="Arial" w:eastAsia="Calibri" w:hAnsi="Arial" w:cs="Arial"/>
          <w:sz w:val="22"/>
          <w:szCs w:val="22"/>
        </w:rPr>
        <w:t xml:space="preserve">busy </w:t>
      </w:r>
      <w:r w:rsidR="00E92BA0">
        <w:rPr>
          <w:rFonts w:ascii="Arial" w:eastAsia="Calibri" w:hAnsi="Arial" w:cs="Arial"/>
          <w:sz w:val="22"/>
          <w:szCs w:val="22"/>
        </w:rPr>
        <w:t>throughout the day</w:t>
      </w:r>
      <w:r w:rsidRPr="0037212F">
        <w:rPr>
          <w:rFonts w:ascii="Arial" w:eastAsia="Calibri" w:hAnsi="Arial" w:cs="Arial"/>
          <w:sz w:val="22"/>
          <w:szCs w:val="22"/>
        </w:rPr>
        <w:t xml:space="preserve">.  </w:t>
      </w:r>
      <w:r w:rsidR="000C77E5">
        <w:rPr>
          <w:rFonts w:ascii="Arial" w:eastAsia="Calibri" w:hAnsi="Arial" w:cs="Arial"/>
          <w:sz w:val="22"/>
          <w:szCs w:val="22"/>
        </w:rPr>
        <w:t xml:space="preserve">The traffic volume at this on-ramp is more likely to contribute to its crash rate than the geometry.  </w:t>
      </w:r>
    </w:p>
    <w:p w:rsidR="008A37E5" w:rsidRPr="00E106CC" w:rsidRDefault="008A37E5" w:rsidP="005E6D3C">
      <w:pPr>
        <w:spacing w:before="220" w:after="220"/>
        <w:outlineLvl w:val="0"/>
        <w:rPr>
          <w:rFonts w:ascii="Arial" w:eastAsia="Calibri" w:hAnsi="Arial" w:cs="Arial"/>
          <w:sz w:val="22"/>
          <w:szCs w:val="22"/>
        </w:rPr>
      </w:pPr>
      <w:r w:rsidRPr="00E106CC">
        <w:rPr>
          <w:rFonts w:ascii="Arial" w:eastAsia="Calibri" w:hAnsi="Arial" w:cs="Arial"/>
          <w:sz w:val="22"/>
          <w:szCs w:val="22"/>
        </w:rPr>
        <w:t xml:space="preserve">Green Lane has the highest on-ramp AADT but the shortest on-ramp merge length and only a moderate crash rate compared with the others in the sample. </w:t>
      </w:r>
      <w:r w:rsidR="00484D88" w:rsidRPr="00E106CC">
        <w:rPr>
          <w:rFonts w:ascii="Arial" w:eastAsia="Calibri" w:hAnsi="Arial" w:cs="Arial"/>
          <w:sz w:val="22"/>
          <w:szCs w:val="22"/>
        </w:rPr>
        <w:t xml:space="preserve">This may be due to the high traffic volumes resulting in the mainline carriageway often being at or over capacity with a reduced average speed providing more time to signal and manoeuvre safely </w:t>
      </w:r>
      <w:r w:rsidRPr="00E106CC">
        <w:rPr>
          <w:rFonts w:ascii="Arial" w:eastAsia="Calibri" w:hAnsi="Arial" w:cs="Arial"/>
          <w:sz w:val="22"/>
          <w:szCs w:val="22"/>
        </w:rPr>
        <w:t xml:space="preserve">This section of SH1 has some of the highest volumes of traffic in New Zealand. The traffic movement through this part of Auckland is large and continuous across the working week and the weekends. However, SH1 at Greenlane is one of the flattest grades.. </w:t>
      </w:r>
    </w:p>
    <w:p w:rsidR="00CB7154" w:rsidRPr="005E6D3C" w:rsidRDefault="008A37E5" w:rsidP="005E6D3C">
      <w:pPr>
        <w:spacing w:before="220" w:after="220"/>
        <w:outlineLvl w:val="0"/>
        <w:rPr>
          <w:rFonts w:ascii="Arial" w:eastAsia="Calibri" w:hAnsi="Arial" w:cs="Arial"/>
          <w:sz w:val="22"/>
          <w:szCs w:val="22"/>
        </w:rPr>
      </w:pPr>
      <w:r w:rsidRPr="00E106CC">
        <w:rPr>
          <w:rFonts w:ascii="Arial" w:eastAsia="Calibri" w:hAnsi="Arial" w:cs="Arial"/>
          <w:sz w:val="22"/>
          <w:szCs w:val="22"/>
        </w:rPr>
        <w:t xml:space="preserve">It is interesting to note that both the steepest and the flattest ramps feature the higher crash rates.  Royal Road and Upper Harbour are steep, but Royal Rd has the lowest crash rate and Upper Harbour has the highest non-injury and second highest injury crash rates.  This would lend support to </w:t>
      </w:r>
      <w:r w:rsidR="008A0C0A">
        <w:rPr>
          <w:rFonts w:ascii="Arial" w:eastAsia="Calibri" w:hAnsi="Arial" w:cs="Arial"/>
          <w:sz w:val="22"/>
          <w:szCs w:val="22"/>
        </w:rPr>
        <w:t xml:space="preserve">the </w:t>
      </w:r>
      <w:r w:rsidRPr="00E106CC">
        <w:rPr>
          <w:rFonts w:ascii="Arial" w:eastAsia="Calibri" w:hAnsi="Arial" w:cs="Arial"/>
          <w:sz w:val="22"/>
          <w:szCs w:val="22"/>
        </w:rPr>
        <w:t xml:space="preserve">conclusion that there is not a definitive relationship between steepness of the ramp and crash rate.  </w:t>
      </w:r>
    </w:p>
    <w:p w:rsidR="00E3538C" w:rsidRDefault="00A715CA" w:rsidP="005E6D3C">
      <w:pPr>
        <w:spacing w:before="220" w:after="220"/>
        <w:outlineLvl w:val="0"/>
        <w:rPr>
          <w:rFonts w:ascii="Arial" w:eastAsia="Calibri" w:hAnsi="Arial" w:cs="Arial"/>
          <w:sz w:val="22"/>
          <w:szCs w:val="22"/>
        </w:rPr>
      </w:pPr>
      <w:r w:rsidRPr="00E106CC">
        <w:rPr>
          <w:rFonts w:ascii="Arial" w:eastAsia="Calibri" w:hAnsi="Arial" w:cs="Arial"/>
          <w:sz w:val="22"/>
          <w:szCs w:val="22"/>
        </w:rPr>
        <w:t xml:space="preserve">The crash rates summarised across all SH16 on-ramps and all SH1 crash rates are also shown in the table in order to establish whether the sample ramps have crash rates higher than the summary (average) results.  It can be seen from the figures that as a group, the crash rates are all higher than the SH16 average, but are spread above and below the SH1 average.  Again, the sample size of this study is not sufficient to draw definitive conclusions, but it would appear that the downhill ramps </w:t>
      </w:r>
      <w:r>
        <w:rPr>
          <w:rFonts w:ascii="Arial" w:eastAsia="Calibri" w:hAnsi="Arial" w:cs="Arial"/>
          <w:sz w:val="22"/>
          <w:szCs w:val="22"/>
        </w:rPr>
        <w:t>do</w:t>
      </w:r>
      <w:r w:rsidR="00484D88">
        <w:rPr>
          <w:rFonts w:ascii="Arial" w:eastAsia="Calibri" w:hAnsi="Arial" w:cs="Arial"/>
          <w:sz w:val="22"/>
          <w:szCs w:val="22"/>
        </w:rPr>
        <w:t xml:space="preserve"> </w:t>
      </w:r>
      <w:r>
        <w:rPr>
          <w:rFonts w:ascii="Arial" w:eastAsia="Calibri" w:hAnsi="Arial" w:cs="Arial"/>
          <w:sz w:val="22"/>
          <w:szCs w:val="22"/>
        </w:rPr>
        <w:t>n</w:t>
      </w:r>
      <w:r w:rsidR="00484D88">
        <w:rPr>
          <w:rFonts w:ascii="Arial" w:eastAsia="Calibri" w:hAnsi="Arial" w:cs="Arial"/>
          <w:sz w:val="22"/>
          <w:szCs w:val="22"/>
        </w:rPr>
        <w:t>o</w:t>
      </w:r>
      <w:r>
        <w:rPr>
          <w:rFonts w:ascii="Arial" w:eastAsia="Calibri" w:hAnsi="Arial" w:cs="Arial"/>
          <w:sz w:val="22"/>
          <w:szCs w:val="22"/>
        </w:rPr>
        <w:t>t</w:t>
      </w:r>
      <w:r w:rsidRPr="00E106CC">
        <w:rPr>
          <w:rFonts w:ascii="Arial" w:eastAsia="Calibri" w:hAnsi="Arial" w:cs="Arial"/>
          <w:sz w:val="22"/>
          <w:szCs w:val="22"/>
        </w:rPr>
        <w:t xml:space="preserve"> represent </w:t>
      </w:r>
      <w:r>
        <w:rPr>
          <w:rFonts w:ascii="Arial" w:eastAsia="Calibri" w:hAnsi="Arial" w:cs="Arial"/>
          <w:sz w:val="22"/>
          <w:szCs w:val="22"/>
        </w:rPr>
        <w:t xml:space="preserve">significantly higher </w:t>
      </w:r>
      <w:r w:rsidRPr="00E106CC">
        <w:rPr>
          <w:rFonts w:ascii="Arial" w:eastAsia="Calibri" w:hAnsi="Arial" w:cs="Arial"/>
          <w:sz w:val="22"/>
          <w:szCs w:val="22"/>
        </w:rPr>
        <w:t xml:space="preserve">crash </w:t>
      </w:r>
      <w:r>
        <w:rPr>
          <w:rFonts w:ascii="Arial" w:eastAsia="Calibri" w:hAnsi="Arial" w:cs="Arial"/>
          <w:sz w:val="22"/>
          <w:szCs w:val="22"/>
        </w:rPr>
        <w:t xml:space="preserve">rates </w:t>
      </w:r>
      <w:r w:rsidRPr="00E106CC">
        <w:rPr>
          <w:rFonts w:ascii="Arial" w:eastAsia="Calibri" w:hAnsi="Arial" w:cs="Arial"/>
          <w:sz w:val="22"/>
          <w:szCs w:val="22"/>
        </w:rPr>
        <w:t xml:space="preserve">than the averages across multiple on-ramps.  </w:t>
      </w:r>
    </w:p>
    <w:p w:rsidR="0037212F" w:rsidRPr="0037212F" w:rsidRDefault="00E106CC" w:rsidP="0037212F">
      <w:pPr>
        <w:widowControl/>
        <w:autoSpaceDE/>
        <w:autoSpaceDN/>
        <w:adjustRightInd/>
        <w:spacing w:after="200" w:line="276" w:lineRule="auto"/>
        <w:jc w:val="both"/>
        <w:rPr>
          <w:rFonts w:ascii="Arial" w:eastAsia="Calibri" w:hAnsi="Arial" w:cs="Arial"/>
          <w:sz w:val="22"/>
          <w:szCs w:val="22"/>
        </w:rPr>
      </w:pPr>
      <w:r>
        <w:rPr>
          <w:rFonts w:ascii="Arial" w:eastAsia="Calibri" w:hAnsi="Arial" w:cs="Arial"/>
          <w:sz w:val="22"/>
          <w:szCs w:val="22"/>
        </w:rPr>
        <w:t>Co</w:t>
      </w:r>
      <w:r w:rsidR="0037212F" w:rsidRPr="0037212F">
        <w:rPr>
          <w:rFonts w:ascii="Arial" w:eastAsia="Calibri" w:hAnsi="Arial" w:cs="Arial"/>
          <w:sz w:val="22"/>
          <w:szCs w:val="22"/>
        </w:rPr>
        <w:t>nsidering different criteria, the following trends are noted: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0"/>
        <w:gridCol w:w="3227"/>
      </w:tblGrid>
      <w:tr w:rsidR="0037212F" w:rsidRPr="0037212F" w:rsidTr="00A01D76">
        <w:tc>
          <w:tcPr>
            <w:tcW w:w="6300" w:type="dxa"/>
            <w:shd w:val="clear" w:color="auto" w:fill="D9D9D9"/>
            <w:vAlign w:val="center"/>
          </w:tcPr>
          <w:p w:rsidR="0037212F" w:rsidRPr="0037212F" w:rsidRDefault="0037212F" w:rsidP="00A01D76">
            <w:pPr>
              <w:widowControl/>
              <w:autoSpaceDE/>
              <w:autoSpaceDN/>
              <w:adjustRightInd/>
              <w:rPr>
                <w:rFonts w:ascii="Arial" w:eastAsia="Calibri" w:hAnsi="Arial" w:cs="Arial"/>
                <w:sz w:val="22"/>
                <w:szCs w:val="22"/>
              </w:rPr>
            </w:pPr>
            <w:r w:rsidRPr="0037212F">
              <w:rPr>
                <w:rFonts w:ascii="Arial" w:eastAsia="Calibri" w:hAnsi="Arial" w:cs="Arial"/>
                <w:sz w:val="22"/>
                <w:szCs w:val="22"/>
              </w:rPr>
              <w:t>Criteria reviewed</w:t>
            </w:r>
          </w:p>
        </w:tc>
        <w:tc>
          <w:tcPr>
            <w:tcW w:w="3227" w:type="dxa"/>
            <w:shd w:val="clear" w:color="auto" w:fill="D9D9D9"/>
            <w:vAlign w:val="center"/>
          </w:tcPr>
          <w:p w:rsidR="0037212F" w:rsidRPr="0037212F" w:rsidRDefault="0037212F" w:rsidP="00A01D76">
            <w:pPr>
              <w:widowControl/>
              <w:autoSpaceDE/>
              <w:autoSpaceDN/>
              <w:adjustRightInd/>
              <w:rPr>
                <w:rFonts w:ascii="Arial" w:eastAsia="Calibri" w:hAnsi="Arial" w:cs="Arial"/>
                <w:sz w:val="22"/>
                <w:szCs w:val="22"/>
              </w:rPr>
            </w:pPr>
            <w:r w:rsidRPr="0037212F">
              <w:rPr>
                <w:rFonts w:ascii="Arial" w:eastAsia="Calibri" w:hAnsi="Arial" w:cs="Arial"/>
                <w:sz w:val="22"/>
                <w:szCs w:val="22"/>
              </w:rPr>
              <w:t>On ramp description</w:t>
            </w:r>
          </w:p>
        </w:tc>
      </w:tr>
      <w:tr w:rsidR="0037212F" w:rsidRPr="0037212F" w:rsidTr="00A01D76">
        <w:trPr>
          <w:trHeight w:val="274"/>
        </w:trPr>
        <w:tc>
          <w:tcPr>
            <w:tcW w:w="6300" w:type="dxa"/>
            <w:shd w:val="clear" w:color="auto" w:fill="auto"/>
            <w:vAlign w:val="center"/>
          </w:tcPr>
          <w:p w:rsidR="0037212F" w:rsidRPr="0037212F" w:rsidRDefault="0037212F" w:rsidP="00A01D76">
            <w:pPr>
              <w:widowControl/>
              <w:autoSpaceDE/>
              <w:autoSpaceDN/>
              <w:adjustRightInd/>
              <w:rPr>
                <w:rFonts w:ascii="Arial" w:eastAsia="Calibri" w:hAnsi="Arial" w:cs="Arial"/>
                <w:sz w:val="22"/>
                <w:szCs w:val="22"/>
              </w:rPr>
            </w:pPr>
            <w:r w:rsidRPr="0037212F">
              <w:rPr>
                <w:rFonts w:ascii="Arial" w:eastAsia="Calibri" w:hAnsi="Arial" w:cs="Arial"/>
                <w:sz w:val="22"/>
                <w:szCs w:val="22"/>
              </w:rPr>
              <w:t xml:space="preserve">On-ramp: Highest AADT </w:t>
            </w:r>
          </w:p>
        </w:tc>
        <w:tc>
          <w:tcPr>
            <w:tcW w:w="3227" w:type="dxa"/>
            <w:shd w:val="clear" w:color="auto" w:fill="auto"/>
            <w:vAlign w:val="center"/>
          </w:tcPr>
          <w:p w:rsidR="0037212F" w:rsidRPr="0037212F" w:rsidRDefault="0037212F" w:rsidP="00A01D76">
            <w:pPr>
              <w:widowControl/>
              <w:autoSpaceDE/>
              <w:autoSpaceDN/>
              <w:adjustRightInd/>
              <w:rPr>
                <w:rFonts w:ascii="Arial" w:eastAsia="Calibri" w:hAnsi="Arial" w:cs="Arial"/>
                <w:sz w:val="22"/>
                <w:szCs w:val="22"/>
              </w:rPr>
            </w:pPr>
            <w:r w:rsidRPr="0037212F">
              <w:rPr>
                <w:rFonts w:ascii="Arial" w:eastAsia="Calibri" w:hAnsi="Arial" w:cs="Arial"/>
                <w:sz w:val="22"/>
                <w:szCs w:val="22"/>
              </w:rPr>
              <w:t>SH1 S/B Greville Rd</w:t>
            </w:r>
          </w:p>
        </w:tc>
      </w:tr>
      <w:tr w:rsidR="0037212F" w:rsidRPr="0037212F" w:rsidTr="00A01D76">
        <w:trPr>
          <w:trHeight w:val="274"/>
        </w:trPr>
        <w:tc>
          <w:tcPr>
            <w:tcW w:w="6300" w:type="dxa"/>
            <w:shd w:val="clear" w:color="auto" w:fill="auto"/>
            <w:vAlign w:val="center"/>
          </w:tcPr>
          <w:p w:rsidR="0037212F" w:rsidRPr="0037212F" w:rsidRDefault="0037212F" w:rsidP="00A01D76">
            <w:pPr>
              <w:widowControl/>
              <w:autoSpaceDE/>
              <w:autoSpaceDN/>
              <w:adjustRightInd/>
              <w:rPr>
                <w:rFonts w:ascii="Arial" w:eastAsia="Calibri" w:hAnsi="Arial" w:cs="Arial"/>
                <w:sz w:val="22"/>
                <w:szCs w:val="22"/>
              </w:rPr>
            </w:pPr>
            <w:r w:rsidRPr="0037212F">
              <w:rPr>
                <w:rFonts w:ascii="Arial" w:eastAsia="Calibri" w:hAnsi="Arial" w:cs="Arial"/>
                <w:sz w:val="22"/>
                <w:szCs w:val="22"/>
              </w:rPr>
              <w:t>On-ramp: Highest adjacent mainline AADT</w:t>
            </w:r>
          </w:p>
        </w:tc>
        <w:tc>
          <w:tcPr>
            <w:tcW w:w="3227" w:type="dxa"/>
            <w:shd w:val="clear" w:color="auto" w:fill="auto"/>
            <w:vAlign w:val="center"/>
          </w:tcPr>
          <w:p w:rsidR="0037212F" w:rsidRPr="0037212F" w:rsidRDefault="0037212F" w:rsidP="00A01D76">
            <w:pPr>
              <w:widowControl/>
              <w:autoSpaceDE/>
              <w:autoSpaceDN/>
              <w:adjustRightInd/>
              <w:rPr>
                <w:rFonts w:ascii="Arial" w:eastAsia="Calibri" w:hAnsi="Arial" w:cs="Arial"/>
                <w:sz w:val="22"/>
                <w:szCs w:val="22"/>
              </w:rPr>
            </w:pPr>
            <w:r w:rsidRPr="0037212F">
              <w:rPr>
                <w:rFonts w:ascii="Arial" w:eastAsia="Calibri" w:hAnsi="Arial" w:cs="Arial"/>
                <w:sz w:val="22"/>
                <w:szCs w:val="22"/>
              </w:rPr>
              <w:t>SH1 S/B Greenlane</w:t>
            </w:r>
          </w:p>
        </w:tc>
      </w:tr>
      <w:tr w:rsidR="0037212F" w:rsidRPr="0037212F" w:rsidTr="00A01D76">
        <w:trPr>
          <w:trHeight w:val="274"/>
        </w:trPr>
        <w:tc>
          <w:tcPr>
            <w:tcW w:w="6300" w:type="dxa"/>
            <w:shd w:val="clear" w:color="auto" w:fill="auto"/>
            <w:vAlign w:val="center"/>
          </w:tcPr>
          <w:p w:rsidR="0037212F" w:rsidRPr="0037212F" w:rsidRDefault="0037212F" w:rsidP="00A01D76">
            <w:pPr>
              <w:widowControl/>
              <w:autoSpaceDE/>
              <w:autoSpaceDN/>
              <w:adjustRightInd/>
              <w:rPr>
                <w:rFonts w:ascii="Arial" w:eastAsia="Calibri" w:hAnsi="Arial" w:cs="Arial"/>
                <w:sz w:val="22"/>
                <w:szCs w:val="22"/>
              </w:rPr>
            </w:pPr>
            <w:r w:rsidRPr="0037212F">
              <w:rPr>
                <w:rFonts w:ascii="Arial" w:eastAsia="Calibri" w:hAnsi="Arial" w:cs="Arial"/>
                <w:sz w:val="22"/>
                <w:szCs w:val="22"/>
              </w:rPr>
              <w:t>On-ramp: Highest crash rate (injury) on adjacent mainline</w:t>
            </w:r>
          </w:p>
        </w:tc>
        <w:tc>
          <w:tcPr>
            <w:tcW w:w="3227" w:type="dxa"/>
            <w:shd w:val="clear" w:color="auto" w:fill="auto"/>
            <w:vAlign w:val="center"/>
          </w:tcPr>
          <w:p w:rsidR="0037212F" w:rsidRPr="0037212F" w:rsidRDefault="0037212F" w:rsidP="00A01D76">
            <w:pPr>
              <w:widowControl/>
              <w:autoSpaceDE/>
              <w:autoSpaceDN/>
              <w:adjustRightInd/>
              <w:rPr>
                <w:rFonts w:ascii="Arial" w:eastAsia="Calibri" w:hAnsi="Arial" w:cs="Arial"/>
                <w:sz w:val="22"/>
                <w:szCs w:val="22"/>
              </w:rPr>
            </w:pPr>
            <w:r w:rsidRPr="0037212F">
              <w:rPr>
                <w:rFonts w:ascii="Arial" w:eastAsia="Calibri" w:hAnsi="Arial" w:cs="Arial"/>
                <w:sz w:val="22"/>
                <w:szCs w:val="22"/>
              </w:rPr>
              <w:t>SH1 S/B Greville</w:t>
            </w:r>
          </w:p>
        </w:tc>
      </w:tr>
      <w:tr w:rsidR="0037212F" w:rsidRPr="0037212F" w:rsidTr="00A01D76">
        <w:trPr>
          <w:trHeight w:val="274"/>
        </w:trPr>
        <w:tc>
          <w:tcPr>
            <w:tcW w:w="6300" w:type="dxa"/>
            <w:shd w:val="clear" w:color="auto" w:fill="auto"/>
            <w:vAlign w:val="center"/>
          </w:tcPr>
          <w:p w:rsidR="0037212F" w:rsidRPr="0037212F" w:rsidRDefault="0037212F" w:rsidP="00A01D76">
            <w:pPr>
              <w:widowControl/>
              <w:autoSpaceDE/>
              <w:autoSpaceDN/>
              <w:adjustRightInd/>
              <w:rPr>
                <w:rFonts w:ascii="Arial" w:eastAsia="Calibri" w:hAnsi="Arial" w:cs="Arial"/>
                <w:sz w:val="22"/>
                <w:szCs w:val="22"/>
              </w:rPr>
            </w:pPr>
            <w:r w:rsidRPr="0037212F">
              <w:rPr>
                <w:rFonts w:ascii="Arial" w:eastAsia="Calibri" w:hAnsi="Arial" w:cs="Arial"/>
                <w:sz w:val="22"/>
                <w:szCs w:val="22"/>
              </w:rPr>
              <w:t>Highest crash rate (non-injury) on adjacent mainline</w:t>
            </w:r>
          </w:p>
        </w:tc>
        <w:tc>
          <w:tcPr>
            <w:tcW w:w="3227" w:type="dxa"/>
            <w:shd w:val="clear" w:color="auto" w:fill="auto"/>
            <w:vAlign w:val="center"/>
          </w:tcPr>
          <w:p w:rsidR="0037212F" w:rsidRPr="0037212F" w:rsidRDefault="0037212F" w:rsidP="00A01D76">
            <w:pPr>
              <w:widowControl/>
              <w:autoSpaceDE/>
              <w:autoSpaceDN/>
              <w:adjustRightInd/>
              <w:rPr>
                <w:rFonts w:ascii="Arial" w:eastAsia="Calibri" w:hAnsi="Arial" w:cs="Arial"/>
                <w:sz w:val="22"/>
                <w:szCs w:val="22"/>
              </w:rPr>
            </w:pPr>
            <w:r w:rsidRPr="0037212F">
              <w:rPr>
                <w:rFonts w:ascii="Arial" w:eastAsia="Calibri" w:hAnsi="Arial" w:cs="Arial"/>
                <w:sz w:val="22"/>
                <w:szCs w:val="22"/>
              </w:rPr>
              <w:t>Constellation</w:t>
            </w:r>
          </w:p>
        </w:tc>
      </w:tr>
      <w:tr w:rsidR="0037212F" w:rsidRPr="0037212F" w:rsidTr="00A01D76">
        <w:trPr>
          <w:trHeight w:val="274"/>
        </w:trPr>
        <w:tc>
          <w:tcPr>
            <w:tcW w:w="6300" w:type="dxa"/>
            <w:shd w:val="clear" w:color="auto" w:fill="auto"/>
            <w:vAlign w:val="center"/>
          </w:tcPr>
          <w:p w:rsidR="0037212F" w:rsidRPr="0037212F" w:rsidRDefault="0037212F" w:rsidP="00A01D76">
            <w:pPr>
              <w:widowControl/>
              <w:autoSpaceDE/>
              <w:autoSpaceDN/>
              <w:adjustRightInd/>
              <w:rPr>
                <w:rFonts w:ascii="Arial" w:eastAsia="Calibri" w:hAnsi="Arial" w:cs="Arial"/>
                <w:sz w:val="22"/>
                <w:szCs w:val="22"/>
              </w:rPr>
            </w:pPr>
            <w:r w:rsidRPr="0037212F">
              <w:rPr>
                <w:rFonts w:ascii="Arial" w:eastAsia="Calibri" w:hAnsi="Arial" w:cs="Arial"/>
                <w:sz w:val="22"/>
                <w:szCs w:val="22"/>
              </w:rPr>
              <w:t>On-ramp: Shortest length of merge</w:t>
            </w:r>
          </w:p>
        </w:tc>
        <w:tc>
          <w:tcPr>
            <w:tcW w:w="3227" w:type="dxa"/>
            <w:shd w:val="clear" w:color="auto" w:fill="auto"/>
            <w:vAlign w:val="center"/>
          </w:tcPr>
          <w:p w:rsidR="0037212F" w:rsidRPr="0037212F" w:rsidRDefault="0037212F" w:rsidP="00A01D76">
            <w:pPr>
              <w:widowControl/>
              <w:autoSpaceDE/>
              <w:autoSpaceDN/>
              <w:adjustRightInd/>
              <w:rPr>
                <w:rFonts w:ascii="Arial" w:eastAsia="Calibri" w:hAnsi="Arial" w:cs="Arial"/>
                <w:sz w:val="22"/>
                <w:szCs w:val="22"/>
              </w:rPr>
            </w:pPr>
            <w:r w:rsidRPr="0037212F">
              <w:rPr>
                <w:rFonts w:ascii="Arial" w:eastAsia="Calibri" w:hAnsi="Arial" w:cs="Arial"/>
                <w:sz w:val="22"/>
                <w:szCs w:val="22"/>
              </w:rPr>
              <w:t>SH1 S/B Greenlane</w:t>
            </w:r>
          </w:p>
        </w:tc>
      </w:tr>
      <w:tr w:rsidR="0037212F" w:rsidRPr="0037212F" w:rsidTr="00A01D76">
        <w:trPr>
          <w:trHeight w:val="274"/>
        </w:trPr>
        <w:tc>
          <w:tcPr>
            <w:tcW w:w="6300" w:type="dxa"/>
            <w:shd w:val="clear" w:color="auto" w:fill="auto"/>
            <w:vAlign w:val="center"/>
          </w:tcPr>
          <w:p w:rsidR="0037212F" w:rsidRPr="0037212F" w:rsidRDefault="0037212F" w:rsidP="00A01D76">
            <w:pPr>
              <w:widowControl/>
              <w:autoSpaceDE/>
              <w:autoSpaceDN/>
              <w:adjustRightInd/>
              <w:rPr>
                <w:rFonts w:ascii="Arial" w:eastAsia="Calibri" w:hAnsi="Arial" w:cs="Arial"/>
                <w:sz w:val="22"/>
                <w:szCs w:val="22"/>
              </w:rPr>
            </w:pPr>
            <w:r w:rsidRPr="0037212F">
              <w:rPr>
                <w:rFonts w:ascii="Arial" w:eastAsia="Calibri" w:hAnsi="Arial" w:cs="Arial"/>
                <w:sz w:val="22"/>
                <w:szCs w:val="22"/>
              </w:rPr>
              <w:t>On-ramp: Steepest adjacent grade of mainline</w:t>
            </w:r>
          </w:p>
        </w:tc>
        <w:tc>
          <w:tcPr>
            <w:tcW w:w="3227" w:type="dxa"/>
            <w:shd w:val="clear" w:color="auto" w:fill="auto"/>
            <w:vAlign w:val="center"/>
          </w:tcPr>
          <w:p w:rsidR="0037212F" w:rsidRPr="0037212F" w:rsidRDefault="0037212F" w:rsidP="00A01D76">
            <w:pPr>
              <w:keepNext/>
              <w:widowControl/>
              <w:autoSpaceDE/>
              <w:autoSpaceDN/>
              <w:adjustRightInd/>
              <w:rPr>
                <w:rFonts w:ascii="Arial" w:eastAsia="Calibri" w:hAnsi="Arial" w:cs="Arial"/>
                <w:sz w:val="22"/>
                <w:szCs w:val="22"/>
              </w:rPr>
            </w:pPr>
            <w:r w:rsidRPr="0037212F">
              <w:rPr>
                <w:rFonts w:ascii="Arial" w:eastAsia="Calibri" w:hAnsi="Arial" w:cs="Arial"/>
                <w:sz w:val="22"/>
                <w:szCs w:val="22"/>
              </w:rPr>
              <w:t>SH16 E/B Royal Road</w:t>
            </w:r>
          </w:p>
        </w:tc>
      </w:tr>
    </w:tbl>
    <w:p w:rsidR="0037212F" w:rsidRPr="00883AC0" w:rsidRDefault="0037212F" w:rsidP="0037212F">
      <w:pPr>
        <w:widowControl/>
        <w:autoSpaceDE/>
        <w:autoSpaceDN/>
        <w:adjustRightInd/>
        <w:spacing w:after="200"/>
        <w:jc w:val="both"/>
        <w:rPr>
          <w:rFonts w:ascii="Arial" w:eastAsia="Calibri" w:hAnsi="Arial" w:cs="Arial"/>
          <w:b/>
          <w:i/>
          <w:iCs/>
          <w:sz w:val="18"/>
          <w:szCs w:val="18"/>
        </w:rPr>
      </w:pPr>
      <w:r w:rsidRPr="00883AC0">
        <w:rPr>
          <w:rFonts w:ascii="Arial" w:eastAsia="Calibri" w:hAnsi="Arial" w:cs="Arial"/>
          <w:b/>
          <w:i/>
          <w:iCs/>
          <w:sz w:val="18"/>
          <w:szCs w:val="18"/>
        </w:rPr>
        <w:t>Table 2: High-Level Observations from Comparison of on-ramp merges</w:t>
      </w:r>
    </w:p>
    <w:p w:rsidR="003665E9" w:rsidRDefault="003665E9" w:rsidP="00406A31">
      <w:pPr>
        <w:widowControl/>
        <w:autoSpaceDE/>
        <w:autoSpaceDN/>
        <w:adjustRightInd/>
        <w:spacing w:before="240" w:line="276" w:lineRule="auto"/>
        <w:jc w:val="both"/>
        <w:rPr>
          <w:rFonts w:ascii="Arial" w:eastAsia="Calibri" w:hAnsi="Arial" w:cs="Arial"/>
          <w:b/>
          <w:bCs/>
        </w:rPr>
      </w:pPr>
      <w:bookmarkStart w:id="8" w:name="_Toc474310522"/>
    </w:p>
    <w:p w:rsidR="00406A31" w:rsidRDefault="00406A31" w:rsidP="00406A31">
      <w:pPr>
        <w:widowControl/>
        <w:autoSpaceDE/>
        <w:autoSpaceDN/>
        <w:adjustRightInd/>
        <w:spacing w:before="240" w:line="276" w:lineRule="auto"/>
        <w:jc w:val="both"/>
        <w:rPr>
          <w:rFonts w:ascii="Arial" w:eastAsia="Calibri" w:hAnsi="Arial" w:cs="Arial"/>
          <w:b/>
          <w:bCs/>
        </w:rPr>
      </w:pPr>
      <w:r w:rsidRPr="00406A31">
        <w:rPr>
          <w:rFonts w:ascii="Arial" w:eastAsia="Calibri" w:hAnsi="Arial" w:cs="Arial"/>
          <w:b/>
          <w:bCs/>
        </w:rPr>
        <w:lastRenderedPageBreak/>
        <w:t>Hypothesis: Flow breakdown on steep negative gradient</w:t>
      </w:r>
      <w:bookmarkEnd w:id="8"/>
    </w:p>
    <w:p w:rsidR="00406A31" w:rsidRPr="00406A31" w:rsidRDefault="008A0C0A" w:rsidP="005E6D3C">
      <w:pPr>
        <w:spacing w:before="220" w:after="220"/>
        <w:outlineLvl w:val="0"/>
        <w:rPr>
          <w:rFonts w:ascii="Arial" w:eastAsia="Calibri" w:hAnsi="Arial" w:cs="Arial"/>
          <w:sz w:val="22"/>
          <w:szCs w:val="22"/>
        </w:rPr>
      </w:pPr>
      <w:r>
        <w:rPr>
          <w:rFonts w:ascii="Arial" w:eastAsia="Calibri" w:hAnsi="Arial" w:cs="Arial"/>
          <w:sz w:val="22"/>
          <w:szCs w:val="22"/>
        </w:rPr>
        <w:t xml:space="preserve">During the study, </w:t>
      </w:r>
      <w:r w:rsidR="00406A31" w:rsidRPr="00406A31">
        <w:rPr>
          <w:rFonts w:ascii="Arial" w:eastAsia="Calibri" w:hAnsi="Arial" w:cs="Arial"/>
          <w:sz w:val="22"/>
          <w:szCs w:val="22"/>
        </w:rPr>
        <w:t>a</w:t>
      </w:r>
      <w:r w:rsidR="00845E83">
        <w:rPr>
          <w:rFonts w:ascii="Arial" w:eastAsia="Calibri" w:hAnsi="Arial" w:cs="Arial"/>
          <w:sz w:val="22"/>
          <w:szCs w:val="22"/>
        </w:rPr>
        <w:t>n alternative</w:t>
      </w:r>
      <w:r w:rsidR="00406A31" w:rsidRPr="00406A31">
        <w:rPr>
          <w:rFonts w:ascii="Arial" w:eastAsia="Calibri" w:hAnsi="Arial" w:cs="Arial"/>
          <w:sz w:val="22"/>
          <w:szCs w:val="22"/>
        </w:rPr>
        <w:t xml:space="preserve"> potential reason </w:t>
      </w:r>
      <w:r>
        <w:rPr>
          <w:rFonts w:ascii="Arial" w:eastAsia="Calibri" w:hAnsi="Arial" w:cs="Arial"/>
          <w:sz w:val="22"/>
          <w:szCs w:val="22"/>
        </w:rPr>
        <w:t xml:space="preserve">was considered </w:t>
      </w:r>
      <w:r w:rsidR="00406A31" w:rsidRPr="00406A31">
        <w:rPr>
          <w:rFonts w:ascii="Arial" w:eastAsia="Calibri" w:hAnsi="Arial" w:cs="Arial"/>
          <w:sz w:val="22"/>
          <w:szCs w:val="22"/>
        </w:rPr>
        <w:t>for increased flow breakdown on steep negative gradient motorways adjacent to on-ramps</w:t>
      </w:r>
      <w:r w:rsidR="00845E83">
        <w:rPr>
          <w:rFonts w:ascii="Arial" w:eastAsia="Calibri" w:hAnsi="Arial" w:cs="Arial"/>
          <w:sz w:val="22"/>
          <w:szCs w:val="22"/>
        </w:rPr>
        <w:t xml:space="preserve">, </w:t>
      </w:r>
      <w:r w:rsidR="00484D88">
        <w:rPr>
          <w:rFonts w:ascii="Arial" w:eastAsia="Calibri" w:hAnsi="Arial" w:cs="Arial"/>
          <w:sz w:val="22"/>
          <w:szCs w:val="22"/>
        </w:rPr>
        <w:t>which considers</w:t>
      </w:r>
      <w:r w:rsidR="00845E83">
        <w:rPr>
          <w:rFonts w:ascii="Arial" w:eastAsia="Calibri" w:hAnsi="Arial" w:cs="Arial"/>
          <w:sz w:val="22"/>
          <w:szCs w:val="22"/>
        </w:rPr>
        <w:t xml:space="preserve"> driver behaviour</w:t>
      </w:r>
      <w:r w:rsidR="00406A31" w:rsidRPr="00406A31">
        <w:rPr>
          <w:rFonts w:ascii="Arial" w:eastAsia="Calibri" w:hAnsi="Arial" w:cs="Arial"/>
          <w:sz w:val="22"/>
          <w:szCs w:val="22"/>
        </w:rPr>
        <w:t xml:space="preserve">.  This was understood to be a concern of the Transport Agency in the event that the lane gain at Hillsborough southbound on-ramp was changed to a merge.  </w:t>
      </w:r>
    </w:p>
    <w:p w:rsidR="00406A31" w:rsidRPr="00406A31" w:rsidRDefault="00406A31" w:rsidP="005E6D3C">
      <w:pPr>
        <w:spacing w:before="220" w:after="220"/>
        <w:outlineLvl w:val="0"/>
        <w:rPr>
          <w:rFonts w:ascii="Arial" w:eastAsia="Calibri" w:hAnsi="Arial" w:cs="Arial"/>
          <w:sz w:val="22"/>
          <w:szCs w:val="22"/>
        </w:rPr>
      </w:pPr>
      <w:r w:rsidRPr="00406A31">
        <w:rPr>
          <w:rFonts w:ascii="Arial" w:eastAsia="Calibri" w:hAnsi="Arial" w:cs="Arial"/>
          <w:sz w:val="22"/>
          <w:szCs w:val="22"/>
        </w:rPr>
        <w:t>Drivers on congested, but relatively fast-moving motorways need to balance the need for a safe braking distance between their vehicle and the vehicle in front</w:t>
      </w:r>
      <w:r w:rsidR="00E92BA0">
        <w:rPr>
          <w:rFonts w:ascii="Arial" w:eastAsia="Calibri" w:hAnsi="Arial" w:cs="Arial"/>
          <w:sz w:val="22"/>
          <w:szCs w:val="22"/>
        </w:rPr>
        <w:t>,</w:t>
      </w:r>
      <w:r w:rsidRPr="00406A31">
        <w:rPr>
          <w:rFonts w:ascii="Arial" w:eastAsia="Calibri" w:hAnsi="Arial" w:cs="Arial"/>
          <w:sz w:val="22"/>
          <w:szCs w:val="22"/>
        </w:rPr>
        <w:t xml:space="preserve"> against the need to not create </w:t>
      </w:r>
      <w:r w:rsidR="008A0C0A">
        <w:rPr>
          <w:rFonts w:ascii="Arial" w:eastAsia="Calibri" w:hAnsi="Arial" w:cs="Arial"/>
          <w:sz w:val="22"/>
          <w:szCs w:val="22"/>
        </w:rPr>
        <w:t xml:space="preserve">such a </w:t>
      </w:r>
      <w:r w:rsidRPr="00406A31">
        <w:rPr>
          <w:rFonts w:ascii="Arial" w:eastAsia="Calibri" w:hAnsi="Arial" w:cs="Arial"/>
          <w:sz w:val="22"/>
          <w:szCs w:val="22"/>
        </w:rPr>
        <w:t xml:space="preserve">large a gap </w:t>
      </w:r>
      <w:r w:rsidR="008A0C0A">
        <w:rPr>
          <w:rFonts w:ascii="Arial" w:eastAsia="Calibri" w:hAnsi="Arial" w:cs="Arial"/>
          <w:sz w:val="22"/>
          <w:szCs w:val="22"/>
        </w:rPr>
        <w:t xml:space="preserve">that it </w:t>
      </w:r>
      <w:r w:rsidRPr="00406A31">
        <w:rPr>
          <w:rFonts w:ascii="Arial" w:eastAsia="Calibri" w:hAnsi="Arial" w:cs="Arial"/>
          <w:sz w:val="22"/>
          <w:szCs w:val="22"/>
        </w:rPr>
        <w:t xml:space="preserve">will encourage drivers in neighbouring lanes to enter the gap and by doing so reduce the </w:t>
      </w:r>
      <w:r w:rsidR="00845E83">
        <w:rPr>
          <w:rFonts w:ascii="Arial" w:eastAsia="Calibri" w:hAnsi="Arial" w:cs="Arial"/>
          <w:sz w:val="22"/>
          <w:szCs w:val="22"/>
        </w:rPr>
        <w:t xml:space="preserve">available </w:t>
      </w:r>
      <w:r w:rsidRPr="00406A31">
        <w:rPr>
          <w:rFonts w:ascii="Arial" w:eastAsia="Calibri" w:hAnsi="Arial" w:cs="Arial"/>
          <w:sz w:val="22"/>
          <w:szCs w:val="22"/>
        </w:rPr>
        <w:t xml:space="preserve">safe braking distance between vehicles. Consequently, drivers tend to drive as close to the car in front as they believe it is safe to do so, for any given speed and road condition. As the motorway becomes more congested the safe </w:t>
      </w:r>
      <w:r w:rsidR="00A14FDE">
        <w:rPr>
          <w:rFonts w:ascii="Arial" w:eastAsia="Calibri" w:hAnsi="Arial" w:cs="Arial"/>
          <w:sz w:val="22"/>
          <w:szCs w:val="22"/>
        </w:rPr>
        <w:t xml:space="preserve">distance </w:t>
      </w:r>
      <w:r w:rsidRPr="00406A31">
        <w:rPr>
          <w:rFonts w:ascii="Arial" w:eastAsia="Calibri" w:hAnsi="Arial" w:cs="Arial"/>
          <w:sz w:val="22"/>
          <w:szCs w:val="22"/>
        </w:rPr>
        <w:t xml:space="preserve">between vehicles tends to reduce, however the speed may not reduce to the same degree, so drivers are forced to accept a greater degree of risk. </w:t>
      </w:r>
    </w:p>
    <w:p w:rsidR="00406A31" w:rsidRPr="00406A31" w:rsidRDefault="00406A31" w:rsidP="005E6D3C">
      <w:pPr>
        <w:spacing w:before="220" w:after="220"/>
        <w:outlineLvl w:val="0"/>
        <w:rPr>
          <w:rFonts w:ascii="Arial" w:eastAsia="Calibri" w:hAnsi="Arial" w:cs="Arial"/>
          <w:sz w:val="22"/>
          <w:szCs w:val="22"/>
        </w:rPr>
      </w:pPr>
      <w:r w:rsidRPr="00406A31">
        <w:rPr>
          <w:rFonts w:ascii="Arial" w:eastAsia="Calibri" w:hAnsi="Arial" w:cs="Arial"/>
          <w:sz w:val="22"/>
          <w:szCs w:val="22"/>
        </w:rPr>
        <w:t xml:space="preserve">The Highway Capacity Manual </w:t>
      </w:r>
      <w:r w:rsidR="00845E83">
        <w:rPr>
          <w:rFonts w:ascii="Arial" w:eastAsia="Calibri" w:hAnsi="Arial" w:cs="Arial"/>
          <w:sz w:val="22"/>
          <w:szCs w:val="22"/>
        </w:rPr>
        <w:t xml:space="preserve">(2010) </w:t>
      </w:r>
      <w:r w:rsidRPr="00406A31">
        <w:rPr>
          <w:rFonts w:ascii="Arial" w:eastAsia="Calibri" w:hAnsi="Arial" w:cs="Arial"/>
          <w:sz w:val="22"/>
          <w:szCs w:val="22"/>
        </w:rPr>
        <w:t xml:space="preserve">comments “Any disruption of the traffic stream, such as vehicles entering from a ramp or a vehicle changing lanes, can establish a disruption wave that propagates throughout the upstream traffic flow. At capacity, the traffic stream has no ability to dissipate even the most minor disruption, and any incident can be expected to produce a serious breakdown with extensive queuing. Manoeuvrability within the traffic stream is extremely limited, and the level of physical and psychological comfort afforded the driver is poor”.                                                                                                                                                                                                                                                                                                                                                                                                                                                                                                                                        </w:t>
      </w:r>
    </w:p>
    <w:p w:rsidR="00406A31" w:rsidRPr="00406A31" w:rsidRDefault="00406A31" w:rsidP="005E6D3C">
      <w:pPr>
        <w:spacing w:before="220" w:after="220"/>
        <w:outlineLvl w:val="0"/>
        <w:rPr>
          <w:rFonts w:ascii="Arial" w:eastAsia="Calibri" w:hAnsi="Arial" w:cs="Arial"/>
          <w:sz w:val="22"/>
          <w:szCs w:val="22"/>
        </w:rPr>
      </w:pPr>
      <w:r w:rsidRPr="00406A31">
        <w:rPr>
          <w:rFonts w:ascii="Arial" w:eastAsia="Calibri" w:hAnsi="Arial" w:cs="Arial"/>
          <w:sz w:val="22"/>
          <w:szCs w:val="22"/>
        </w:rPr>
        <w:t xml:space="preserve">As motorists on the motorway approach an on-ramp, drivers in lane 1 </w:t>
      </w:r>
      <w:r w:rsidR="00484D88">
        <w:rPr>
          <w:rFonts w:ascii="Arial" w:eastAsia="Calibri" w:hAnsi="Arial" w:cs="Arial"/>
          <w:sz w:val="22"/>
          <w:szCs w:val="22"/>
        </w:rPr>
        <w:t xml:space="preserve">(the inside lane nearest to the edge of the motorway) </w:t>
      </w:r>
      <w:r w:rsidRPr="00406A31">
        <w:rPr>
          <w:rFonts w:ascii="Arial" w:eastAsia="Calibri" w:hAnsi="Arial" w:cs="Arial"/>
          <w:sz w:val="22"/>
          <w:szCs w:val="22"/>
        </w:rPr>
        <w:t>tend to scan the ramp for vehicles and judge whether the vehicles on the ramp will impede movement when they join the live lanes. If a driver believes that the vehicles on the ramp will affect their movement, the driver is required to make a decision</w:t>
      </w:r>
      <w:r w:rsidR="001F0904">
        <w:rPr>
          <w:rFonts w:ascii="Arial" w:eastAsia="Calibri" w:hAnsi="Arial" w:cs="Arial"/>
          <w:sz w:val="22"/>
          <w:szCs w:val="22"/>
        </w:rPr>
        <w:t xml:space="preserve"> to </w:t>
      </w:r>
      <w:r w:rsidRPr="00406A31">
        <w:rPr>
          <w:rFonts w:ascii="Arial" w:eastAsia="Calibri" w:hAnsi="Arial" w:cs="Arial"/>
          <w:sz w:val="22"/>
          <w:szCs w:val="22"/>
        </w:rPr>
        <w:t>either</w:t>
      </w:r>
      <w:r w:rsidR="00845E83">
        <w:rPr>
          <w:rFonts w:ascii="Arial" w:eastAsia="Calibri" w:hAnsi="Arial" w:cs="Arial"/>
          <w:sz w:val="22"/>
          <w:szCs w:val="22"/>
        </w:rPr>
        <w:t>:</w:t>
      </w:r>
    </w:p>
    <w:p w:rsidR="00406A31" w:rsidRPr="00406A31" w:rsidRDefault="00845E83" w:rsidP="005E6D3C">
      <w:pPr>
        <w:numPr>
          <w:ilvl w:val="0"/>
          <w:numId w:val="15"/>
        </w:numPr>
        <w:spacing w:before="220" w:after="220"/>
        <w:ind w:left="426" w:hanging="426"/>
        <w:outlineLvl w:val="0"/>
        <w:rPr>
          <w:rFonts w:ascii="Arial" w:eastAsia="Calibri" w:hAnsi="Arial" w:cs="Arial"/>
          <w:sz w:val="22"/>
          <w:szCs w:val="22"/>
        </w:rPr>
      </w:pPr>
      <w:r>
        <w:rPr>
          <w:rFonts w:ascii="Arial" w:eastAsia="Calibri" w:hAnsi="Arial" w:cs="Arial"/>
          <w:sz w:val="22"/>
          <w:szCs w:val="22"/>
        </w:rPr>
        <w:t>A</w:t>
      </w:r>
      <w:r w:rsidR="00406A31" w:rsidRPr="00406A31">
        <w:rPr>
          <w:rFonts w:ascii="Arial" w:eastAsia="Calibri" w:hAnsi="Arial" w:cs="Arial"/>
          <w:sz w:val="22"/>
          <w:szCs w:val="22"/>
        </w:rPr>
        <w:t>ccelerate so that the</w:t>
      </w:r>
      <w:r w:rsidR="00897086">
        <w:rPr>
          <w:rFonts w:ascii="Arial" w:eastAsia="Calibri" w:hAnsi="Arial" w:cs="Arial"/>
          <w:sz w:val="22"/>
          <w:szCs w:val="22"/>
        </w:rPr>
        <w:t>ir</w:t>
      </w:r>
      <w:r w:rsidR="00406A31" w:rsidRPr="00406A31">
        <w:rPr>
          <w:rFonts w:ascii="Arial" w:eastAsia="Calibri" w:hAnsi="Arial" w:cs="Arial"/>
          <w:sz w:val="22"/>
          <w:szCs w:val="22"/>
        </w:rPr>
        <w:t xml:space="preserve"> vehicle will be in front of the vehicles on the ramp before they reach the live lane.</w:t>
      </w:r>
    </w:p>
    <w:p w:rsidR="00406A31" w:rsidRPr="00406A31" w:rsidRDefault="00845E83" w:rsidP="005E6D3C">
      <w:pPr>
        <w:numPr>
          <w:ilvl w:val="0"/>
          <w:numId w:val="15"/>
        </w:numPr>
        <w:spacing w:before="220" w:after="220"/>
        <w:ind w:left="426" w:hanging="426"/>
        <w:outlineLvl w:val="0"/>
        <w:rPr>
          <w:rFonts w:ascii="Arial" w:eastAsia="Calibri" w:hAnsi="Arial" w:cs="Arial"/>
          <w:sz w:val="22"/>
          <w:szCs w:val="22"/>
        </w:rPr>
      </w:pPr>
      <w:r>
        <w:rPr>
          <w:rFonts w:ascii="Arial" w:eastAsia="Calibri" w:hAnsi="Arial" w:cs="Arial"/>
          <w:sz w:val="22"/>
          <w:szCs w:val="22"/>
        </w:rPr>
        <w:t>D</w:t>
      </w:r>
      <w:r w:rsidR="00406A31" w:rsidRPr="00406A31">
        <w:rPr>
          <w:rFonts w:ascii="Arial" w:eastAsia="Calibri" w:hAnsi="Arial" w:cs="Arial"/>
          <w:sz w:val="22"/>
          <w:szCs w:val="22"/>
        </w:rPr>
        <w:t>ecelerate to allow vehicles on the ramp to gain entry into the motorway in front of the driver’s vehicle.</w:t>
      </w:r>
    </w:p>
    <w:p w:rsidR="00406A31" w:rsidRPr="00406A31" w:rsidRDefault="00845E83" w:rsidP="005E6D3C">
      <w:pPr>
        <w:numPr>
          <w:ilvl w:val="0"/>
          <w:numId w:val="15"/>
        </w:numPr>
        <w:spacing w:before="220" w:after="220"/>
        <w:ind w:left="426" w:hanging="426"/>
        <w:outlineLvl w:val="0"/>
        <w:rPr>
          <w:rFonts w:ascii="Arial" w:eastAsia="Calibri" w:hAnsi="Arial" w:cs="Arial"/>
          <w:sz w:val="22"/>
          <w:szCs w:val="22"/>
        </w:rPr>
      </w:pPr>
      <w:r>
        <w:rPr>
          <w:rFonts w:ascii="Arial" w:eastAsia="Calibri" w:hAnsi="Arial" w:cs="Arial"/>
          <w:sz w:val="22"/>
          <w:szCs w:val="22"/>
        </w:rPr>
        <w:t>C</w:t>
      </w:r>
      <w:r w:rsidR="00406A31" w:rsidRPr="00406A31">
        <w:rPr>
          <w:rFonts w:ascii="Arial" w:eastAsia="Calibri" w:hAnsi="Arial" w:cs="Arial"/>
          <w:sz w:val="22"/>
          <w:szCs w:val="22"/>
        </w:rPr>
        <w:t>hange lane, in which case the driver will need to either accelerate or decelerate depending on the gap to be accepted.</w:t>
      </w:r>
    </w:p>
    <w:p w:rsidR="00406A31" w:rsidRPr="00406A31" w:rsidRDefault="00845E83" w:rsidP="005E6D3C">
      <w:pPr>
        <w:numPr>
          <w:ilvl w:val="0"/>
          <w:numId w:val="15"/>
        </w:numPr>
        <w:spacing w:before="220" w:after="220"/>
        <w:ind w:left="426" w:hanging="426"/>
        <w:outlineLvl w:val="0"/>
        <w:rPr>
          <w:rFonts w:ascii="Arial" w:eastAsia="Calibri" w:hAnsi="Arial" w:cs="Arial"/>
          <w:sz w:val="22"/>
          <w:szCs w:val="22"/>
        </w:rPr>
      </w:pPr>
      <w:r>
        <w:rPr>
          <w:rFonts w:ascii="Arial" w:eastAsia="Calibri" w:hAnsi="Arial" w:cs="Arial"/>
          <w:sz w:val="22"/>
          <w:szCs w:val="22"/>
        </w:rPr>
        <w:t>K</w:t>
      </w:r>
      <w:r w:rsidR="00406A31" w:rsidRPr="00406A31">
        <w:rPr>
          <w:rFonts w:ascii="Arial" w:eastAsia="Calibri" w:hAnsi="Arial" w:cs="Arial"/>
          <w:sz w:val="22"/>
          <w:szCs w:val="22"/>
        </w:rPr>
        <w:t>eep at a constant speed and assume that vehicles on the ramp will adjust their speeds to avoid collisions.</w:t>
      </w:r>
    </w:p>
    <w:p w:rsidR="00406A31" w:rsidRPr="00406A31" w:rsidRDefault="00406A31" w:rsidP="005E6D3C">
      <w:pPr>
        <w:spacing w:before="220" w:after="220"/>
        <w:outlineLvl w:val="0"/>
        <w:rPr>
          <w:rFonts w:ascii="Arial" w:eastAsia="Calibri" w:hAnsi="Arial" w:cs="Arial"/>
          <w:sz w:val="22"/>
          <w:szCs w:val="22"/>
        </w:rPr>
      </w:pPr>
      <w:r w:rsidRPr="00406A31">
        <w:rPr>
          <w:rFonts w:ascii="Arial" w:eastAsia="Calibri" w:hAnsi="Arial" w:cs="Arial"/>
          <w:sz w:val="22"/>
          <w:szCs w:val="22"/>
        </w:rPr>
        <w:t>If the driver on the motorway chooses to decelerate, on a positive grade or at grade motorway this can be achieved by easing up on the accelerator, however doing so on a negative longitudinal grade may not slow the vehicle down sufficiently and it may be necessary to brake to reduce speed.</w:t>
      </w:r>
    </w:p>
    <w:p w:rsidR="00406A31" w:rsidRPr="00406A31" w:rsidRDefault="00406A31" w:rsidP="005E6D3C">
      <w:pPr>
        <w:spacing w:before="220" w:after="220"/>
        <w:outlineLvl w:val="0"/>
        <w:rPr>
          <w:rFonts w:ascii="Arial" w:eastAsia="Calibri" w:hAnsi="Arial" w:cs="Arial"/>
          <w:sz w:val="22"/>
          <w:szCs w:val="22"/>
        </w:rPr>
      </w:pPr>
      <w:r w:rsidRPr="00406A31">
        <w:rPr>
          <w:rFonts w:ascii="Arial" w:eastAsia="Calibri" w:hAnsi="Arial" w:cs="Arial"/>
          <w:sz w:val="22"/>
          <w:szCs w:val="22"/>
        </w:rPr>
        <w:t xml:space="preserve">When motorways </w:t>
      </w:r>
      <w:r w:rsidR="00A14FDE">
        <w:rPr>
          <w:rFonts w:ascii="Arial" w:eastAsia="Calibri" w:hAnsi="Arial" w:cs="Arial"/>
          <w:sz w:val="22"/>
          <w:szCs w:val="22"/>
        </w:rPr>
        <w:t xml:space="preserve">in the </w:t>
      </w:r>
      <w:r w:rsidR="00484D88">
        <w:rPr>
          <w:rFonts w:ascii="Arial" w:eastAsia="Calibri" w:hAnsi="Arial" w:cs="Arial"/>
          <w:sz w:val="22"/>
          <w:szCs w:val="22"/>
        </w:rPr>
        <w:t>‘</w:t>
      </w:r>
      <w:r w:rsidR="00A14FDE">
        <w:rPr>
          <w:rFonts w:ascii="Arial" w:eastAsia="Calibri" w:hAnsi="Arial" w:cs="Arial"/>
          <w:sz w:val="22"/>
          <w:szCs w:val="22"/>
        </w:rPr>
        <w:t>shoulder peak</w:t>
      </w:r>
      <w:r w:rsidR="00484D88">
        <w:rPr>
          <w:rFonts w:ascii="Arial" w:eastAsia="Calibri" w:hAnsi="Arial" w:cs="Arial"/>
          <w:sz w:val="22"/>
          <w:szCs w:val="22"/>
        </w:rPr>
        <w:t>’ (immediately before or after peak period)</w:t>
      </w:r>
      <w:r w:rsidR="00A14FDE">
        <w:rPr>
          <w:rFonts w:ascii="Arial" w:eastAsia="Calibri" w:hAnsi="Arial" w:cs="Arial"/>
          <w:sz w:val="22"/>
          <w:szCs w:val="22"/>
        </w:rPr>
        <w:t xml:space="preserve"> </w:t>
      </w:r>
      <w:r w:rsidR="00484D88">
        <w:rPr>
          <w:rFonts w:ascii="Arial" w:eastAsia="Calibri" w:hAnsi="Arial" w:cs="Arial"/>
          <w:sz w:val="22"/>
          <w:szCs w:val="22"/>
        </w:rPr>
        <w:t xml:space="preserve">and </w:t>
      </w:r>
      <w:r w:rsidRPr="00406A31">
        <w:rPr>
          <w:rFonts w:ascii="Arial" w:eastAsia="Calibri" w:hAnsi="Arial" w:cs="Arial"/>
          <w:sz w:val="22"/>
          <w:szCs w:val="22"/>
        </w:rPr>
        <w:t xml:space="preserve">are heavily congested but still flowing at a </w:t>
      </w:r>
      <w:r w:rsidR="00A14FDE">
        <w:rPr>
          <w:rFonts w:ascii="Arial" w:eastAsia="Calibri" w:hAnsi="Arial" w:cs="Arial"/>
          <w:sz w:val="22"/>
          <w:szCs w:val="22"/>
        </w:rPr>
        <w:t>moderate</w:t>
      </w:r>
      <w:r w:rsidRPr="00406A31">
        <w:rPr>
          <w:rFonts w:ascii="Arial" w:eastAsia="Calibri" w:hAnsi="Arial" w:cs="Arial"/>
          <w:sz w:val="22"/>
          <w:szCs w:val="22"/>
        </w:rPr>
        <w:t xml:space="preserve"> speed, the gap between vehicles tends to be at its acceptable minimum. Drivers need to concentrate on the </w:t>
      </w:r>
      <w:r w:rsidR="00845E83">
        <w:rPr>
          <w:rFonts w:ascii="Arial" w:eastAsia="Calibri" w:hAnsi="Arial" w:cs="Arial"/>
          <w:sz w:val="22"/>
          <w:szCs w:val="22"/>
        </w:rPr>
        <w:t xml:space="preserve">brake lights of the </w:t>
      </w:r>
      <w:r w:rsidRPr="00406A31">
        <w:rPr>
          <w:rFonts w:ascii="Arial" w:eastAsia="Calibri" w:hAnsi="Arial" w:cs="Arial"/>
          <w:sz w:val="22"/>
          <w:szCs w:val="22"/>
        </w:rPr>
        <w:t>vehicle in front</w:t>
      </w:r>
      <w:r w:rsidR="00897086">
        <w:rPr>
          <w:rFonts w:ascii="Arial" w:eastAsia="Calibri" w:hAnsi="Arial" w:cs="Arial"/>
          <w:sz w:val="22"/>
          <w:szCs w:val="22"/>
        </w:rPr>
        <w:t xml:space="preserve"> of their vehicle</w:t>
      </w:r>
      <w:r w:rsidRPr="00406A31">
        <w:rPr>
          <w:rFonts w:ascii="Arial" w:eastAsia="Calibri" w:hAnsi="Arial" w:cs="Arial"/>
          <w:sz w:val="22"/>
          <w:szCs w:val="22"/>
        </w:rPr>
        <w:t xml:space="preserve">, as in these conditions there is minimal reaction time and an increased risk of rear end crashing into the vehicle in front. </w:t>
      </w:r>
    </w:p>
    <w:p w:rsidR="00406A31" w:rsidRPr="00406A31" w:rsidRDefault="00406A31" w:rsidP="005E6D3C">
      <w:pPr>
        <w:spacing w:before="220" w:after="220"/>
        <w:outlineLvl w:val="0"/>
        <w:rPr>
          <w:rFonts w:ascii="Arial" w:eastAsia="Calibri" w:hAnsi="Arial" w:cs="Arial"/>
          <w:sz w:val="22"/>
          <w:szCs w:val="22"/>
        </w:rPr>
      </w:pPr>
      <w:r w:rsidRPr="00406A31">
        <w:rPr>
          <w:rFonts w:ascii="Arial" w:eastAsia="Calibri" w:hAnsi="Arial" w:cs="Arial"/>
          <w:sz w:val="22"/>
          <w:szCs w:val="22"/>
        </w:rPr>
        <w:t xml:space="preserve">If the </w:t>
      </w:r>
      <w:r w:rsidR="00A14FDE">
        <w:rPr>
          <w:rFonts w:ascii="Arial" w:eastAsia="Calibri" w:hAnsi="Arial" w:cs="Arial"/>
          <w:sz w:val="22"/>
          <w:szCs w:val="22"/>
        </w:rPr>
        <w:t>drive</w:t>
      </w:r>
      <w:r w:rsidR="00845E83">
        <w:rPr>
          <w:rFonts w:ascii="Arial" w:eastAsia="Calibri" w:hAnsi="Arial" w:cs="Arial"/>
          <w:sz w:val="22"/>
          <w:szCs w:val="22"/>
        </w:rPr>
        <w:t>r</w:t>
      </w:r>
      <w:r w:rsidR="00A14FDE">
        <w:rPr>
          <w:rFonts w:ascii="Arial" w:eastAsia="Calibri" w:hAnsi="Arial" w:cs="Arial"/>
          <w:sz w:val="22"/>
          <w:szCs w:val="22"/>
        </w:rPr>
        <w:t xml:space="preserve"> </w:t>
      </w:r>
      <w:r w:rsidRPr="00406A31">
        <w:rPr>
          <w:rFonts w:ascii="Arial" w:eastAsia="Calibri" w:hAnsi="Arial" w:cs="Arial"/>
          <w:sz w:val="22"/>
          <w:szCs w:val="22"/>
        </w:rPr>
        <w:t xml:space="preserve">in front brakes to create a gap as described above, </w:t>
      </w:r>
      <w:r w:rsidR="00845E83" w:rsidRPr="00406A31">
        <w:rPr>
          <w:rFonts w:ascii="Arial" w:eastAsia="Calibri" w:hAnsi="Arial" w:cs="Arial"/>
          <w:sz w:val="22"/>
          <w:szCs w:val="22"/>
        </w:rPr>
        <w:t>the</w:t>
      </w:r>
      <w:r w:rsidR="00845E83">
        <w:rPr>
          <w:rFonts w:ascii="Arial" w:eastAsia="Calibri" w:hAnsi="Arial" w:cs="Arial"/>
          <w:sz w:val="22"/>
          <w:szCs w:val="22"/>
        </w:rPr>
        <w:t xml:space="preserve"> driver of the </w:t>
      </w:r>
      <w:r w:rsidRPr="00406A31">
        <w:rPr>
          <w:rFonts w:ascii="Arial" w:eastAsia="Calibri" w:hAnsi="Arial" w:cs="Arial"/>
          <w:sz w:val="22"/>
          <w:szCs w:val="22"/>
        </w:rPr>
        <w:t xml:space="preserve">following must immediately brake as well and potentially brake harder as the following driver has no knowledge of what caused the braking in the first place. The braking and </w:t>
      </w:r>
      <w:r w:rsidR="00845E83">
        <w:rPr>
          <w:rFonts w:ascii="Arial" w:eastAsia="Calibri" w:hAnsi="Arial" w:cs="Arial"/>
          <w:sz w:val="22"/>
          <w:szCs w:val="22"/>
        </w:rPr>
        <w:t xml:space="preserve">of </w:t>
      </w:r>
      <w:r w:rsidRPr="00406A31">
        <w:rPr>
          <w:rFonts w:ascii="Arial" w:eastAsia="Calibri" w:hAnsi="Arial" w:cs="Arial"/>
          <w:sz w:val="22"/>
          <w:szCs w:val="22"/>
        </w:rPr>
        <w:t xml:space="preserve">showing brake lights, in turn causes a shockwave </w:t>
      </w:r>
      <w:r w:rsidR="00845E83">
        <w:rPr>
          <w:rFonts w:ascii="Arial" w:eastAsia="Calibri" w:hAnsi="Arial" w:cs="Arial"/>
          <w:sz w:val="22"/>
          <w:szCs w:val="22"/>
        </w:rPr>
        <w:t xml:space="preserve">of </w:t>
      </w:r>
      <w:r w:rsidRPr="00406A31">
        <w:rPr>
          <w:rFonts w:ascii="Arial" w:eastAsia="Calibri" w:hAnsi="Arial" w:cs="Arial"/>
          <w:sz w:val="22"/>
          <w:szCs w:val="22"/>
        </w:rPr>
        <w:t>flow breakdown upstream of the merging traffic. The increase in the number of vehicles braking on negative gradients as opposed to other gradients may be relatively small, but this may generate more flow breakdown.</w:t>
      </w:r>
    </w:p>
    <w:p w:rsidR="00406A31" w:rsidRPr="00406A31" w:rsidRDefault="00406A31" w:rsidP="005E6D3C">
      <w:pPr>
        <w:spacing w:before="220" w:after="220"/>
        <w:outlineLvl w:val="0"/>
        <w:rPr>
          <w:rFonts w:ascii="Arial" w:eastAsia="Calibri" w:hAnsi="Arial" w:cs="Arial"/>
          <w:sz w:val="22"/>
          <w:szCs w:val="22"/>
        </w:rPr>
      </w:pPr>
      <w:r w:rsidRPr="00406A31">
        <w:rPr>
          <w:rFonts w:ascii="Arial" w:eastAsia="Calibri" w:hAnsi="Arial" w:cs="Arial"/>
          <w:sz w:val="22"/>
          <w:szCs w:val="22"/>
        </w:rPr>
        <w:lastRenderedPageBreak/>
        <w:t xml:space="preserve">Consequently, this theory suggests that traffic joining negative longitudinal grade motorways will generate more braking or showing of brake lights, which in turn will generate more flow breakdowns than traffic joining </w:t>
      </w:r>
      <w:r w:rsidR="00845E83">
        <w:rPr>
          <w:rFonts w:ascii="Arial" w:eastAsia="Calibri" w:hAnsi="Arial" w:cs="Arial"/>
          <w:sz w:val="22"/>
          <w:szCs w:val="22"/>
        </w:rPr>
        <w:t xml:space="preserve">level </w:t>
      </w:r>
      <w:r w:rsidRPr="00406A31">
        <w:rPr>
          <w:rFonts w:ascii="Arial" w:eastAsia="Calibri" w:hAnsi="Arial" w:cs="Arial"/>
          <w:sz w:val="22"/>
          <w:szCs w:val="22"/>
        </w:rPr>
        <w:t>or positive grade motorways</w:t>
      </w:r>
      <w:r w:rsidR="00845E83">
        <w:rPr>
          <w:rFonts w:ascii="Arial" w:eastAsia="Calibri" w:hAnsi="Arial" w:cs="Arial"/>
          <w:sz w:val="22"/>
          <w:szCs w:val="22"/>
        </w:rPr>
        <w:t>,</w:t>
      </w:r>
      <w:r w:rsidRPr="00406A31">
        <w:rPr>
          <w:rFonts w:ascii="Arial" w:eastAsia="Calibri" w:hAnsi="Arial" w:cs="Arial"/>
          <w:sz w:val="22"/>
          <w:szCs w:val="22"/>
        </w:rPr>
        <w:t xml:space="preserve"> and it is this phenomenon that traffic engineers have observed.</w:t>
      </w:r>
    </w:p>
    <w:p w:rsidR="00406A31" w:rsidRPr="00406A31" w:rsidRDefault="00406A31" w:rsidP="005E6D3C">
      <w:pPr>
        <w:spacing w:before="220" w:after="220"/>
        <w:outlineLvl w:val="0"/>
        <w:rPr>
          <w:rFonts w:ascii="Arial" w:eastAsia="Calibri" w:hAnsi="Arial" w:cs="Arial"/>
          <w:sz w:val="22"/>
          <w:szCs w:val="22"/>
        </w:rPr>
      </w:pPr>
      <w:r w:rsidRPr="00406A31">
        <w:rPr>
          <w:rFonts w:ascii="Arial" w:eastAsia="Calibri" w:hAnsi="Arial" w:cs="Arial"/>
          <w:sz w:val="22"/>
          <w:szCs w:val="22"/>
        </w:rPr>
        <w:t xml:space="preserve">A greater number of crashes or a lower average speed on motorways with negative longitudinal grades adjacent to merging traffic could be considered evidence to support this theory. However, it may be a </w:t>
      </w:r>
      <w:r w:rsidR="00845E83">
        <w:rPr>
          <w:rFonts w:ascii="Arial" w:eastAsia="Calibri" w:hAnsi="Arial" w:cs="Arial"/>
          <w:sz w:val="22"/>
          <w:szCs w:val="22"/>
        </w:rPr>
        <w:t xml:space="preserve">correlational </w:t>
      </w:r>
      <w:r w:rsidRPr="00406A31">
        <w:rPr>
          <w:rFonts w:ascii="Arial" w:eastAsia="Calibri" w:hAnsi="Arial" w:cs="Arial"/>
          <w:sz w:val="22"/>
          <w:szCs w:val="22"/>
        </w:rPr>
        <w:t>relationship as opposed to causa</w:t>
      </w:r>
      <w:r w:rsidR="00845E83">
        <w:rPr>
          <w:rFonts w:ascii="Arial" w:eastAsia="Calibri" w:hAnsi="Arial" w:cs="Arial"/>
          <w:sz w:val="22"/>
          <w:szCs w:val="22"/>
        </w:rPr>
        <w:t>l</w:t>
      </w:r>
      <w:r w:rsidRPr="00406A31">
        <w:rPr>
          <w:rFonts w:ascii="Arial" w:eastAsia="Calibri" w:hAnsi="Arial" w:cs="Arial"/>
          <w:sz w:val="22"/>
          <w:szCs w:val="22"/>
        </w:rPr>
        <w:t xml:space="preserve"> and therefore would be difficult to prove definitively. Although it would be difficult to prove the theory, it appears to be logical and therefore it would be reasonable to consider how to reduce the amount of braking on negative gradient motorways adjacent to on-ramps.</w:t>
      </w:r>
    </w:p>
    <w:p w:rsidR="002D3C32" w:rsidRDefault="002D3C32" w:rsidP="008A37E5">
      <w:pPr>
        <w:outlineLvl w:val="0"/>
        <w:rPr>
          <w:rFonts w:ascii="Arial" w:hAnsi="Arial" w:cs="Arial"/>
          <w:b/>
          <w:sz w:val="28"/>
          <w:szCs w:val="28"/>
        </w:rPr>
      </w:pPr>
    </w:p>
    <w:p w:rsidR="008A37E5" w:rsidRDefault="008A37E5" w:rsidP="008A37E5">
      <w:pPr>
        <w:outlineLvl w:val="0"/>
        <w:rPr>
          <w:rFonts w:ascii="Arial" w:hAnsi="Arial" w:cs="Arial"/>
          <w:b/>
          <w:sz w:val="28"/>
          <w:szCs w:val="28"/>
        </w:rPr>
      </w:pPr>
      <w:r>
        <w:rPr>
          <w:rFonts w:ascii="Arial" w:hAnsi="Arial" w:cs="Arial"/>
          <w:b/>
          <w:sz w:val="28"/>
          <w:szCs w:val="28"/>
        </w:rPr>
        <w:t xml:space="preserve">CURRENT STATUS </w:t>
      </w:r>
    </w:p>
    <w:p w:rsidR="008A0C0A" w:rsidRDefault="008A0C0A" w:rsidP="008A0C0A">
      <w:pPr>
        <w:spacing w:before="220" w:after="220"/>
        <w:outlineLvl w:val="0"/>
        <w:rPr>
          <w:rFonts w:ascii="Arial" w:eastAsia="Calibri" w:hAnsi="Arial" w:cs="Arial"/>
          <w:sz w:val="22"/>
          <w:szCs w:val="22"/>
        </w:rPr>
      </w:pPr>
      <w:r>
        <w:rPr>
          <w:rFonts w:ascii="Arial" w:eastAsia="Calibri" w:hAnsi="Arial" w:cs="Arial"/>
          <w:sz w:val="22"/>
          <w:szCs w:val="22"/>
        </w:rPr>
        <w:t xml:space="preserve">Figure 6 shows the view looking down the southbound lanes towards the point of merge with the on-ramp.  </w:t>
      </w:r>
    </w:p>
    <w:p w:rsidR="008A0C0A" w:rsidRDefault="00ED733D" w:rsidP="008A0C0A">
      <w:pPr>
        <w:widowControl/>
        <w:autoSpaceDE/>
        <w:autoSpaceDN/>
        <w:adjustRightInd/>
        <w:spacing w:line="276" w:lineRule="auto"/>
        <w:jc w:val="both"/>
        <w:rPr>
          <w:noProof/>
        </w:rPr>
      </w:pPr>
      <w:r w:rsidRPr="00FE7EDD">
        <w:rPr>
          <w:noProof/>
          <w:lang w:eastAsia="en-NZ"/>
        </w:rPr>
        <w:drawing>
          <wp:inline distT="0" distB="0" distL="0" distR="0">
            <wp:extent cx="5410200" cy="4053840"/>
            <wp:effectExtent l="0" t="0" r="0" b="381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10200" cy="4053840"/>
                    </a:xfrm>
                    <a:prstGeom prst="rect">
                      <a:avLst/>
                    </a:prstGeom>
                    <a:noFill/>
                    <a:ln>
                      <a:noFill/>
                    </a:ln>
                  </pic:spPr>
                </pic:pic>
              </a:graphicData>
            </a:graphic>
          </wp:inline>
        </w:drawing>
      </w:r>
    </w:p>
    <w:p w:rsidR="003665E9" w:rsidRDefault="003665E9" w:rsidP="003665E9">
      <w:pPr>
        <w:widowControl/>
        <w:autoSpaceDE/>
        <w:autoSpaceDN/>
        <w:adjustRightInd/>
        <w:spacing w:after="200" w:line="276" w:lineRule="auto"/>
        <w:rPr>
          <w:rFonts w:ascii="Arial" w:eastAsia="Calibri" w:hAnsi="Arial" w:cs="Arial"/>
          <w:b/>
          <w:i/>
          <w:sz w:val="18"/>
          <w:szCs w:val="18"/>
        </w:rPr>
      </w:pPr>
      <w:r>
        <w:rPr>
          <w:rFonts w:ascii="Arial" w:eastAsia="Calibri" w:hAnsi="Arial" w:cs="Arial"/>
          <w:b/>
          <w:i/>
          <w:sz w:val="18"/>
          <w:szCs w:val="18"/>
        </w:rPr>
        <w:t>Figure 6: SH20 looking south-east towards point of merge with southbound on-ramp</w:t>
      </w:r>
    </w:p>
    <w:p w:rsidR="008A37E5" w:rsidRDefault="008A37E5" w:rsidP="005E6D3C">
      <w:pPr>
        <w:spacing w:before="220" w:after="220"/>
        <w:outlineLvl w:val="0"/>
        <w:rPr>
          <w:rFonts w:ascii="Arial" w:eastAsia="Calibri" w:hAnsi="Arial" w:cs="Arial"/>
          <w:sz w:val="22"/>
          <w:szCs w:val="22"/>
        </w:rPr>
      </w:pPr>
      <w:r w:rsidRPr="00900CEA">
        <w:rPr>
          <w:rFonts w:ascii="Arial" w:eastAsia="Calibri" w:hAnsi="Arial" w:cs="Arial"/>
          <w:sz w:val="22"/>
          <w:szCs w:val="22"/>
        </w:rPr>
        <w:t xml:space="preserve">Since the study was undertaken in </w:t>
      </w:r>
      <w:r>
        <w:rPr>
          <w:rFonts w:ascii="Arial" w:eastAsia="Calibri" w:hAnsi="Arial" w:cs="Arial"/>
          <w:sz w:val="22"/>
          <w:szCs w:val="22"/>
        </w:rPr>
        <w:t>mid-</w:t>
      </w:r>
      <w:r w:rsidRPr="00900CEA">
        <w:rPr>
          <w:rFonts w:ascii="Arial" w:eastAsia="Calibri" w:hAnsi="Arial" w:cs="Arial"/>
          <w:sz w:val="22"/>
          <w:szCs w:val="22"/>
        </w:rPr>
        <w:t xml:space="preserve">2017, the Waterview Tunnel has opened and a number of impacts on the wider Auckland motorway and arterial networks have been observed.  </w:t>
      </w:r>
      <w:r>
        <w:rPr>
          <w:rFonts w:ascii="Arial" w:eastAsia="Calibri" w:hAnsi="Arial" w:cs="Arial"/>
          <w:sz w:val="22"/>
          <w:szCs w:val="22"/>
        </w:rPr>
        <w:t xml:space="preserve">The project has delivered three south-east bound lanes on SH20 from the southern end of the Waterview Tunnel linking into the Hillsborough Rd Interchange where the third lane is dropped as an exit-only lane at the southbound off-ramp and added again as a lane gain at the southbound on-ramp.  </w:t>
      </w:r>
    </w:p>
    <w:p w:rsidR="008A37E5" w:rsidRDefault="008A37E5" w:rsidP="005E6D3C">
      <w:pPr>
        <w:spacing w:before="220" w:after="220"/>
        <w:outlineLvl w:val="0"/>
        <w:rPr>
          <w:rFonts w:ascii="Arial" w:eastAsia="Calibri" w:hAnsi="Arial" w:cs="Arial"/>
          <w:sz w:val="22"/>
          <w:szCs w:val="22"/>
        </w:rPr>
      </w:pPr>
      <w:r>
        <w:rPr>
          <w:rFonts w:ascii="Arial" w:eastAsia="Calibri" w:hAnsi="Arial" w:cs="Arial"/>
          <w:sz w:val="22"/>
          <w:szCs w:val="22"/>
        </w:rPr>
        <w:t xml:space="preserve">As mentioned earlier in this report, the Transport Agency considered taking the three southbound lanes past the off-ramp and converting the on-ramp to a merge.  Although the work described </w:t>
      </w:r>
      <w:r w:rsidR="00D61F4B">
        <w:rPr>
          <w:rFonts w:ascii="Arial" w:eastAsia="Calibri" w:hAnsi="Arial" w:cs="Arial"/>
          <w:sz w:val="22"/>
          <w:szCs w:val="22"/>
        </w:rPr>
        <w:t xml:space="preserve">in </w:t>
      </w:r>
      <w:r>
        <w:rPr>
          <w:rFonts w:ascii="Arial" w:eastAsia="Calibri" w:hAnsi="Arial" w:cs="Arial"/>
          <w:sz w:val="22"/>
          <w:szCs w:val="22"/>
        </w:rPr>
        <w:t xml:space="preserve">this report has not </w:t>
      </w:r>
      <w:r w:rsidR="00845E83">
        <w:rPr>
          <w:rFonts w:ascii="Arial" w:eastAsia="Calibri" w:hAnsi="Arial" w:cs="Arial"/>
          <w:sz w:val="22"/>
          <w:szCs w:val="22"/>
        </w:rPr>
        <w:t xml:space="preserve">conclusively shown </w:t>
      </w:r>
      <w:r>
        <w:rPr>
          <w:rFonts w:ascii="Arial" w:eastAsia="Calibri" w:hAnsi="Arial" w:cs="Arial"/>
          <w:sz w:val="22"/>
          <w:szCs w:val="22"/>
        </w:rPr>
        <w:t>any link between crash rates and steep on-ramp merging, the proposal would have implications at the Queenstown Rd Bridge, which would need widening.  It would also</w:t>
      </w:r>
      <w:r w:rsidR="00897086">
        <w:rPr>
          <w:rFonts w:ascii="Arial" w:eastAsia="Calibri" w:hAnsi="Arial" w:cs="Arial"/>
          <w:sz w:val="22"/>
          <w:szCs w:val="22"/>
        </w:rPr>
        <w:t xml:space="preserve"> </w:t>
      </w:r>
      <w:r>
        <w:rPr>
          <w:rFonts w:ascii="Arial" w:eastAsia="Calibri" w:hAnsi="Arial" w:cs="Arial"/>
          <w:sz w:val="22"/>
          <w:szCs w:val="22"/>
        </w:rPr>
        <w:t xml:space="preserve">contribute to complex weaving and an increased arrival rate at the heavily congested </w:t>
      </w:r>
      <w:r>
        <w:rPr>
          <w:rFonts w:ascii="Arial" w:eastAsia="Calibri" w:hAnsi="Arial" w:cs="Arial"/>
          <w:sz w:val="22"/>
          <w:szCs w:val="22"/>
        </w:rPr>
        <w:lastRenderedPageBreak/>
        <w:t xml:space="preserve">Neilson St off-ramp. </w:t>
      </w:r>
      <w:r w:rsidR="00883AC0">
        <w:rPr>
          <w:rFonts w:ascii="Arial" w:eastAsia="Calibri" w:hAnsi="Arial" w:cs="Arial"/>
          <w:sz w:val="22"/>
          <w:szCs w:val="22"/>
        </w:rPr>
        <w:t xml:space="preserve">The current layout </w:t>
      </w:r>
      <w:r w:rsidR="008A0C0A">
        <w:rPr>
          <w:rFonts w:ascii="Arial" w:eastAsia="Calibri" w:hAnsi="Arial" w:cs="Arial"/>
          <w:sz w:val="22"/>
          <w:szCs w:val="22"/>
        </w:rPr>
        <w:t xml:space="preserve">downstream of Hillsborough Rd </w:t>
      </w:r>
      <w:r w:rsidR="00883AC0">
        <w:rPr>
          <w:rFonts w:ascii="Arial" w:eastAsia="Calibri" w:hAnsi="Arial" w:cs="Arial"/>
          <w:sz w:val="22"/>
          <w:szCs w:val="22"/>
        </w:rPr>
        <w:t xml:space="preserve">is shown in Figure </w:t>
      </w:r>
      <w:r w:rsidR="00897086">
        <w:rPr>
          <w:rFonts w:ascii="Arial" w:eastAsia="Calibri" w:hAnsi="Arial" w:cs="Arial"/>
          <w:sz w:val="22"/>
          <w:szCs w:val="22"/>
        </w:rPr>
        <w:t>3</w:t>
      </w:r>
      <w:r w:rsidR="00883AC0">
        <w:rPr>
          <w:rFonts w:ascii="Arial" w:eastAsia="Calibri" w:hAnsi="Arial" w:cs="Arial"/>
          <w:sz w:val="22"/>
          <w:szCs w:val="22"/>
        </w:rPr>
        <w:t xml:space="preserve">.  </w:t>
      </w:r>
      <w:r w:rsidR="008A0C0A">
        <w:rPr>
          <w:rFonts w:ascii="Arial" w:eastAsia="Calibri" w:hAnsi="Arial" w:cs="Arial"/>
          <w:sz w:val="22"/>
          <w:szCs w:val="22"/>
        </w:rPr>
        <w:t xml:space="preserve">The additional widening to 3 lanes through Hillsborough Rd Interchange has not been undertaken at this time.  </w:t>
      </w:r>
    </w:p>
    <w:p w:rsidR="008A37E5" w:rsidRDefault="008A37E5" w:rsidP="005E6D3C">
      <w:pPr>
        <w:spacing w:before="220" w:after="220"/>
        <w:outlineLvl w:val="0"/>
        <w:rPr>
          <w:rFonts w:ascii="Arial" w:eastAsia="Calibri" w:hAnsi="Arial" w:cs="Arial"/>
          <w:sz w:val="22"/>
          <w:szCs w:val="22"/>
        </w:rPr>
      </w:pPr>
      <w:r>
        <w:rPr>
          <w:rFonts w:ascii="Arial" w:eastAsia="Calibri" w:hAnsi="Arial" w:cs="Arial"/>
          <w:sz w:val="22"/>
          <w:szCs w:val="22"/>
        </w:rPr>
        <w:t xml:space="preserve">The communications team for the Waterview project advise that they have had only a small amount of interest expressed (through queries from members of the public) about the layout of the Hillsborough Rd Interchange.  This is despite a general overall high level of interest in the Waterview project and in particular the reasons behind network layout decisions.  </w:t>
      </w:r>
    </w:p>
    <w:p w:rsidR="008A37E5" w:rsidRDefault="008A37E5" w:rsidP="005E6D3C">
      <w:pPr>
        <w:spacing w:before="220" w:after="220"/>
        <w:outlineLvl w:val="0"/>
        <w:rPr>
          <w:rFonts w:ascii="Arial" w:eastAsia="Calibri" w:hAnsi="Arial" w:cs="Arial"/>
          <w:sz w:val="22"/>
          <w:szCs w:val="22"/>
        </w:rPr>
      </w:pPr>
      <w:r>
        <w:rPr>
          <w:rFonts w:ascii="Arial" w:eastAsia="Calibri" w:hAnsi="Arial" w:cs="Arial"/>
          <w:sz w:val="22"/>
          <w:szCs w:val="22"/>
        </w:rPr>
        <w:t>Publicity information prepared to respond to questions about why SH20 drops a third lane at Hillsborough Rd notes that:</w:t>
      </w:r>
    </w:p>
    <w:p w:rsidR="008A37E5" w:rsidRDefault="008A37E5" w:rsidP="005E6D3C">
      <w:pPr>
        <w:numPr>
          <w:ilvl w:val="0"/>
          <w:numId w:val="16"/>
        </w:numPr>
        <w:spacing w:before="220" w:after="220"/>
        <w:ind w:left="426" w:hanging="426"/>
        <w:outlineLvl w:val="0"/>
        <w:rPr>
          <w:rFonts w:ascii="Arial" w:eastAsia="Calibri" w:hAnsi="Arial" w:cs="Arial"/>
          <w:sz w:val="22"/>
          <w:szCs w:val="22"/>
        </w:rPr>
      </w:pPr>
      <w:r w:rsidRPr="00900CEA">
        <w:rPr>
          <w:rFonts w:ascii="Arial" w:eastAsia="Calibri" w:hAnsi="Arial" w:cs="Arial"/>
          <w:sz w:val="22"/>
          <w:szCs w:val="22"/>
        </w:rPr>
        <w:t xml:space="preserve">The Transport Agency looked at several factors when deciding on the configuration of the </w:t>
      </w:r>
      <w:r w:rsidRPr="00307204">
        <w:rPr>
          <w:rFonts w:ascii="Arial" w:eastAsia="Calibri" w:hAnsi="Arial" w:cs="Arial"/>
          <w:sz w:val="22"/>
          <w:szCs w:val="22"/>
        </w:rPr>
        <w:t>road network at this locatio</w:t>
      </w:r>
      <w:r>
        <w:rPr>
          <w:rFonts w:ascii="Arial" w:eastAsia="Calibri" w:hAnsi="Arial" w:cs="Arial"/>
          <w:sz w:val="22"/>
          <w:szCs w:val="22"/>
        </w:rPr>
        <w:t>n</w:t>
      </w:r>
    </w:p>
    <w:p w:rsidR="008A37E5" w:rsidRDefault="00845E83" w:rsidP="005E6D3C">
      <w:pPr>
        <w:numPr>
          <w:ilvl w:val="0"/>
          <w:numId w:val="16"/>
        </w:numPr>
        <w:spacing w:before="220" w:after="220"/>
        <w:ind w:left="426" w:hanging="426"/>
        <w:outlineLvl w:val="0"/>
        <w:rPr>
          <w:rFonts w:ascii="Arial" w:eastAsia="Calibri" w:hAnsi="Arial" w:cs="Arial"/>
          <w:sz w:val="22"/>
          <w:szCs w:val="22"/>
        </w:rPr>
      </w:pPr>
      <w:r>
        <w:rPr>
          <w:rFonts w:ascii="Arial" w:eastAsia="Calibri" w:hAnsi="Arial" w:cs="Arial"/>
          <w:sz w:val="22"/>
          <w:szCs w:val="22"/>
        </w:rPr>
        <w:t xml:space="preserve">The </w:t>
      </w:r>
      <w:r w:rsidR="008A37E5" w:rsidRPr="00900CEA">
        <w:rPr>
          <w:rFonts w:ascii="Arial" w:eastAsia="Calibri" w:hAnsi="Arial" w:cs="Arial"/>
          <w:sz w:val="22"/>
          <w:szCs w:val="22"/>
        </w:rPr>
        <w:t xml:space="preserve">Hillsborough Road interchange services a large catchment area from Titirangi to the West to Three Kings Royal </w:t>
      </w:r>
      <w:r w:rsidR="008A37E5">
        <w:rPr>
          <w:rFonts w:ascii="Arial" w:eastAsia="Calibri" w:hAnsi="Arial" w:cs="Arial"/>
          <w:sz w:val="22"/>
          <w:szCs w:val="22"/>
        </w:rPr>
        <w:t>Oak</w:t>
      </w:r>
      <w:r w:rsidR="008A37E5" w:rsidRPr="00900CEA">
        <w:rPr>
          <w:rFonts w:ascii="Arial" w:eastAsia="Calibri" w:hAnsi="Arial" w:cs="Arial"/>
          <w:sz w:val="22"/>
          <w:szCs w:val="22"/>
        </w:rPr>
        <w:t xml:space="preserve"> to the east. As such there is a very high on ramp flow at peak periods and for this reason there has historically been a lane gain to the motorway.</w:t>
      </w:r>
    </w:p>
    <w:p w:rsidR="008A37E5" w:rsidRDefault="008A37E5" w:rsidP="005E6D3C">
      <w:pPr>
        <w:numPr>
          <w:ilvl w:val="0"/>
          <w:numId w:val="16"/>
        </w:numPr>
        <w:spacing w:before="220" w:after="220"/>
        <w:ind w:left="426" w:hanging="426"/>
        <w:outlineLvl w:val="0"/>
        <w:rPr>
          <w:rFonts w:ascii="Arial" w:eastAsia="Calibri" w:hAnsi="Arial" w:cs="Arial"/>
          <w:sz w:val="22"/>
          <w:szCs w:val="22"/>
        </w:rPr>
      </w:pPr>
      <w:r w:rsidRPr="00900CEA">
        <w:rPr>
          <w:rFonts w:ascii="Arial" w:eastAsia="Calibri" w:hAnsi="Arial" w:cs="Arial"/>
          <w:sz w:val="22"/>
          <w:szCs w:val="22"/>
        </w:rPr>
        <w:t xml:space="preserve">Specific to this site the on ramp </w:t>
      </w:r>
      <w:r>
        <w:rPr>
          <w:rFonts w:ascii="Arial" w:eastAsia="Calibri" w:hAnsi="Arial" w:cs="Arial"/>
          <w:sz w:val="22"/>
          <w:szCs w:val="22"/>
        </w:rPr>
        <w:t xml:space="preserve">is </w:t>
      </w:r>
      <w:r w:rsidRPr="00900CEA">
        <w:rPr>
          <w:rFonts w:ascii="Arial" w:eastAsia="Calibri" w:hAnsi="Arial" w:cs="Arial"/>
          <w:sz w:val="22"/>
          <w:szCs w:val="22"/>
        </w:rPr>
        <w:t xml:space="preserve">on a steep downhill section. When an on-ramp merges into the motorway on a sharp incline the merge area performs poorly and the total number of vehicles able to move through the interchange drops. </w:t>
      </w:r>
    </w:p>
    <w:p w:rsidR="008A37E5" w:rsidRDefault="008A37E5" w:rsidP="005E6D3C">
      <w:pPr>
        <w:numPr>
          <w:ilvl w:val="0"/>
          <w:numId w:val="16"/>
        </w:numPr>
        <w:spacing w:before="220" w:after="220"/>
        <w:ind w:left="426" w:hanging="426"/>
        <w:outlineLvl w:val="0"/>
        <w:rPr>
          <w:rFonts w:ascii="Arial" w:eastAsia="Calibri" w:hAnsi="Arial" w:cs="Arial"/>
          <w:sz w:val="22"/>
          <w:szCs w:val="22"/>
        </w:rPr>
      </w:pPr>
      <w:r>
        <w:rPr>
          <w:rFonts w:ascii="Arial" w:eastAsia="Calibri" w:hAnsi="Arial" w:cs="Arial"/>
          <w:sz w:val="22"/>
          <w:szCs w:val="22"/>
        </w:rPr>
        <w:t>The Agency d</w:t>
      </w:r>
      <w:r w:rsidRPr="00900CEA">
        <w:rPr>
          <w:rFonts w:ascii="Arial" w:eastAsia="Calibri" w:hAnsi="Arial" w:cs="Arial"/>
          <w:sz w:val="22"/>
          <w:szCs w:val="22"/>
        </w:rPr>
        <w:t xml:space="preserve">id look into adding a third lane, plus a lane gain from the Hillsborough </w:t>
      </w:r>
      <w:r w:rsidR="00781534">
        <w:rPr>
          <w:rFonts w:ascii="Arial" w:eastAsia="Calibri" w:hAnsi="Arial" w:cs="Arial"/>
          <w:sz w:val="22"/>
          <w:szCs w:val="22"/>
        </w:rPr>
        <w:t>I</w:t>
      </w:r>
      <w:r w:rsidRPr="00900CEA">
        <w:rPr>
          <w:rFonts w:ascii="Arial" w:eastAsia="Calibri" w:hAnsi="Arial" w:cs="Arial"/>
          <w:sz w:val="22"/>
          <w:szCs w:val="22"/>
        </w:rPr>
        <w:t xml:space="preserve">nterchange, however </w:t>
      </w:r>
      <w:r>
        <w:rPr>
          <w:rFonts w:ascii="Arial" w:eastAsia="Calibri" w:hAnsi="Arial" w:cs="Arial"/>
          <w:sz w:val="22"/>
          <w:szCs w:val="22"/>
        </w:rPr>
        <w:t xml:space="preserve">it was found that </w:t>
      </w:r>
      <w:r w:rsidRPr="00900CEA">
        <w:rPr>
          <w:rFonts w:ascii="Arial" w:eastAsia="Calibri" w:hAnsi="Arial" w:cs="Arial"/>
          <w:sz w:val="22"/>
          <w:szCs w:val="22"/>
        </w:rPr>
        <w:t>opening more lanes would require the Queenstown Road brid</w:t>
      </w:r>
      <w:r w:rsidR="00484D88">
        <w:rPr>
          <w:rFonts w:ascii="Arial" w:eastAsia="Calibri" w:hAnsi="Arial" w:cs="Arial"/>
          <w:sz w:val="22"/>
          <w:szCs w:val="22"/>
        </w:rPr>
        <w:t>g</w:t>
      </w:r>
      <w:r w:rsidRPr="00900CEA">
        <w:rPr>
          <w:rFonts w:ascii="Arial" w:eastAsia="Calibri" w:hAnsi="Arial" w:cs="Arial"/>
          <w:sz w:val="22"/>
          <w:szCs w:val="22"/>
        </w:rPr>
        <w:t xml:space="preserve">e to be rebuilt because it is too narrow at this point. </w:t>
      </w:r>
    </w:p>
    <w:p w:rsidR="008A37E5" w:rsidRDefault="008A37E5" w:rsidP="005E6D3C">
      <w:pPr>
        <w:numPr>
          <w:ilvl w:val="0"/>
          <w:numId w:val="16"/>
        </w:numPr>
        <w:spacing w:before="220" w:after="220"/>
        <w:ind w:left="426" w:hanging="426"/>
        <w:outlineLvl w:val="0"/>
        <w:rPr>
          <w:rFonts w:ascii="Arial" w:eastAsia="Calibri" w:hAnsi="Arial" w:cs="Arial"/>
          <w:sz w:val="22"/>
          <w:szCs w:val="22"/>
        </w:rPr>
      </w:pPr>
      <w:r w:rsidRPr="00900CEA">
        <w:rPr>
          <w:rFonts w:ascii="Arial" w:eastAsia="Calibri" w:hAnsi="Arial" w:cs="Arial"/>
          <w:sz w:val="22"/>
          <w:szCs w:val="22"/>
        </w:rPr>
        <w:t xml:space="preserve">In addition, an extra lane would have increased the arrival rate to the Neilson Street off ramp in the AM peak which may have created a queue onto the motorway. </w:t>
      </w:r>
    </w:p>
    <w:p w:rsidR="008A37E5" w:rsidRDefault="008A37E5" w:rsidP="005E6D3C">
      <w:pPr>
        <w:numPr>
          <w:ilvl w:val="0"/>
          <w:numId w:val="16"/>
        </w:numPr>
        <w:spacing w:before="220" w:after="220"/>
        <w:ind w:left="426" w:hanging="426"/>
        <w:outlineLvl w:val="0"/>
        <w:rPr>
          <w:rFonts w:ascii="Arial" w:eastAsia="Calibri" w:hAnsi="Arial" w:cs="Arial"/>
          <w:sz w:val="22"/>
          <w:szCs w:val="22"/>
        </w:rPr>
      </w:pPr>
      <w:r>
        <w:rPr>
          <w:rFonts w:ascii="Arial" w:eastAsia="Calibri" w:hAnsi="Arial" w:cs="Arial"/>
          <w:sz w:val="22"/>
          <w:szCs w:val="22"/>
        </w:rPr>
        <w:t xml:space="preserve">The Agency </w:t>
      </w:r>
      <w:r w:rsidRPr="00900CEA">
        <w:rPr>
          <w:rFonts w:ascii="Arial" w:eastAsia="Calibri" w:hAnsi="Arial" w:cs="Arial"/>
          <w:sz w:val="22"/>
          <w:szCs w:val="22"/>
        </w:rPr>
        <w:t>will continue to monitor the transport network in this area and identify ways to improve it.</w:t>
      </w:r>
    </w:p>
    <w:p w:rsidR="00005156" w:rsidRDefault="00005156" w:rsidP="005F70A5">
      <w:pPr>
        <w:spacing w:before="220" w:after="220"/>
        <w:outlineLvl w:val="0"/>
        <w:rPr>
          <w:rFonts w:ascii="Arial" w:hAnsi="Arial" w:cs="Arial"/>
          <w:b/>
          <w:sz w:val="28"/>
          <w:szCs w:val="28"/>
        </w:rPr>
      </w:pPr>
    </w:p>
    <w:p w:rsidR="00F93651" w:rsidRPr="008119A9" w:rsidRDefault="00005156" w:rsidP="005F70A5">
      <w:pPr>
        <w:spacing w:before="220" w:after="220"/>
        <w:outlineLvl w:val="0"/>
        <w:rPr>
          <w:rFonts w:ascii="Arial" w:hAnsi="Arial" w:cs="Arial"/>
          <w:b/>
          <w:sz w:val="28"/>
          <w:szCs w:val="28"/>
        </w:rPr>
      </w:pPr>
      <w:r>
        <w:rPr>
          <w:rFonts w:ascii="Arial" w:hAnsi="Arial" w:cs="Arial"/>
          <w:b/>
          <w:sz w:val="28"/>
          <w:szCs w:val="28"/>
        </w:rPr>
        <w:t>C</w:t>
      </w:r>
      <w:r w:rsidR="00FA5A81">
        <w:rPr>
          <w:rFonts w:ascii="Arial" w:hAnsi="Arial" w:cs="Arial"/>
          <w:b/>
          <w:sz w:val="28"/>
          <w:szCs w:val="28"/>
        </w:rPr>
        <w:t xml:space="preserve">ONCLUSIONS </w:t>
      </w:r>
    </w:p>
    <w:p w:rsidR="00A14FDE" w:rsidRDefault="00A14FDE" w:rsidP="00A14FDE">
      <w:pPr>
        <w:spacing w:before="220" w:after="220"/>
        <w:outlineLvl w:val="0"/>
        <w:rPr>
          <w:rFonts w:ascii="Arial" w:eastAsia="Calibri" w:hAnsi="Arial" w:cs="Arial"/>
          <w:sz w:val="22"/>
          <w:szCs w:val="22"/>
        </w:rPr>
      </w:pPr>
      <w:r>
        <w:rPr>
          <w:rFonts w:ascii="Arial" w:eastAsia="Calibri" w:hAnsi="Arial" w:cs="Arial"/>
          <w:sz w:val="22"/>
          <w:szCs w:val="22"/>
        </w:rPr>
        <w:t xml:space="preserve">The study concludes that there is no definitive relationship between </w:t>
      </w:r>
      <w:r w:rsidRPr="005F70A5">
        <w:rPr>
          <w:rFonts w:ascii="Arial" w:eastAsia="Calibri" w:hAnsi="Arial" w:cs="Arial"/>
          <w:sz w:val="22"/>
          <w:szCs w:val="22"/>
        </w:rPr>
        <w:t>flow breakdown</w:t>
      </w:r>
      <w:r>
        <w:rPr>
          <w:rFonts w:ascii="Arial" w:eastAsia="Calibri" w:hAnsi="Arial" w:cs="Arial"/>
          <w:sz w:val="22"/>
          <w:szCs w:val="22"/>
        </w:rPr>
        <w:t>, safety, crash rates</w:t>
      </w:r>
      <w:r w:rsidRPr="005F70A5">
        <w:rPr>
          <w:rFonts w:ascii="Arial" w:eastAsia="Calibri" w:hAnsi="Arial" w:cs="Arial"/>
          <w:sz w:val="22"/>
          <w:szCs w:val="22"/>
        </w:rPr>
        <w:t xml:space="preserve"> and gradient </w:t>
      </w:r>
      <w:r w:rsidR="00845E83">
        <w:rPr>
          <w:rFonts w:ascii="Arial" w:eastAsia="Calibri" w:hAnsi="Arial" w:cs="Arial"/>
          <w:sz w:val="22"/>
          <w:szCs w:val="22"/>
        </w:rPr>
        <w:t>(either main carriageway or on-ramp) g</w:t>
      </w:r>
      <w:r w:rsidRPr="005F70A5">
        <w:rPr>
          <w:rFonts w:ascii="Arial" w:eastAsia="Calibri" w:hAnsi="Arial" w:cs="Arial"/>
          <w:sz w:val="22"/>
          <w:szCs w:val="22"/>
        </w:rPr>
        <w:t>enerally</w:t>
      </w:r>
      <w:r>
        <w:rPr>
          <w:rFonts w:ascii="Arial" w:eastAsia="Calibri" w:hAnsi="Arial" w:cs="Arial"/>
          <w:sz w:val="22"/>
          <w:szCs w:val="22"/>
        </w:rPr>
        <w:t xml:space="preserve">.  </w:t>
      </w:r>
      <w:r w:rsidRPr="004214BF">
        <w:rPr>
          <w:rFonts w:ascii="Arial" w:eastAsia="Calibri" w:hAnsi="Arial" w:cs="Arial"/>
          <w:sz w:val="22"/>
          <w:szCs w:val="22"/>
        </w:rPr>
        <w:t xml:space="preserve">Further, in Auckland there appear to be few specific operational problems with steep on-ramp merging compared to merging on flatter on-ramps.   </w:t>
      </w:r>
      <w:r w:rsidRPr="00E106CC">
        <w:rPr>
          <w:rFonts w:ascii="Arial" w:eastAsia="Calibri" w:hAnsi="Arial" w:cs="Arial"/>
          <w:sz w:val="22"/>
          <w:szCs w:val="22"/>
        </w:rPr>
        <w:t>Further in-depth research would be required to fully understand these relationships and it is noted that studies of this nature do not appear to have been completed to date</w:t>
      </w:r>
      <w:r>
        <w:rPr>
          <w:rFonts w:ascii="Arial" w:eastAsia="Calibri" w:hAnsi="Arial" w:cs="Arial"/>
          <w:sz w:val="22"/>
          <w:szCs w:val="22"/>
        </w:rPr>
        <w:t xml:space="preserve"> either in New Zealand or overseas.  </w:t>
      </w:r>
      <w:r w:rsidRPr="00E106CC">
        <w:rPr>
          <w:rFonts w:ascii="Arial" w:eastAsia="Calibri" w:hAnsi="Arial" w:cs="Arial"/>
          <w:sz w:val="22"/>
          <w:szCs w:val="22"/>
        </w:rPr>
        <w:t xml:space="preserve">  </w:t>
      </w:r>
    </w:p>
    <w:p w:rsidR="000948A8" w:rsidRPr="000948A8" w:rsidRDefault="00845E83" w:rsidP="00E729B5">
      <w:pPr>
        <w:spacing w:before="220" w:after="220"/>
        <w:outlineLvl w:val="0"/>
        <w:rPr>
          <w:rFonts w:ascii="Arial" w:eastAsia="Calibri" w:hAnsi="Arial" w:cs="Arial"/>
          <w:sz w:val="22"/>
          <w:szCs w:val="22"/>
        </w:rPr>
      </w:pPr>
      <w:r>
        <w:rPr>
          <w:rFonts w:ascii="Arial" w:eastAsia="Calibri" w:hAnsi="Arial" w:cs="Arial"/>
          <w:sz w:val="22"/>
          <w:szCs w:val="22"/>
        </w:rPr>
        <w:t xml:space="preserve">There is </w:t>
      </w:r>
      <w:r w:rsidR="00A14FDE">
        <w:rPr>
          <w:rFonts w:ascii="Arial" w:eastAsia="Calibri" w:hAnsi="Arial" w:cs="Arial"/>
          <w:sz w:val="22"/>
          <w:szCs w:val="22"/>
        </w:rPr>
        <w:t>r</w:t>
      </w:r>
      <w:r w:rsidR="000948A8" w:rsidRPr="000948A8">
        <w:rPr>
          <w:rFonts w:ascii="Arial" w:eastAsia="Calibri" w:hAnsi="Arial" w:cs="Arial"/>
          <w:sz w:val="22"/>
          <w:szCs w:val="22"/>
        </w:rPr>
        <w:t xml:space="preserve">elatively little available advice or recommendations from academic publications on this phenomenon. Based on </w:t>
      </w:r>
      <w:r>
        <w:rPr>
          <w:rFonts w:ascii="Arial" w:eastAsia="Calibri" w:hAnsi="Arial" w:cs="Arial"/>
          <w:sz w:val="22"/>
          <w:szCs w:val="22"/>
        </w:rPr>
        <w:t xml:space="preserve">the </w:t>
      </w:r>
      <w:r w:rsidR="000948A8" w:rsidRPr="000948A8">
        <w:rPr>
          <w:rFonts w:ascii="Arial" w:eastAsia="Calibri" w:hAnsi="Arial" w:cs="Arial"/>
          <w:sz w:val="22"/>
          <w:szCs w:val="22"/>
        </w:rPr>
        <w:t>lack of information, the review concludes that the issue of steep downhill merges has not been considered sufficiently substantial to study in detail.</w:t>
      </w:r>
    </w:p>
    <w:p w:rsidR="000948A8" w:rsidRDefault="00845E83" w:rsidP="002D3C32">
      <w:pPr>
        <w:spacing w:before="220" w:after="220"/>
        <w:outlineLvl w:val="0"/>
        <w:rPr>
          <w:rFonts w:ascii="Arial" w:eastAsia="Calibri" w:hAnsi="Arial" w:cs="Arial"/>
          <w:sz w:val="22"/>
          <w:szCs w:val="22"/>
        </w:rPr>
      </w:pPr>
      <w:r>
        <w:rPr>
          <w:rFonts w:ascii="Arial" w:eastAsia="Calibri" w:hAnsi="Arial" w:cs="Arial"/>
          <w:sz w:val="22"/>
          <w:szCs w:val="22"/>
        </w:rPr>
        <w:t>There is n</w:t>
      </w:r>
      <w:r w:rsidR="000948A8" w:rsidRPr="000948A8">
        <w:rPr>
          <w:rFonts w:ascii="Arial" w:eastAsia="Calibri" w:hAnsi="Arial" w:cs="Arial"/>
          <w:sz w:val="22"/>
          <w:szCs w:val="22"/>
        </w:rPr>
        <w:t xml:space="preserve">o specific mention of </w:t>
      </w:r>
      <w:r>
        <w:rPr>
          <w:rFonts w:ascii="Arial" w:eastAsia="Calibri" w:hAnsi="Arial" w:cs="Arial"/>
          <w:sz w:val="22"/>
          <w:szCs w:val="22"/>
        </w:rPr>
        <w:t xml:space="preserve">the </w:t>
      </w:r>
      <w:r w:rsidR="000948A8" w:rsidRPr="000948A8">
        <w:rPr>
          <w:rFonts w:ascii="Arial" w:eastAsia="Calibri" w:hAnsi="Arial" w:cs="Arial"/>
          <w:sz w:val="22"/>
          <w:szCs w:val="22"/>
        </w:rPr>
        <w:t>relevance of downhill grades in design manuals except the ability to shorten the on-ramp.</w:t>
      </w:r>
    </w:p>
    <w:p w:rsidR="00883AC0" w:rsidRDefault="006438C9" w:rsidP="005E6D3C">
      <w:pPr>
        <w:spacing w:before="220" w:after="220"/>
        <w:outlineLvl w:val="0"/>
        <w:rPr>
          <w:rFonts w:ascii="Arial" w:eastAsia="Calibri" w:hAnsi="Arial" w:cs="Arial"/>
          <w:sz w:val="22"/>
          <w:szCs w:val="22"/>
        </w:rPr>
      </w:pPr>
      <w:r>
        <w:rPr>
          <w:rFonts w:ascii="Arial" w:eastAsia="Calibri" w:hAnsi="Arial" w:cs="Arial"/>
          <w:sz w:val="22"/>
          <w:szCs w:val="22"/>
        </w:rPr>
        <w:t xml:space="preserve">As a result of the lack of evidence, </w:t>
      </w:r>
      <w:r w:rsidR="008A0C0A">
        <w:rPr>
          <w:rFonts w:ascii="Arial" w:eastAsia="Calibri" w:hAnsi="Arial" w:cs="Arial"/>
          <w:sz w:val="22"/>
          <w:szCs w:val="22"/>
        </w:rPr>
        <w:t xml:space="preserve">it is </w:t>
      </w:r>
      <w:r w:rsidR="00A14FDE">
        <w:rPr>
          <w:rFonts w:ascii="Arial" w:eastAsia="Calibri" w:hAnsi="Arial" w:cs="Arial"/>
          <w:sz w:val="22"/>
          <w:szCs w:val="22"/>
        </w:rPr>
        <w:t>conclude</w:t>
      </w:r>
      <w:r w:rsidR="008A0C0A">
        <w:rPr>
          <w:rFonts w:ascii="Arial" w:eastAsia="Calibri" w:hAnsi="Arial" w:cs="Arial"/>
          <w:sz w:val="22"/>
          <w:szCs w:val="22"/>
        </w:rPr>
        <w:t>d</w:t>
      </w:r>
      <w:r>
        <w:rPr>
          <w:rFonts w:ascii="Arial" w:eastAsia="Calibri" w:hAnsi="Arial" w:cs="Arial"/>
          <w:sz w:val="22"/>
          <w:szCs w:val="22"/>
        </w:rPr>
        <w:t xml:space="preserve"> that g</w:t>
      </w:r>
      <w:r w:rsidR="00883AC0">
        <w:rPr>
          <w:rFonts w:ascii="Arial" w:eastAsia="Calibri" w:hAnsi="Arial" w:cs="Arial"/>
          <w:sz w:val="22"/>
          <w:szCs w:val="22"/>
        </w:rPr>
        <w:t>ood design of on-ramp merge areas is essential to optimise safe operation of on-ramp merges, including on steep downhill sections.</w:t>
      </w:r>
      <w:r>
        <w:rPr>
          <w:rFonts w:ascii="Arial" w:eastAsia="Calibri" w:hAnsi="Arial" w:cs="Arial"/>
          <w:sz w:val="22"/>
          <w:szCs w:val="22"/>
        </w:rPr>
        <w:t xml:space="preserve">  This factor </w:t>
      </w:r>
      <w:r w:rsidR="00845E83">
        <w:rPr>
          <w:rFonts w:ascii="Arial" w:eastAsia="Calibri" w:hAnsi="Arial" w:cs="Arial"/>
          <w:sz w:val="22"/>
          <w:szCs w:val="22"/>
        </w:rPr>
        <w:t xml:space="preserve">could be </w:t>
      </w:r>
      <w:r>
        <w:rPr>
          <w:rFonts w:ascii="Arial" w:eastAsia="Calibri" w:hAnsi="Arial" w:cs="Arial"/>
          <w:sz w:val="22"/>
          <w:szCs w:val="22"/>
        </w:rPr>
        <w:t xml:space="preserve">more important than the grade of the downhill ramp.  </w:t>
      </w:r>
    </w:p>
    <w:p w:rsidR="00005156" w:rsidRDefault="00005156" w:rsidP="004214BF">
      <w:pPr>
        <w:widowControl/>
        <w:autoSpaceDE/>
        <w:autoSpaceDN/>
        <w:adjustRightInd/>
        <w:spacing w:line="276" w:lineRule="auto"/>
        <w:jc w:val="both"/>
        <w:rPr>
          <w:rFonts w:ascii="Arial" w:hAnsi="Arial" w:cs="Arial"/>
          <w:b/>
          <w:sz w:val="28"/>
          <w:szCs w:val="28"/>
        </w:rPr>
      </w:pPr>
    </w:p>
    <w:p w:rsidR="004214BF" w:rsidRDefault="004214BF" w:rsidP="004214BF">
      <w:pPr>
        <w:widowControl/>
        <w:autoSpaceDE/>
        <w:autoSpaceDN/>
        <w:adjustRightInd/>
        <w:spacing w:line="276" w:lineRule="auto"/>
        <w:jc w:val="both"/>
        <w:rPr>
          <w:rFonts w:ascii="Arial" w:eastAsia="Calibri" w:hAnsi="Arial" w:cs="Arial"/>
          <w:sz w:val="22"/>
          <w:szCs w:val="22"/>
        </w:rPr>
      </w:pPr>
      <w:r>
        <w:rPr>
          <w:rFonts w:ascii="Arial" w:hAnsi="Arial" w:cs="Arial"/>
          <w:b/>
          <w:sz w:val="28"/>
          <w:szCs w:val="28"/>
        </w:rPr>
        <w:t>RECOMMENDATIONS</w:t>
      </w:r>
    </w:p>
    <w:p w:rsidR="008A0C0A" w:rsidRDefault="004214BF" w:rsidP="005E6D3C">
      <w:pPr>
        <w:spacing w:before="220" w:after="220"/>
        <w:outlineLvl w:val="0"/>
        <w:rPr>
          <w:rFonts w:ascii="Arial" w:eastAsia="Calibri" w:hAnsi="Arial" w:cs="Arial"/>
          <w:sz w:val="22"/>
          <w:szCs w:val="22"/>
        </w:rPr>
      </w:pPr>
      <w:r w:rsidRPr="004214BF">
        <w:rPr>
          <w:rFonts w:ascii="Arial" w:eastAsia="Calibri" w:hAnsi="Arial" w:cs="Arial"/>
          <w:sz w:val="22"/>
          <w:szCs w:val="22"/>
        </w:rPr>
        <w:lastRenderedPageBreak/>
        <w:t xml:space="preserve">The study has identified no definitive correlation between steep </w:t>
      </w:r>
      <w:r w:rsidR="00845E83">
        <w:rPr>
          <w:rFonts w:ascii="Arial" w:eastAsia="Calibri" w:hAnsi="Arial" w:cs="Arial"/>
          <w:sz w:val="22"/>
          <w:szCs w:val="22"/>
        </w:rPr>
        <w:t>down</w:t>
      </w:r>
      <w:r w:rsidR="008A0C0A">
        <w:rPr>
          <w:rFonts w:ascii="Arial" w:eastAsia="Calibri" w:hAnsi="Arial" w:cs="Arial"/>
          <w:sz w:val="22"/>
          <w:szCs w:val="22"/>
        </w:rPr>
        <w:t>hill</w:t>
      </w:r>
      <w:r w:rsidR="00845E83">
        <w:rPr>
          <w:rFonts w:ascii="Arial" w:eastAsia="Calibri" w:hAnsi="Arial" w:cs="Arial"/>
          <w:sz w:val="22"/>
          <w:szCs w:val="22"/>
        </w:rPr>
        <w:t xml:space="preserve"> grades </w:t>
      </w:r>
      <w:r w:rsidRPr="004214BF">
        <w:rPr>
          <w:rFonts w:ascii="Arial" w:eastAsia="Calibri" w:hAnsi="Arial" w:cs="Arial"/>
          <w:sz w:val="22"/>
          <w:szCs w:val="22"/>
        </w:rPr>
        <w:t xml:space="preserve">on-ramp merges, high traffic volumes and crash rates.  International design guidelines and academic research is relatively silent about the subject, dealing only with the more general topic of merging efficiencies and geometric design conditions for merging.  </w:t>
      </w:r>
    </w:p>
    <w:p w:rsidR="008A0C0A" w:rsidRDefault="00883AC0" w:rsidP="005E6D3C">
      <w:pPr>
        <w:spacing w:before="220" w:after="220"/>
        <w:outlineLvl w:val="0"/>
        <w:rPr>
          <w:rFonts w:ascii="Arial" w:eastAsia="Calibri" w:hAnsi="Arial" w:cs="Arial"/>
          <w:sz w:val="22"/>
          <w:szCs w:val="22"/>
        </w:rPr>
      </w:pPr>
      <w:r>
        <w:rPr>
          <w:rFonts w:ascii="Arial" w:eastAsia="Calibri" w:hAnsi="Arial" w:cs="Arial"/>
          <w:sz w:val="22"/>
          <w:szCs w:val="22"/>
        </w:rPr>
        <w:t xml:space="preserve">It is recommended that if the lane gain is to be converted to a merge at Hillsborough </w:t>
      </w:r>
      <w:r w:rsidR="008A0C0A">
        <w:rPr>
          <w:rFonts w:ascii="Arial" w:eastAsia="Calibri" w:hAnsi="Arial" w:cs="Arial"/>
          <w:sz w:val="22"/>
          <w:szCs w:val="22"/>
        </w:rPr>
        <w:t xml:space="preserve">southbound </w:t>
      </w:r>
      <w:r>
        <w:rPr>
          <w:rFonts w:ascii="Arial" w:eastAsia="Calibri" w:hAnsi="Arial" w:cs="Arial"/>
          <w:sz w:val="22"/>
          <w:szCs w:val="22"/>
        </w:rPr>
        <w:t>on-ramp, then the design of the merge (including the merge layout</w:t>
      </w:r>
      <w:r w:rsidR="00A14FDE">
        <w:rPr>
          <w:rFonts w:ascii="Arial" w:eastAsia="Calibri" w:hAnsi="Arial" w:cs="Arial"/>
          <w:sz w:val="22"/>
          <w:szCs w:val="22"/>
        </w:rPr>
        <w:t xml:space="preserve">, </w:t>
      </w:r>
      <w:r>
        <w:rPr>
          <w:rFonts w:ascii="Arial" w:eastAsia="Calibri" w:hAnsi="Arial" w:cs="Arial"/>
          <w:sz w:val="22"/>
          <w:szCs w:val="22"/>
        </w:rPr>
        <w:t>length</w:t>
      </w:r>
      <w:r w:rsidR="00A14FDE">
        <w:rPr>
          <w:rFonts w:ascii="Arial" w:eastAsia="Calibri" w:hAnsi="Arial" w:cs="Arial"/>
          <w:sz w:val="22"/>
          <w:szCs w:val="22"/>
        </w:rPr>
        <w:t>, markings</w:t>
      </w:r>
      <w:r>
        <w:rPr>
          <w:rFonts w:ascii="Arial" w:eastAsia="Calibri" w:hAnsi="Arial" w:cs="Arial"/>
          <w:sz w:val="22"/>
          <w:szCs w:val="22"/>
        </w:rPr>
        <w:t xml:space="preserve">) </w:t>
      </w:r>
      <w:r w:rsidR="00845E83">
        <w:rPr>
          <w:rFonts w:ascii="Arial" w:eastAsia="Calibri" w:hAnsi="Arial" w:cs="Arial"/>
          <w:sz w:val="22"/>
          <w:szCs w:val="22"/>
        </w:rPr>
        <w:t xml:space="preserve">is </w:t>
      </w:r>
      <w:r>
        <w:rPr>
          <w:rFonts w:ascii="Arial" w:eastAsia="Calibri" w:hAnsi="Arial" w:cs="Arial"/>
          <w:sz w:val="22"/>
          <w:szCs w:val="22"/>
        </w:rPr>
        <w:t>critical to optimise the operational safety</w:t>
      </w:r>
      <w:r w:rsidR="00005156">
        <w:rPr>
          <w:rFonts w:ascii="Arial" w:eastAsia="Calibri" w:hAnsi="Arial" w:cs="Arial"/>
          <w:sz w:val="22"/>
          <w:szCs w:val="22"/>
        </w:rPr>
        <w:t xml:space="preserve"> and efficiency</w:t>
      </w:r>
      <w:r>
        <w:rPr>
          <w:rFonts w:ascii="Arial" w:eastAsia="Calibri" w:hAnsi="Arial" w:cs="Arial"/>
          <w:sz w:val="22"/>
          <w:szCs w:val="22"/>
        </w:rPr>
        <w:t xml:space="preserve">.  </w:t>
      </w:r>
      <w:r w:rsidR="00A14FDE">
        <w:rPr>
          <w:rFonts w:ascii="Arial" w:eastAsia="Calibri" w:hAnsi="Arial" w:cs="Arial"/>
          <w:sz w:val="22"/>
          <w:szCs w:val="22"/>
        </w:rPr>
        <w:t xml:space="preserve">The design should influence consistent speeds across the main carriageway lanes and the ramp at the point of the merge as far as possible.  The downstream capacity of any new road alignment should also be carefully examined.  </w:t>
      </w:r>
    </w:p>
    <w:p w:rsidR="003777FF" w:rsidRDefault="003777FF" w:rsidP="005E6D3C">
      <w:pPr>
        <w:spacing w:before="220" w:after="220"/>
        <w:outlineLvl w:val="0"/>
        <w:rPr>
          <w:rFonts w:ascii="Arial" w:hAnsi="Arial" w:cs="Arial"/>
          <w:sz w:val="22"/>
          <w:szCs w:val="22"/>
        </w:rPr>
      </w:pPr>
      <w:r w:rsidRPr="00005156">
        <w:rPr>
          <w:rFonts w:ascii="Arial" w:hAnsi="Arial" w:cs="Arial"/>
          <w:sz w:val="22"/>
          <w:szCs w:val="22"/>
        </w:rPr>
        <w:t xml:space="preserve">The New Zealand Transport Agency will continue to monitor the demand and performance of SH20 in the vicinity of </w:t>
      </w:r>
      <w:r w:rsidR="00845E83">
        <w:rPr>
          <w:rFonts w:ascii="Arial" w:hAnsi="Arial" w:cs="Arial"/>
          <w:sz w:val="22"/>
          <w:szCs w:val="22"/>
        </w:rPr>
        <w:t xml:space="preserve">the </w:t>
      </w:r>
      <w:r w:rsidRPr="00005156">
        <w:rPr>
          <w:rFonts w:ascii="Arial" w:hAnsi="Arial" w:cs="Arial"/>
          <w:sz w:val="22"/>
          <w:szCs w:val="22"/>
        </w:rPr>
        <w:t xml:space="preserve">Hillsborough </w:t>
      </w:r>
      <w:r w:rsidR="00845E83">
        <w:rPr>
          <w:rFonts w:ascii="Arial" w:hAnsi="Arial" w:cs="Arial"/>
          <w:sz w:val="22"/>
          <w:szCs w:val="22"/>
        </w:rPr>
        <w:t xml:space="preserve">Rd </w:t>
      </w:r>
      <w:r w:rsidRPr="00005156">
        <w:rPr>
          <w:rFonts w:ascii="Arial" w:hAnsi="Arial" w:cs="Arial"/>
          <w:sz w:val="22"/>
          <w:szCs w:val="22"/>
        </w:rPr>
        <w:t xml:space="preserve">Interchange. The Agency recognizes the need to proceed with any further network changes in this area with caution, taking account of the conflicting demands of different transport users, and the difficulty </w:t>
      </w:r>
      <w:r w:rsidR="00845E83">
        <w:rPr>
          <w:rFonts w:ascii="Arial" w:hAnsi="Arial" w:cs="Arial"/>
          <w:sz w:val="22"/>
          <w:szCs w:val="22"/>
        </w:rPr>
        <w:t xml:space="preserve">in </w:t>
      </w:r>
      <w:r w:rsidRPr="00005156">
        <w:rPr>
          <w:rFonts w:ascii="Arial" w:hAnsi="Arial" w:cs="Arial"/>
          <w:sz w:val="22"/>
          <w:szCs w:val="22"/>
        </w:rPr>
        <w:t>predicting the performance outcomes of any changes at this location and across the wider network</w:t>
      </w:r>
      <w:r w:rsidR="00A14FDE">
        <w:rPr>
          <w:rFonts w:ascii="Arial" w:hAnsi="Arial" w:cs="Arial"/>
          <w:sz w:val="22"/>
          <w:szCs w:val="22"/>
        </w:rPr>
        <w:t xml:space="preserve">.  </w:t>
      </w:r>
    </w:p>
    <w:p w:rsidR="00DB36AE" w:rsidRDefault="00DB36AE" w:rsidP="00DB36AE">
      <w:pPr>
        <w:ind w:left="2410" w:hanging="2410"/>
        <w:rPr>
          <w:rFonts w:ascii="Arial" w:hAnsi="Arial" w:cs="Arial"/>
          <w:b/>
          <w:sz w:val="28"/>
          <w:szCs w:val="28"/>
        </w:rPr>
      </w:pPr>
    </w:p>
    <w:p w:rsidR="00DB36AE" w:rsidRPr="00652CC2" w:rsidRDefault="00DB36AE" w:rsidP="00DB36AE">
      <w:pPr>
        <w:ind w:left="2410" w:hanging="2410"/>
        <w:rPr>
          <w:rFonts w:ascii="Arial" w:hAnsi="Arial" w:cs="Arial"/>
          <w:b/>
          <w:sz w:val="28"/>
          <w:szCs w:val="28"/>
        </w:rPr>
      </w:pPr>
      <w:r>
        <w:rPr>
          <w:rFonts w:ascii="Arial" w:hAnsi="Arial" w:cs="Arial"/>
          <w:b/>
          <w:sz w:val="28"/>
          <w:szCs w:val="28"/>
        </w:rPr>
        <w:t>REFERENCES</w:t>
      </w:r>
    </w:p>
    <w:p w:rsidR="00FC278E" w:rsidRDefault="00DB36AE" w:rsidP="00E729B5">
      <w:pPr>
        <w:numPr>
          <w:ilvl w:val="0"/>
          <w:numId w:val="20"/>
        </w:numPr>
        <w:spacing w:before="220" w:after="220"/>
        <w:outlineLvl w:val="0"/>
        <w:rPr>
          <w:rFonts w:ascii="Arial" w:eastAsia="Calibri" w:hAnsi="Arial" w:cs="Arial"/>
          <w:sz w:val="22"/>
          <w:szCs w:val="22"/>
        </w:rPr>
      </w:pPr>
      <w:r w:rsidRPr="004D17DE">
        <w:rPr>
          <w:rFonts w:ascii="Arial" w:eastAsia="Calibri" w:hAnsi="Arial" w:cs="Arial"/>
          <w:sz w:val="22"/>
          <w:szCs w:val="22"/>
        </w:rPr>
        <w:t xml:space="preserve">Austroads </w:t>
      </w:r>
      <w:r>
        <w:rPr>
          <w:rFonts w:ascii="Arial" w:eastAsia="Calibri" w:hAnsi="Arial" w:cs="Arial"/>
          <w:sz w:val="22"/>
          <w:szCs w:val="22"/>
        </w:rPr>
        <w:t>Guide to Road Design (2015, Part 4C)</w:t>
      </w:r>
    </w:p>
    <w:p w:rsidR="00DB36AE" w:rsidRDefault="00DB36AE" w:rsidP="00E729B5">
      <w:pPr>
        <w:numPr>
          <w:ilvl w:val="0"/>
          <w:numId w:val="20"/>
        </w:numPr>
        <w:spacing w:before="220" w:after="220"/>
        <w:outlineLvl w:val="0"/>
        <w:rPr>
          <w:rFonts w:ascii="Arial" w:eastAsia="Calibri" w:hAnsi="Arial" w:cs="Arial"/>
          <w:sz w:val="22"/>
          <w:szCs w:val="22"/>
        </w:rPr>
      </w:pPr>
      <w:r w:rsidRPr="004D17DE">
        <w:rPr>
          <w:rFonts w:ascii="Arial" w:eastAsia="Calibri" w:hAnsi="Arial" w:cs="Arial"/>
          <w:sz w:val="22"/>
          <w:szCs w:val="22"/>
        </w:rPr>
        <w:t>Design Manual for Roads and Bridges</w:t>
      </w:r>
      <w:r>
        <w:rPr>
          <w:rFonts w:ascii="Arial" w:eastAsia="Calibri" w:hAnsi="Arial" w:cs="Arial"/>
          <w:sz w:val="22"/>
          <w:szCs w:val="22"/>
        </w:rPr>
        <w:t xml:space="preserve"> (2006, Vol. 6, Sec. 2, Pt. 1)</w:t>
      </w:r>
    </w:p>
    <w:p w:rsidR="00DB36AE" w:rsidRDefault="00DB36AE" w:rsidP="00E729B5">
      <w:pPr>
        <w:numPr>
          <w:ilvl w:val="0"/>
          <w:numId w:val="20"/>
        </w:numPr>
        <w:spacing w:before="220" w:after="220"/>
        <w:outlineLvl w:val="0"/>
        <w:rPr>
          <w:rFonts w:ascii="Arial" w:eastAsia="Calibri" w:hAnsi="Arial" w:cs="Arial"/>
          <w:sz w:val="22"/>
          <w:szCs w:val="22"/>
        </w:rPr>
      </w:pPr>
      <w:r w:rsidRPr="004D17DE">
        <w:rPr>
          <w:rFonts w:ascii="Arial" w:eastAsia="Calibri" w:hAnsi="Arial" w:cs="Arial"/>
          <w:sz w:val="22"/>
          <w:szCs w:val="22"/>
        </w:rPr>
        <w:t xml:space="preserve">Highway Capacity Manual </w:t>
      </w:r>
      <w:r>
        <w:rPr>
          <w:rFonts w:ascii="Arial" w:eastAsia="Calibri" w:hAnsi="Arial" w:cs="Arial"/>
          <w:sz w:val="22"/>
          <w:szCs w:val="22"/>
        </w:rPr>
        <w:t>(2010, Chap. 13)</w:t>
      </w:r>
    </w:p>
    <w:p w:rsidR="00DB36AE" w:rsidRPr="00005156" w:rsidRDefault="00DB36AE" w:rsidP="005E6D3C">
      <w:pPr>
        <w:spacing w:before="220" w:after="220"/>
        <w:outlineLvl w:val="0"/>
        <w:rPr>
          <w:rFonts w:ascii="Arial" w:eastAsia="Calibri" w:hAnsi="Arial" w:cs="Arial"/>
          <w:sz w:val="22"/>
          <w:szCs w:val="22"/>
        </w:rPr>
      </w:pPr>
    </w:p>
    <w:p w:rsidR="008119A9" w:rsidRPr="00652CC2" w:rsidRDefault="00652CC2" w:rsidP="00467137">
      <w:pPr>
        <w:ind w:left="2410" w:hanging="2410"/>
        <w:rPr>
          <w:rFonts w:ascii="Arial" w:hAnsi="Arial" w:cs="Arial"/>
          <w:b/>
          <w:sz w:val="28"/>
          <w:szCs w:val="28"/>
        </w:rPr>
      </w:pPr>
      <w:r w:rsidRPr="00652CC2">
        <w:rPr>
          <w:rFonts w:ascii="Arial" w:hAnsi="Arial" w:cs="Arial"/>
          <w:b/>
          <w:sz w:val="28"/>
          <w:szCs w:val="28"/>
        </w:rPr>
        <w:t>ACKNOWLEDGEMENTS</w:t>
      </w:r>
    </w:p>
    <w:p w:rsidR="00CD3A35" w:rsidRDefault="00CD3A35" w:rsidP="00467137">
      <w:pPr>
        <w:rPr>
          <w:rFonts w:ascii="Arial" w:hAnsi="Arial" w:cs="Arial"/>
          <w:sz w:val="22"/>
          <w:szCs w:val="22"/>
        </w:rPr>
      </w:pPr>
    </w:p>
    <w:p w:rsidR="00813131" w:rsidRDefault="00652CC2" w:rsidP="00467137">
      <w:pPr>
        <w:rPr>
          <w:rFonts w:ascii="Arial" w:hAnsi="Arial" w:cs="Arial"/>
          <w:sz w:val="22"/>
          <w:szCs w:val="22"/>
        </w:rPr>
      </w:pPr>
      <w:r>
        <w:rPr>
          <w:rFonts w:ascii="Arial" w:hAnsi="Arial" w:cs="Arial"/>
          <w:sz w:val="22"/>
          <w:szCs w:val="22"/>
        </w:rPr>
        <w:t xml:space="preserve">The authors acknowledge the input of NZ Transport Agency, Auckland Motorway Alliance and Aurecon in the development of this paper and the project.  </w:t>
      </w:r>
    </w:p>
    <w:p w:rsidR="00813131" w:rsidRPr="00813131" w:rsidRDefault="00813131" w:rsidP="00813131">
      <w:pPr>
        <w:rPr>
          <w:rFonts w:ascii="Arial" w:hAnsi="Arial" w:cs="Arial"/>
          <w:sz w:val="22"/>
          <w:szCs w:val="22"/>
        </w:rPr>
      </w:pPr>
    </w:p>
    <w:p w:rsidR="00813131" w:rsidRPr="00813131" w:rsidRDefault="00813131" w:rsidP="00813131">
      <w:pPr>
        <w:rPr>
          <w:rFonts w:ascii="Arial" w:hAnsi="Arial" w:cs="Arial"/>
          <w:sz w:val="22"/>
          <w:szCs w:val="22"/>
        </w:rPr>
      </w:pPr>
    </w:p>
    <w:p w:rsidR="00813131" w:rsidRPr="00813131" w:rsidRDefault="00813131" w:rsidP="00813131">
      <w:pPr>
        <w:rPr>
          <w:rFonts w:ascii="Arial" w:hAnsi="Arial" w:cs="Arial"/>
          <w:sz w:val="22"/>
          <w:szCs w:val="22"/>
        </w:rPr>
      </w:pPr>
    </w:p>
    <w:p w:rsidR="00813131" w:rsidRPr="00813131" w:rsidRDefault="00813131" w:rsidP="00813131">
      <w:pPr>
        <w:rPr>
          <w:rFonts w:ascii="Arial" w:hAnsi="Arial" w:cs="Arial"/>
          <w:sz w:val="22"/>
          <w:szCs w:val="22"/>
        </w:rPr>
      </w:pPr>
    </w:p>
    <w:p w:rsidR="00813131" w:rsidRPr="00813131" w:rsidRDefault="00813131" w:rsidP="00813131">
      <w:pPr>
        <w:rPr>
          <w:rFonts w:ascii="Arial" w:hAnsi="Arial" w:cs="Arial"/>
          <w:sz w:val="22"/>
          <w:szCs w:val="22"/>
        </w:rPr>
      </w:pPr>
    </w:p>
    <w:p w:rsidR="00813131" w:rsidRPr="00813131" w:rsidRDefault="00813131" w:rsidP="00813131">
      <w:pPr>
        <w:rPr>
          <w:rFonts w:ascii="Arial" w:hAnsi="Arial" w:cs="Arial"/>
          <w:sz w:val="22"/>
          <w:szCs w:val="22"/>
        </w:rPr>
      </w:pPr>
    </w:p>
    <w:p w:rsidR="00652CC2" w:rsidRPr="00813131" w:rsidRDefault="00652CC2" w:rsidP="001C7C2B">
      <w:pPr>
        <w:tabs>
          <w:tab w:val="left" w:pos="2890"/>
        </w:tabs>
        <w:rPr>
          <w:rFonts w:ascii="Arial" w:hAnsi="Arial" w:cs="Arial"/>
          <w:sz w:val="22"/>
          <w:szCs w:val="22"/>
        </w:rPr>
      </w:pPr>
    </w:p>
    <w:sectPr w:rsidR="00652CC2" w:rsidRPr="00813131" w:rsidSect="006127D3">
      <w:headerReference w:type="first" r:id="rId22"/>
      <w:pgSz w:w="11907" w:h="16840"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186F" w:rsidRDefault="0017186F">
      <w:r>
        <w:separator/>
      </w:r>
    </w:p>
  </w:endnote>
  <w:endnote w:type="continuationSeparator" w:id="0">
    <w:p w:rsidR="0017186F" w:rsidRDefault="00171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864" w:rsidRPr="00D34B11" w:rsidRDefault="00750864" w:rsidP="00750864">
    <w:pPr>
      <w:pStyle w:val="BodyText3"/>
      <w:pBdr>
        <w:top w:val="single" w:sz="4" w:space="1" w:color="auto"/>
      </w:pBdr>
      <w:ind w:right="-1"/>
      <w:rPr>
        <w:i/>
        <w:sz w:val="18"/>
        <w:szCs w:val="18"/>
      </w:rPr>
    </w:pPr>
    <w:r w:rsidRPr="00D34B11">
      <w:rPr>
        <w:i/>
        <w:sz w:val="18"/>
        <w:szCs w:val="18"/>
      </w:rPr>
      <w:t xml:space="preserve">IPENZ Transportation Group </w:t>
    </w:r>
    <w:r>
      <w:rPr>
        <w:i/>
        <w:sz w:val="18"/>
        <w:szCs w:val="18"/>
      </w:rPr>
      <w:t>C</w:t>
    </w:r>
    <w:r w:rsidRPr="00D34B11">
      <w:rPr>
        <w:i/>
        <w:sz w:val="18"/>
        <w:szCs w:val="18"/>
      </w:rPr>
      <w:t xml:space="preserve">onference, </w:t>
    </w:r>
    <w:r>
      <w:rPr>
        <w:i/>
        <w:sz w:val="18"/>
        <w:szCs w:val="18"/>
      </w:rPr>
      <w:t>Queenstown</w:t>
    </w:r>
    <w:r w:rsidRPr="00D34B11">
      <w:rPr>
        <w:i/>
        <w:sz w:val="18"/>
        <w:szCs w:val="18"/>
      </w:rPr>
      <w:t xml:space="preserve">, </w:t>
    </w:r>
    <w:r>
      <w:rPr>
        <w:i/>
        <w:sz w:val="18"/>
        <w:szCs w:val="18"/>
      </w:rPr>
      <w:t>21</w:t>
    </w:r>
    <w:r w:rsidRPr="00D34B11">
      <w:rPr>
        <w:i/>
        <w:sz w:val="18"/>
        <w:szCs w:val="18"/>
      </w:rPr>
      <w:t xml:space="preserve"> – </w:t>
    </w:r>
    <w:r>
      <w:rPr>
        <w:i/>
        <w:sz w:val="18"/>
        <w:szCs w:val="18"/>
      </w:rPr>
      <w:t>23 March 2018</w:t>
    </w:r>
  </w:p>
  <w:p w:rsidR="00750864" w:rsidRPr="00750864" w:rsidRDefault="00750864" w:rsidP="007508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C2B" w:rsidRDefault="001C7C2B">
    <w:pPr>
      <w:pStyle w:val="Footer"/>
    </w:pPr>
  </w:p>
  <w:p w:rsidR="001C7C2B" w:rsidRPr="00D34B11" w:rsidRDefault="001C7C2B" w:rsidP="004606C9">
    <w:pPr>
      <w:pStyle w:val="BodyText3"/>
      <w:pBdr>
        <w:top w:val="single" w:sz="4" w:space="1" w:color="auto"/>
      </w:pBdr>
      <w:ind w:right="-1"/>
      <w:rPr>
        <w:i/>
        <w:sz w:val="18"/>
        <w:szCs w:val="18"/>
      </w:rPr>
    </w:pPr>
    <w:r w:rsidRPr="00D34B11">
      <w:rPr>
        <w:i/>
        <w:sz w:val="18"/>
        <w:szCs w:val="18"/>
      </w:rPr>
      <w:t xml:space="preserve">IPENZ Transportation Group </w:t>
    </w:r>
    <w:r>
      <w:rPr>
        <w:i/>
        <w:sz w:val="18"/>
        <w:szCs w:val="18"/>
      </w:rPr>
      <w:t>C</w:t>
    </w:r>
    <w:r w:rsidRPr="00D34B11">
      <w:rPr>
        <w:i/>
        <w:sz w:val="18"/>
        <w:szCs w:val="18"/>
      </w:rPr>
      <w:t xml:space="preserve">onference, </w:t>
    </w:r>
    <w:r>
      <w:rPr>
        <w:i/>
        <w:sz w:val="18"/>
        <w:szCs w:val="18"/>
      </w:rPr>
      <w:t>Queenstown</w:t>
    </w:r>
    <w:r w:rsidRPr="00D34B11">
      <w:rPr>
        <w:i/>
        <w:sz w:val="18"/>
        <w:szCs w:val="18"/>
      </w:rPr>
      <w:t xml:space="preserve">, </w:t>
    </w:r>
    <w:r>
      <w:rPr>
        <w:i/>
        <w:sz w:val="18"/>
        <w:szCs w:val="18"/>
      </w:rPr>
      <w:t>21</w:t>
    </w:r>
    <w:r w:rsidRPr="00D34B11">
      <w:rPr>
        <w:i/>
        <w:sz w:val="18"/>
        <w:szCs w:val="18"/>
      </w:rPr>
      <w:t xml:space="preserve"> – </w:t>
    </w:r>
    <w:r>
      <w:rPr>
        <w:i/>
        <w:sz w:val="18"/>
        <w:szCs w:val="18"/>
      </w:rPr>
      <w:t>23 March 2018</w:t>
    </w:r>
  </w:p>
  <w:p w:rsidR="001C7C2B" w:rsidRDefault="001C7C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186F" w:rsidRDefault="0017186F">
      <w:r>
        <w:separator/>
      </w:r>
    </w:p>
  </w:footnote>
  <w:footnote w:type="continuationSeparator" w:id="0">
    <w:p w:rsidR="0017186F" w:rsidRDefault="001718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C2B" w:rsidRPr="00BB7E88" w:rsidRDefault="001C7C2B" w:rsidP="00B12420">
    <w:pPr>
      <w:pStyle w:val="Header"/>
      <w:pBdr>
        <w:bottom w:val="single" w:sz="4" w:space="1" w:color="auto"/>
      </w:pBdr>
      <w:tabs>
        <w:tab w:val="clear" w:pos="8640"/>
        <w:tab w:val="left" w:pos="360"/>
        <w:tab w:val="left" w:pos="4111"/>
        <w:tab w:val="left" w:pos="8505"/>
        <w:tab w:val="right" w:pos="9356"/>
        <w:tab w:val="right" w:pos="9639"/>
      </w:tabs>
      <w:rPr>
        <w:rFonts w:ascii="Arial" w:hAnsi="Arial" w:cs="Arial"/>
        <w:i/>
        <w:sz w:val="18"/>
        <w:szCs w:val="18"/>
      </w:rPr>
    </w:pPr>
    <w:r>
      <w:rPr>
        <w:rStyle w:val="PageNumber"/>
        <w:rFonts w:ascii="Arial" w:hAnsi="Arial" w:cs="Arial"/>
        <w:i/>
        <w:sz w:val="18"/>
        <w:szCs w:val="18"/>
      </w:rPr>
      <w:t>Are Steep Downhill On-Ramp Merges Safe?</w:t>
    </w:r>
    <w:r>
      <w:rPr>
        <w:rStyle w:val="PageNumber"/>
        <w:rFonts w:ascii="Arial" w:hAnsi="Arial" w:cs="Arial"/>
        <w:i/>
        <w:sz w:val="18"/>
        <w:szCs w:val="18"/>
      </w:rPr>
      <w:tab/>
    </w:r>
    <w:r>
      <w:rPr>
        <w:rStyle w:val="PageNumber"/>
        <w:rFonts w:ascii="Arial" w:hAnsi="Arial" w:cs="Arial"/>
        <w:i/>
        <w:sz w:val="18"/>
        <w:szCs w:val="18"/>
      </w:rPr>
      <w:tab/>
      <w:t>Stuart McDougall, Karen Fehl                                                 Page</w:t>
    </w:r>
    <w:r w:rsidRPr="00BB7E88">
      <w:rPr>
        <w:rStyle w:val="PageNumber"/>
        <w:rFonts w:ascii="Arial" w:hAnsi="Arial" w:cs="Arial"/>
        <w:i/>
        <w:sz w:val="18"/>
        <w:szCs w:val="18"/>
      </w:rPr>
      <w:t xml:space="preserve"> </w:t>
    </w:r>
    <w:r>
      <w:rPr>
        <w:rStyle w:val="PageNumber"/>
        <w:rFonts w:ascii="Arial" w:hAnsi="Arial" w:cs="Arial"/>
        <w:i/>
        <w:sz w:val="18"/>
        <w:szCs w:val="18"/>
      </w:rPr>
      <w:fldChar w:fldCharType="begin"/>
    </w:r>
    <w:r>
      <w:rPr>
        <w:rStyle w:val="PageNumber"/>
        <w:rFonts w:ascii="Arial" w:hAnsi="Arial" w:cs="Arial"/>
        <w:i/>
        <w:sz w:val="18"/>
        <w:szCs w:val="18"/>
      </w:rPr>
      <w:instrText xml:space="preserve"> PAGE  </w:instrText>
    </w:r>
    <w:r>
      <w:rPr>
        <w:rStyle w:val="PageNumber"/>
        <w:rFonts w:ascii="Arial" w:hAnsi="Arial" w:cs="Arial"/>
        <w:i/>
        <w:sz w:val="18"/>
        <w:szCs w:val="18"/>
      </w:rPr>
      <w:fldChar w:fldCharType="separate"/>
    </w:r>
    <w:r w:rsidR="00ED733D">
      <w:rPr>
        <w:rStyle w:val="PageNumber"/>
        <w:rFonts w:ascii="Arial" w:hAnsi="Arial" w:cs="Arial"/>
        <w:i/>
        <w:noProof/>
        <w:sz w:val="18"/>
        <w:szCs w:val="18"/>
      </w:rPr>
      <w:t>13</w:t>
    </w:r>
    <w:r>
      <w:rPr>
        <w:rStyle w:val="PageNumber"/>
        <w:rFonts w:ascii="Arial" w:hAnsi="Arial" w:cs="Arial"/>
        <w:i/>
        <w:sz w:val="18"/>
        <w:szCs w:val="18"/>
      </w:rPr>
      <w:fldChar w:fldCharType="end"/>
    </w:r>
  </w:p>
  <w:p w:rsidR="001C7C2B" w:rsidRDefault="001C7C2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D11" w:rsidRPr="00BB7E88" w:rsidRDefault="00445D11" w:rsidP="00445D11">
    <w:pPr>
      <w:pStyle w:val="Header"/>
      <w:pBdr>
        <w:bottom w:val="single" w:sz="4" w:space="1" w:color="auto"/>
      </w:pBdr>
      <w:tabs>
        <w:tab w:val="clear" w:pos="8640"/>
        <w:tab w:val="left" w:pos="360"/>
        <w:tab w:val="left" w:pos="4111"/>
        <w:tab w:val="left" w:pos="8505"/>
        <w:tab w:val="right" w:pos="9356"/>
        <w:tab w:val="right" w:pos="9639"/>
      </w:tabs>
      <w:rPr>
        <w:rFonts w:ascii="Arial" w:hAnsi="Arial" w:cs="Arial"/>
        <w:i/>
        <w:sz w:val="18"/>
        <w:szCs w:val="18"/>
      </w:rPr>
    </w:pPr>
    <w:r>
      <w:rPr>
        <w:rStyle w:val="PageNumber"/>
        <w:rFonts w:ascii="Arial" w:hAnsi="Arial" w:cs="Arial"/>
        <w:i/>
        <w:sz w:val="18"/>
        <w:szCs w:val="18"/>
      </w:rPr>
      <w:t>Are Steep Downhill On-Ramp Merges Safe?</w:t>
    </w:r>
    <w:r>
      <w:rPr>
        <w:rStyle w:val="PageNumber"/>
        <w:rFonts w:ascii="Arial" w:hAnsi="Arial" w:cs="Arial"/>
        <w:i/>
        <w:sz w:val="18"/>
        <w:szCs w:val="18"/>
      </w:rPr>
      <w:tab/>
    </w:r>
    <w:r>
      <w:rPr>
        <w:rStyle w:val="PageNumber"/>
        <w:rFonts w:ascii="Arial" w:hAnsi="Arial" w:cs="Arial"/>
        <w:i/>
        <w:sz w:val="18"/>
        <w:szCs w:val="18"/>
      </w:rPr>
      <w:tab/>
      <w:t>Stuart McDougall, Karen Fehl                                                 Page</w:t>
    </w:r>
    <w:r w:rsidRPr="00BB7E88">
      <w:rPr>
        <w:rStyle w:val="PageNumber"/>
        <w:rFonts w:ascii="Arial" w:hAnsi="Arial" w:cs="Arial"/>
        <w:i/>
        <w:sz w:val="18"/>
        <w:szCs w:val="18"/>
      </w:rPr>
      <w:t xml:space="preserve"> </w:t>
    </w:r>
    <w:r>
      <w:rPr>
        <w:rStyle w:val="PageNumber"/>
        <w:rFonts w:ascii="Arial" w:hAnsi="Arial" w:cs="Arial"/>
        <w:i/>
        <w:sz w:val="18"/>
        <w:szCs w:val="18"/>
      </w:rPr>
      <w:fldChar w:fldCharType="begin"/>
    </w:r>
    <w:r>
      <w:rPr>
        <w:rStyle w:val="PageNumber"/>
        <w:rFonts w:ascii="Arial" w:hAnsi="Arial" w:cs="Arial"/>
        <w:i/>
        <w:sz w:val="18"/>
        <w:szCs w:val="18"/>
      </w:rPr>
      <w:instrText xml:space="preserve"> PAGE  </w:instrText>
    </w:r>
    <w:r>
      <w:rPr>
        <w:rStyle w:val="PageNumber"/>
        <w:rFonts w:ascii="Arial" w:hAnsi="Arial" w:cs="Arial"/>
        <w:i/>
        <w:sz w:val="18"/>
        <w:szCs w:val="18"/>
      </w:rPr>
      <w:fldChar w:fldCharType="separate"/>
    </w:r>
    <w:r w:rsidR="00ED733D">
      <w:rPr>
        <w:rStyle w:val="PageNumber"/>
        <w:rFonts w:ascii="Arial" w:hAnsi="Arial" w:cs="Arial"/>
        <w:i/>
        <w:noProof/>
        <w:sz w:val="18"/>
        <w:szCs w:val="18"/>
      </w:rPr>
      <w:t>0</w:t>
    </w:r>
    <w:r>
      <w:rPr>
        <w:rStyle w:val="PageNumber"/>
        <w:rFonts w:ascii="Arial" w:hAnsi="Arial" w:cs="Arial"/>
        <w:i/>
        <w:sz w:val="18"/>
        <w:szCs w:val="18"/>
      </w:rPr>
      <w:fldChar w:fldCharType="end"/>
    </w:r>
  </w:p>
  <w:p w:rsidR="001C7C2B" w:rsidRDefault="001C7C2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7D87" w:rsidRPr="00BB7E88" w:rsidRDefault="003F7D87" w:rsidP="00E31B69">
    <w:pPr>
      <w:pStyle w:val="Header"/>
      <w:pBdr>
        <w:bottom w:val="single" w:sz="4" w:space="1" w:color="auto"/>
      </w:pBdr>
      <w:tabs>
        <w:tab w:val="clear" w:pos="8640"/>
        <w:tab w:val="left" w:pos="360"/>
        <w:tab w:val="right" w:pos="9071"/>
      </w:tabs>
      <w:rPr>
        <w:rFonts w:ascii="Arial" w:hAnsi="Arial" w:cs="Arial"/>
        <w:i/>
        <w:sz w:val="18"/>
        <w:szCs w:val="18"/>
      </w:rPr>
    </w:pPr>
    <w:r>
      <w:rPr>
        <w:rStyle w:val="PageNumber"/>
        <w:rFonts w:ascii="Arial" w:hAnsi="Arial" w:cs="Arial"/>
        <w:i/>
        <w:sz w:val="18"/>
        <w:szCs w:val="18"/>
      </w:rPr>
      <w:t>Steep On-Ramps</w:t>
    </w:r>
    <w:r>
      <w:rPr>
        <w:rStyle w:val="PageNumber"/>
        <w:rFonts w:ascii="Arial" w:hAnsi="Arial" w:cs="Arial"/>
        <w:i/>
        <w:sz w:val="18"/>
        <w:szCs w:val="18"/>
      </w:rPr>
      <w:tab/>
      <w:t>Stuart McDougall</w:t>
    </w:r>
    <w:r w:rsidR="00845E83">
      <w:rPr>
        <w:rStyle w:val="PageNumber"/>
        <w:rFonts w:ascii="Arial" w:hAnsi="Arial" w:cs="Arial"/>
        <w:i/>
        <w:sz w:val="18"/>
        <w:szCs w:val="18"/>
      </w:rPr>
      <w:t>, Karen Fehl</w:t>
    </w:r>
    <w:r>
      <w:rPr>
        <w:rStyle w:val="PageNumber"/>
        <w:rFonts w:ascii="Arial" w:hAnsi="Arial" w:cs="Arial"/>
        <w:i/>
        <w:sz w:val="18"/>
        <w:szCs w:val="18"/>
      </w:rPr>
      <w:t xml:space="preserve">                                                            </w:t>
    </w:r>
    <w:r w:rsidRPr="00BB7E88">
      <w:rPr>
        <w:rStyle w:val="PageNumber"/>
        <w:rFonts w:ascii="Arial" w:hAnsi="Arial" w:cs="Arial"/>
        <w:i/>
        <w:sz w:val="18"/>
        <w:szCs w:val="18"/>
      </w:rPr>
      <w:tab/>
    </w:r>
    <w:r>
      <w:rPr>
        <w:rStyle w:val="PageNumber"/>
        <w:rFonts w:ascii="Arial" w:hAnsi="Arial" w:cs="Arial"/>
        <w:i/>
        <w:sz w:val="18"/>
        <w:szCs w:val="18"/>
      </w:rPr>
      <w:t>Page</w:t>
    </w:r>
    <w:r w:rsidRPr="00BB7E88">
      <w:rPr>
        <w:rStyle w:val="PageNumber"/>
        <w:rFonts w:ascii="Arial" w:hAnsi="Arial" w:cs="Arial"/>
        <w:i/>
        <w:sz w:val="18"/>
        <w:szCs w:val="18"/>
      </w:rPr>
      <w:t xml:space="preserve"> </w:t>
    </w:r>
    <w:r>
      <w:rPr>
        <w:rStyle w:val="PageNumber"/>
        <w:rFonts w:ascii="Arial" w:hAnsi="Arial" w:cs="Arial"/>
        <w:i/>
        <w:sz w:val="18"/>
        <w:szCs w:val="18"/>
      </w:rPr>
      <w:fldChar w:fldCharType="begin"/>
    </w:r>
    <w:r>
      <w:rPr>
        <w:rStyle w:val="PageNumber"/>
        <w:rFonts w:ascii="Arial" w:hAnsi="Arial" w:cs="Arial"/>
        <w:i/>
        <w:sz w:val="18"/>
        <w:szCs w:val="18"/>
      </w:rPr>
      <w:instrText xml:space="preserve"> PAGE  </w:instrText>
    </w:r>
    <w:r>
      <w:rPr>
        <w:rStyle w:val="PageNumber"/>
        <w:rFonts w:ascii="Arial" w:hAnsi="Arial" w:cs="Arial"/>
        <w:i/>
        <w:sz w:val="18"/>
        <w:szCs w:val="18"/>
      </w:rPr>
      <w:fldChar w:fldCharType="separate"/>
    </w:r>
    <w:r w:rsidR="00CF0917">
      <w:rPr>
        <w:rStyle w:val="PageNumber"/>
        <w:rFonts w:ascii="Arial" w:hAnsi="Arial" w:cs="Arial"/>
        <w:i/>
        <w:noProof/>
        <w:sz w:val="18"/>
        <w:szCs w:val="18"/>
      </w:rPr>
      <w:t>8</w:t>
    </w:r>
    <w:r>
      <w:rPr>
        <w:rStyle w:val="PageNumber"/>
        <w:rFonts w:ascii="Arial" w:hAnsi="Arial" w:cs="Arial"/>
        <w:i/>
        <w:sz w:val="18"/>
        <w:szCs w:val="18"/>
      </w:rPr>
      <w:fldChar w:fldCharType="end"/>
    </w:r>
  </w:p>
  <w:p w:rsidR="003F7D87" w:rsidRDefault="003F7D8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3519B"/>
    <w:multiLevelType w:val="hybridMultilevel"/>
    <w:tmpl w:val="7CE6067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19C60DB"/>
    <w:multiLevelType w:val="hybridMultilevel"/>
    <w:tmpl w:val="682CDCC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05D023EC"/>
    <w:multiLevelType w:val="hybridMultilevel"/>
    <w:tmpl w:val="86F4AD8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0BC23B7F"/>
    <w:multiLevelType w:val="hybridMultilevel"/>
    <w:tmpl w:val="B952016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11D015AC"/>
    <w:multiLevelType w:val="hybridMultilevel"/>
    <w:tmpl w:val="217007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1D47C8F"/>
    <w:multiLevelType w:val="hybridMultilevel"/>
    <w:tmpl w:val="393293B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232173BF"/>
    <w:multiLevelType w:val="hybridMultilevel"/>
    <w:tmpl w:val="5E0ED39C"/>
    <w:lvl w:ilvl="0" w:tplc="1409000F">
      <w:start w:val="1"/>
      <w:numFmt w:val="decimal"/>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7" w15:restartNumberingAfterBreak="0">
    <w:nsid w:val="2EBE5AA4"/>
    <w:multiLevelType w:val="hybridMultilevel"/>
    <w:tmpl w:val="08807B5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3A2015BC"/>
    <w:multiLevelType w:val="hybridMultilevel"/>
    <w:tmpl w:val="02CA39D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3C3F0B8F"/>
    <w:multiLevelType w:val="hybridMultilevel"/>
    <w:tmpl w:val="42F4E47A"/>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450E745E"/>
    <w:multiLevelType w:val="hybridMultilevel"/>
    <w:tmpl w:val="B01212C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 w15:restartNumberingAfterBreak="0">
    <w:nsid w:val="48D8511D"/>
    <w:multiLevelType w:val="hybridMultilevel"/>
    <w:tmpl w:val="1A2EDE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4C407F6A"/>
    <w:multiLevelType w:val="hybridMultilevel"/>
    <w:tmpl w:val="D41A6B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4FFE0A68"/>
    <w:multiLevelType w:val="hybridMultilevel"/>
    <w:tmpl w:val="EB2CAEE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52501972"/>
    <w:multiLevelType w:val="hybridMultilevel"/>
    <w:tmpl w:val="B8BA4C5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5520077F"/>
    <w:multiLevelType w:val="hybridMultilevel"/>
    <w:tmpl w:val="21D8BBD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16" w15:restartNumberingAfterBreak="0">
    <w:nsid w:val="555B3CF1"/>
    <w:multiLevelType w:val="hybridMultilevel"/>
    <w:tmpl w:val="540A90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56467F1B"/>
    <w:multiLevelType w:val="hybridMultilevel"/>
    <w:tmpl w:val="FD9E2CB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6BBC5B35"/>
    <w:multiLevelType w:val="hybridMultilevel"/>
    <w:tmpl w:val="EC68E3E8"/>
    <w:lvl w:ilvl="0" w:tplc="B9B0338E">
      <w:start w:val="1"/>
      <w:numFmt w:val="decimal"/>
      <w:pStyle w:val="NumberedList"/>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11"/>
  </w:num>
  <w:num w:numId="4">
    <w:abstractNumId w:val="7"/>
  </w:num>
  <w:num w:numId="5">
    <w:abstractNumId w:val="18"/>
  </w:num>
  <w:num w:numId="6">
    <w:abstractNumId w:val="1"/>
  </w:num>
  <w:num w:numId="7">
    <w:abstractNumId w:val="17"/>
  </w:num>
  <w:num w:numId="8">
    <w:abstractNumId w:val="2"/>
  </w:num>
  <w:num w:numId="9">
    <w:abstractNumId w:val="5"/>
  </w:num>
  <w:num w:numId="10">
    <w:abstractNumId w:val="6"/>
  </w:num>
  <w:num w:numId="11">
    <w:abstractNumId w:val="10"/>
  </w:num>
  <w:num w:numId="12">
    <w:abstractNumId w:val="16"/>
  </w:num>
  <w:num w:numId="13">
    <w:abstractNumId w:val="3"/>
  </w:num>
  <w:num w:numId="14">
    <w:abstractNumId w:val="8"/>
  </w:num>
  <w:num w:numId="15">
    <w:abstractNumId w:val="14"/>
  </w:num>
  <w:num w:numId="16">
    <w:abstractNumId w:val="13"/>
  </w:num>
  <w:num w:numId="17">
    <w:abstractNumId w:val="4"/>
  </w:num>
  <w:num w:numId="18">
    <w:abstractNumId w:val="12"/>
  </w:num>
  <w:num w:numId="19">
    <w:abstractNumId w:val="9"/>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E24"/>
    <w:rsid w:val="00005156"/>
    <w:rsid w:val="00033D50"/>
    <w:rsid w:val="00043F98"/>
    <w:rsid w:val="00044E7B"/>
    <w:rsid w:val="000453D5"/>
    <w:rsid w:val="000924D2"/>
    <w:rsid w:val="000948A8"/>
    <w:rsid w:val="000C31FF"/>
    <w:rsid w:val="000C77E5"/>
    <w:rsid w:val="000D28EB"/>
    <w:rsid w:val="000D5F11"/>
    <w:rsid w:val="000E43D8"/>
    <w:rsid w:val="00102CE0"/>
    <w:rsid w:val="00134C6E"/>
    <w:rsid w:val="00143D53"/>
    <w:rsid w:val="00166F2A"/>
    <w:rsid w:val="00167020"/>
    <w:rsid w:val="0017186F"/>
    <w:rsid w:val="001837B7"/>
    <w:rsid w:val="001847E9"/>
    <w:rsid w:val="001A1A94"/>
    <w:rsid w:val="001B29F2"/>
    <w:rsid w:val="001C2BE3"/>
    <w:rsid w:val="001C7C2B"/>
    <w:rsid w:val="001D390F"/>
    <w:rsid w:val="001F02E3"/>
    <w:rsid w:val="001F0904"/>
    <w:rsid w:val="001F4884"/>
    <w:rsid w:val="001F5447"/>
    <w:rsid w:val="00221B8A"/>
    <w:rsid w:val="00234BDC"/>
    <w:rsid w:val="00235625"/>
    <w:rsid w:val="00246DD0"/>
    <w:rsid w:val="002477C8"/>
    <w:rsid w:val="00251D2E"/>
    <w:rsid w:val="00252005"/>
    <w:rsid w:val="00256853"/>
    <w:rsid w:val="0026657B"/>
    <w:rsid w:val="00266C06"/>
    <w:rsid w:val="002670DB"/>
    <w:rsid w:val="00267658"/>
    <w:rsid w:val="00271505"/>
    <w:rsid w:val="002822BC"/>
    <w:rsid w:val="002A55BD"/>
    <w:rsid w:val="002B3CFE"/>
    <w:rsid w:val="002C35CF"/>
    <w:rsid w:val="002D0226"/>
    <w:rsid w:val="002D1352"/>
    <w:rsid w:val="002D3C32"/>
    <w:rsid w:val="002E523F"/>
    <w:rsid w:val="00302C52"/>
    <w:rsid w:val="00307204"/>
    <w:rsid w:val="00316F8C"/>
    <w:rsid w:val="00330881"/>
    <w:rsid w:val="00352508"/>
    <w:rsid w:val="003665E9"/>
    <w:rsid w:val="0037212F"/>
    <w:rsid w:val="003777FF"/>
    <w:rsid w:val="00393004"/>
    <w:rsid w:val="00393B8E"/>
    <w:rsid w:val="003A4009"/>
    <w:rsid w:val="003B08A6"/>
    <w:rsid w:val="003D75BC"/>
    <w:rsid w:val="003F4444"/>
    <w:rsid w:val="003F7D87"/>
    <w:rsid w:val="00403697"/>
    <w:rsid w:val="00406A31"/>
    <w:rsid w:val="004214BF"/>
    <w:rsid w:val="00427AC5"/>
    <w:rsid w:val="00436105"/>
    <w:rsid w:val="00443505"/>
    <w:rsid w:val="00443F32"/>
    <w:rsid w:val="00445D11"/>
    <w:rsid w:val="00455D4F"/>
    <w:rsid w:val="004606C9"/>
    <w:rsid w:val="00460BF0"/>
    <w:rsid w:val="00467137"/>
    <w:rsid w:val="0047712E"/>
    <w:rsid w:val="00480804"/>
    <w:rsid w:val="00484D88"/>
    <w:rsid w:val="004873B6"/>
    <w:rsid w:val="004C35A7"/>
    <w:rsid w:val="004D17DE"/>
    <w:rsid w:val="004D5DA2"/>
    <w:rsid w:val="004E31CD"/>
    <w:rsid w:val="004F5498"/>
    <w:rsid w:val="004F77C0"/>
    <w:rsid w:val="0050150D"/>
    <w:rsid w:val="0050300C"/>
    <w:rsid w:val="00505646"/>
    <w:rsid w:val="00507631"/>
    <w:rsid w:val="00533B13"/>
    <w:rsid w:val="00543BB1"/>
    <w:rsid w:val="005758BF"/>
    <w:rsid w:val="00581F60"/>
    <w:rsid w:val="0058682D"/>
    <w:rsid w:val="00595791"/>
    <w:rsid w:val="00595A0F"/>
    <w:rsid w:val="00596166"/>
    <w:rsid w:val="005A409F"/>
    <w:rsid w:val="005D5E07"/>
    <w:rsid w:val="005D715D"/>
    <w:rsid w:val="005E6D3C"/>
    <w:rsid w:val="005F20D7"/>
    <w:rsid w:val="005F4FCF"/>
    <w:rsid w:val="005F70A5"/>
    <w:rsid w:val="00611FB0"/>
    <w:rsid w:val="006127D3"/>
    <w:rsid w:val="006132FC"/>
    <w:rsid w:val="00621291"/>
    <w:rsid w:val="0062324C"/>
    <w:rsid w:val="006279DD"/>
    <w:rsid w:val="006438C9"/>
    <w:rsid w:val="00647043"/>
    <w:rsid w:val="00652CC2"/>
    <w:rsid w:val="006542E5"/>
    <w:rsid w:val="00660C5A"/>
    <w:rsid w:val="0066314E"/>
    <w:rsid w:val="00675F7B"/>
    <w:rsid w:val="006841DC"/>
    <w:rsid w:val="0069683F"/>
    <w:rsid w:val="006B355D"/>
    <w:rsid w:val="006C42B1"/>
    <w:rsid w:val="006E43D1"/>
    <w:rsid w:val="006E4C68"/>
    <w:rsid w:val="006E6ADC"/>
    <w:rsid w:val="006F25BC"/>
    <w:rsid w:val="006F6D8A"/>
    <w:rsid w:val="00704538"/>
    <w:rsid w:val="00710B9F"/>
    <w:rsid w:val="00722D9D"/>
    <w:rsid w:val="00730B0D"/>
    <w:rsid w:val="007421F2"/>
    <w:rsid w:val="00750864"/>
    <w:rsid w:val="00753A65"/>
    <w:rsid w:val="007567F5"/>
    <w:rsid w:val="007579DC"/>
    <w:rsid w:val="0076303A"/>
    <w:rsid w:val="00764407"/>
    <w:rsid w:val="0077220F"/>
    <w:rsid w:val="00781534"/>
    <w:rsid w:val="007A6CF8"/>
    <w:rsid w:val="007D6A41"/>
    <w:rsid w:val="007E2306"/>
    <w:rsid w:val="007F1705"/>
    <w:rsid w:val="008119A9"/>
    <w:rsid w:val="00813131"/>
    <w:rsid w:val="00823FE6"/>
    <w:rsid w:val="008249BB"/>
    <w:rsid w:val="00845E83"/>
    <w:rsid w:val="00852C52"/>
    <w:rsid w:val="0085419A"/>
    <w:rsid w:val="008551DC"/>
    <w:rsid w:val="008635FE"/>
    <w:rsid w:val="00864C0C"/>
    <w:rsid w:val="00880742"/>
    <w:rsid w:val="00883AC0"/>
    <w:rsid w:val="0088461B"/>
    <w:rsid w:val="008918FD"/>
    <w:rsid w:val="00893948"/>
    <w:rsid w:val="00896B09"/>
    <w:rsid w:val="00897086"/>
    <w:rsid w:val="008A0C0A"/>
    <w:rsid w:val="008A169A"/>
    <w:rsid w:val="008A1930"/>
    <w:rsid w:val="008A37E5"/>
    <w:rsid w:val="008B44BC"/>
    <w:rsid w:val="008C107E"/>
    <w:rsid w:val="008E3810"/>
    <w:rsid w:val="008E57F8"/>
    <w:rsid w:val="008F3EC1"/>
    <w:rsid w:val="00916BC6"/>
    <w:rsid w:val="00936B70"/>
    <w:rsid w:val="00957631"/>
    <w:rsid w:val="00965F86"/>
    <w:rsid w:val="009738D6"/>
    <w:rsid w:val="009777B4"/>
    <w:rsid w:val="00987323"/>
    <w:rsid w:val="009A3685"/>
    <w:rsid w:val="009B1CEC"/>
    <w:rsid w:val="009B34D8"/>
    <w:rsid w:val="009C501E"/>
    <w:rsid w:val="009C66B9"/>
    <w:rsid w:val="009C6776"/>
    <w:rsid w:val="009E1E81"/>
    <w:rsid w:val="009E621A"/>
    <w:rsid w:val="00A01D76"/>
    <w:rsid w:val="00A14FDE"/>
    <w:rsid w:val="00A27C03"/>
    <w:rsid w:val="00A304F1"/>
    <w:rsid w:val="00A370D2"/>
    <w:rsid w:val="00A378A9"/>
    <w:rsid w:val="00A42EA5"/>
    <w:rsid w:val="00A45169"/>
    <w:rsid w:val="00A46E3B"/>
    <w:rsid w:val="00A47196"/>
    <w:rsid w:val="00A66778"/>
    <w:rsid w:val="00A715CA"/>
    <w:rsid w:val="00A910B0"/>
    <w:rsid w:val="00AA5C61"/>
    <w:rsid w:val="00AA6180"/>
    <w:rsid w:val="00AB0377"/>
    <w:rsid w:val="00AB1253"/>
    <w:rsid w:val="00AB181B"/>
    <w:rsid w:val="00AB29FD"/>
    <w:rsid w:val="00AB307E"/>
    <w:rsid w:val="00AC66EF"/>
    <w:rsid w:val="00AE0009"/>
    <w:rsid w:val="00AE315B"/>
    <w:rsid w:val="00AE7942"/>
    <w:rsid w:val="00B10F1E"/>
    <w:rsid w:val="00B12420"/>
    <w:rsid w:val="00B41691"/>
    <w:rsid w:val="00B4200B"/>
    <w:rsid w:val="00B624E8"/>
    <w:rsid w:val="00B75CA2"/>
    <w:rsid w:val="00B76E08"/>
    <w:rsid w:val="00B84683"/>
    <w:rsid w:val="00B97E9F"/>
    <w:rsid w:val="00BA043B"/>
    <w:rsid w:val="00BA17F8"/>
    <w:rsid w:val="00BB7E88"/>
    <w:rsid w:val="00BF1F15"/>
    <w:rsid w:val="00C04A26"/>
    <w:rsid w:val="00C052B6"/>
    <w:rsid w:val="00C07EB6"/>
    <w:rsid w:val="00C24503"/>
    <w:rsid w:val="00C36B76"/>
    <w:rsid w:val="00C47441"/>
    <w:rsid w:val="00C81F41"/>
    <w:rsid w:val="00C94F92"/>
    <w:rsid w:val="00C9570A"/>
    <w:rsid w:val="00CA6478"/>
    <w:rsid w:val="00CB5456"/>
    <w:rsid w:val="00CB7154"/>
    <w:rsid w:val="00CC3BA5"/>
    <w:rsid w:val="00CC54AE"/>
    <w:rsid w:val="00CC6FB6"/>
    <w:rsid w:val="00CD3A35"/>
    <w:rsid w:val="00CD777D"/>
    <w:rsid w:val="00CE7D1D"/>
    <w:rsid w:val="00CF0917"/>
    <w:rsid w:val="00CF6962"/>
    <w:rsid w:val="00D00705"/>
    <w:rsid w:val="00D1167C"/>
    <w:rsid w:val="00D2666B"/>
    <w:rsid w:val="00D272F0"/>
    <w:rsid w:val="00D2789D"/>
    <w:rsid w:val="00D34B11"/>
    <w:rsid w:val="00D47F9D"/>
    <w:rsid w:val="00D61F4B"/>
    <w:rsid w:val="00D75901"/>
    <w:rsid w:val="00D8223E"/>
    <w:rsid w:val="00D9298E"/>
    <w:rsid w:val="00DB36AE"/>
    <w:rsid w:val="00DD3161"/>
    <w:rsid w:val="00DD7BE1"/>
    <w:rsid w:val="00DE1393"/>
    <w:rsid w:val="00DF4016"/>
    <w:rsid w:val="00DF4D62"/>
    <w:rsid w:val="00DF51E2"/>
    <w:rsid w:val="00DF749E"/>
    <w:rsid w:val="00E106CC"/>
    <w:rsid w:val="00E27325"/>
    <w:rsid w:val="00E31B69"/>
    <w:rsid w:val="00E3538C"/>
    <w:rsid w:val="00E419FA"/>
    <w:rsid w:val="00E432BB"/>
    <w:rsid w:val="00E46C10"/>
    <w:rsid w:val="00E729B5"/>
    <w:rsid w:val="00E80B42"/>
    <w:rsid w:val="00E84AA6"/>
    <w:rsid w:val="00E92BA0"/>
    <w:rsid w:val="00E9567A"/>
    <w:rsid w:val="00EA64F2"/>
    <w:rsid w:val="00EB3DD3"/>
    <w:rsid w:val="00EB5B9A"/>
    <w:rsid w:val="00EB64A3"/>
    <w:rsid w:val="00ED34AD"/>
    <w:rsid w:val="00ED733D"/>
    <w:rsid w:val="00EF66EC"/>
    <w:rsid w:val="00F069D8"/>
    <w:rsid w:val="00F15EFE"/>
    <w:rsid w:val="00F32279"/>
    <w:rsid w:val="00F403DE"/>
    <w:rsid w:val="00F4091B"/>
    <w:rsid w:val="00F45784"/>
    <w:rsid w:val="00F465CA"/>
    <w:rsid w:val="00F62E24"/>
    <w:rsid w:val="00F63B95"/>
    <w:rsid w:val="00F668F2"/>
    <w:rsid w:val="00F7063D"/>
    <w:rsid w:val="00F74E95"/>
    <w:rsid w:val="00F91CAD"/>
    <w:rsid w:val="00F93651"/>
    <w:rsid w:val="00FA17AE"/>
    <w:rsid w:val="00FA5A81"/>
    <w:rsid w:val="00FC278E"/>
    <w:rsid w:val="00FC589B"/>
    <w:rsid w:val="00FE7ADE"/>
    <w:rsid w:val="00FF1A5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E88E848D-DB57-414E-962D-F45011595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683F"/>
    <w:pPr>
      <w:widowControl w:val="0"/>
      <w:autoSpaceDE w:val="0"/>
      <w:autoSpaceDN w:val="0"/>
      <w:adjustRightInd w:val="0"/>
    </w:pPr>
    <w:rPr>
      <w:sz w:val="24"/>
      <w:szCs w:val="24"/>
      <w:lang w:eastAsia="en-US"/>
    </w:rPr>
  </w:style>
  <w:style w:type="paragraph" w:styleId="Heading1">
    <w:name w:val="heading 1"/>
    <w:basedOn w:val="Normal"/>
    <w:next w:val="Normal"/>
    <w:link w:val="Heading1Char"/>
    <w:qFormat/>
    <w:rsid w:val="00880742"/>
    <w:pPr>
      <w:keepNext/>
      <w:spacing w:before="240" w:after="60"/>
      <w:outlineLvl w:val="0"/>
    </w:pPr>
    <w:rPr>
      <w:rFonts w:ascii="Cambria" w:hAnsi="Cambria"/>
      <w:b/>
      <w:bCs/>
      <w:kern w:val="3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683F"/>
    <w:rPr>
      <w:rFonts w:ascii="Tahoma" w:hAnsi="Tahoma" w:cs="Tahoma"/>
      <w:sz w:val="16"/>
      <w:szCs w:val="16"/>
    </w:rPr>
  </w:style>
  <w:style w:type="character" w:styleId="Hyperlink">
    <w:name w:val="Hyperlink"/>
    <w:rsid w:val="0069683F"/>
    <w:rPr>
      <w:color w:val="0000FF"/>
      <w:u w:val="single"/>
    </w:rPr>
  </w:style>
  <w:style w:type="paragraph" w:styleId="Header">
    <w:name w:val="header"/>
    <w:basedOn w:val="Normal"/>
    <w:link w:val="HeaderChar"/>
    <w:rsid w:val="00BB7E88"/>
    <w:pPr>
      <w:tabs>
        <w:tab w:val="center" w:pos="4320"/>
        <w:tab w:val="right" w:pos="8640"/>
      </w:tabs>
    </w:pPr>
  </w:style>
  <w:style w:type="paragraph" w:styleId="Footer">
    <w:name w:val="footer"/>
    <w:basedOn w:val="Normal"/>
    <w:rsid w:val="00BB7E88"/>
    <w:pPr>
      <w:tabs>
        <w:tab w:val="center" w:pos="4320"/>
        <w:tab w:val="right" w:pos="8640"/>
      </w:tabs>
    </w:pPr>
  </w:style>
  <w:style w:type="paragraph" w:styleId="BodyText3">
    <w:name w:val="Body Text 3"/>
    <w:basedOn w:val="Normal"/>
    <w:link w:val="BodyText3Char"/>
    <w:rsid w:val="00BB7E88"/>
    <w:pPr>
      <w:widowControl/>
    </w:pPr>
    <w:rPr>
      <w:rFonts w:ascii="Arial" w:hAnsi="Arial" w:cs="Arial"/>
      <w:sz w:val="20"/>
      <w:szCs w:val="20"/>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semiHidden/>
    <w:pPr>
      <w:shd w:val="clear" w:color="auto" w:fill="000080"/>
    </w:pPr>
    <w:rPr>
      <w:rFonts w:ascii="Tahoma" w:hAnsi="Tahoma" w:cs="Tahoma"/>
      <w:sz w:val="20"/>
      <w:szCs w:val="20"/>
    </w:rPr>
  </w:style>
  <w:style w:type="paragraph" w:styleId="ListParagraph">
    <w:name w:val="List Paragraph"/>
    <w:basedOn w:val="Normal"/>
    <w:uiPriority w:val="34"/>
    <w:qFormat/>
    <w:rsid w:val="00A27C03"/>
    <w:pPr>
      <w:widowControl/>
      <w:autoSpaceDE/>
      <w:autoSpaceDN/>
      <w:adjustRightInd/>
      <w:ind w:left="720"/>
    </w:pPr>
    <w:rPr>
      <w:rFonts w:eastAsia="Calibri"/>
      <w:lang w:eastAsia="en-NZ"/>
    </w:rPr>
  </w:style>
  <w:style w:type="character" w:styleId="CommentReference">
    <w:name w:val="annotation reference"/>
    <w:rsid w:val="008635FE"/>
    <w:rPr>
      <w:sz w:val="16"/>
      <w:szCs w:val="16"/>
    </w:rPr>
  </w:style>
  <w:style w:type="paragraph" w:styleId="CommentText">
    <w:name w:val="annotation text"/>
    <w:basedOn w:val="Normal"/>
    <w:link w:val="CommentTextChar"/>
    <w:rsid w:val="008635FE"/>
    <w:rPr>
      <w:sz w:val="20"/>
      <w:szCs w:val="20"/>
    </w:rPr>
  </w:style>
  <w:style w:type="character" w:customStyle="1" w:styleId="CommentTextChar">
    <w:name w:val="Comment Text Char"/>
    <w:link w:val="CommentText"/>
    <w:rsid w:val="008635FE"/>
    <w:rPr>
      <w:lang w:eastAsia="en-US"/>
    </w:rPr>
  </w:style>
  <w:style w:type="paragraph" w:styleId="CommentSubject">
    <w:name w:val="annotation subject"/>
    <w:basedOn w:val="CommentText"/>
    <w:next w:val="CommentText"/>
    <w:link w:val="CommentSubjectChar"/>
    <w:rsid w:val="008635FE"/>
    <w:rPr>
      <w:b/>
      <w:bCs/>
    </w:rPr>
  </w:style>
  <w:style w:type="character" w:customStyle="1" w:styleId="CommentSubjectChar">
    <w:name w:val="Comment Subject Char"/>
    <w:link w:val="CommentSubject"/>
    <w:rsid w:val="008635FE"/>
    <w:rPr>
      <w:b/>
      <w:bCs/>
      <w:lang w:eastAsia="en-US"/>
    </w:rPr>
  </w:style>
  <w:style w:type="character" w:customStyle="1" w:styleId="UnresolvedMention">
    <w:name w:val="Unresolved Mention"/>
    <w:uiPriority w:val="99"/>
    <w:semiHidden/>
    <w:unhideWhenUsed/>
    <w:rsid w:val="00330881"/>
    <w:rPr>
      <w:color w:val="808080"/>
      <w:shd w:val="clear" w:color="auto" w:fill="E6E6E6"/>
    </w:rPr>
  </w:style>
  <w:style w:type="paragraph" w:customStyle="1" w:styleId="NumberedList">
    <w:name w:val="Numbered List"/>
    <w:basedOn w:val="ListParagraph"/>
    <w:link w:val="NumberedListChar"/>
    <w:qFormat/>
    <w:rsid w:val="00CA6478"/>
    <w:pPr>
      <w:numPr>
        <w:numId w:val="5"/>
      </w:numPr>
      <w:spacing w:line="276" w:lineRule="auto"/>
      <w:ind w:left="426" w:hanging="426"/>
      <w:contextualSpacing/>
      <w:jc w:val="both"/>
    </w:pPr>
    <w:rPr>
      <w:rFonts w:ascii="Arial" w:hAnsi="Arial" w:cs="Arial"/>
      <w:sz w:val="22"/>
      <w:szCs w:val="22"/>
      <w:lang w:eastAsia="en-US"/>
    </w:rPr>
  </w:style>
  <w:style w:type="character" w:customStyle="1" w:styleId="NumberedListChar">
    <w:name w:val="Numbered List Char"/>
    <w:link w:val="NumberedList"/>
    <w:rsid w:val="00CA6478"/>
    <w:rPr>
      <w:rFonts w:ascii="Arial" w:eastAsia="Calibri" w:hAnsi="Arial" w:cs="Arial"/>
      <w:sz w:val="22"/>
      <w:szCs w:val="22"/>
      <w:lang w:eastAsia="en-US"/>
    </w:rPr>
  </w:style>
  <w:style w:type="paragraph" w:styleId="FootnoteText">
    <w:name w:val="footnote text"/>
    <w:basedOn w:val="Normal"/>
    <w:link w:val="FootnoteTextChar"/>
    <w:rsid w:val="000948A8"/>
    <w:rPr>
      <w:sz w:val="20"/>
      <w:szCs w:val="20"/>
    </w:rPr>
  </w:style>
  <w:style w:type="character" w:customStyle="1" w:styleId="FootnoteTextChar">
    <w:name w:val="Footnote Text Char"/>
    <w:link w:val="FootnoteText"/>
    <w:rsid w:val="000948A8"/>
    <w:rPr>
      <w:lang w:eastAsia="en-US"/>
    </w:rPr>
  </w:style>
  <w:style w:type="character" w:styleId="FootnoteReference">
    <w:name w:val="footnote reference"/>
    <w:uiPriority w:val="99"/>
    <w:unhideWhenUsed/>
    <w:rsid w:val="000948A8"/>
    <w:rPr>
      <w:vertAlign w:val="superscript"/>
    </w:rPr>
  </w:style>
  <w:style w:type="table" w:styleId="TableGrid">
    <w:name w:val="Table Grid"/>
    <w:basedOn w:val="TableNormal"/>
    <w:uiPriority w:val="59"/>
    <w:rsid w:val="0037212F"/>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
    <w:next w:val="Normal"/>
    <w:uiPriority w:val="35"/>
    <w:unhideWhenUsed/>
    <w:qFormat/>
    <w:rsid w:val="00E106CC"/>
    <w:pPr>
      <w:widowControl/>
      <w:autoSpaceDE/>
      <w:autoSpaceDN/>
      <w:adjustRightInd/>
      <w:spacing w:after="200"/>
      <w:jc w:val="both"/>
    </w:pPr>
    <w:rPr>
      <w:rFonts w:ascii="Arial" w:eastAsia="Calibri" w:hAnsi="Arial" w:cs="Arial"/>
      <w:i/>
      <w:iCs/>
      <w:color w:val="1F497D"/>
      <w:sz w:val="18"/>
      <w:szCs w:val="18"/>
    </w:rPr>
  </w:style>
  <w:style w:type="character" w:customStyle="1" w:styleId="HeaderChar">
    <w:name w:val="Header Char"/>
    <w:link w:val="Header"/>
    <w:rsid w:val="00E31B69"/>
    <w:rPr>
      <w:sz w:val="24"/>
      <w:szCs w:val="24"/>
      <w:lang w:eastAsia="en-US"/>
    </w:rPr>
  </w:style>
  <w:style w:type="character" w:customStyle="1" w:styleId="Heading1Char">
    <w:name w:val="Heading 1 Char"/>
    <w:link w:val="Heading1"/>
    <w:rsid w:val="00880742"/>
    <w:rPr>
      <w:rFonts w:ascii="Cambria" w:eastAsia="Times New Roman" w:hAnsi="Cambria" w:cs="Times New Roman"/>
      <w:b/>
      <w:bCs/>
      <w:kern w:val="32"/>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442465">
      <w:bodyDiv w:val="1"/>
      <w:marLeft w:val="240"/>
      <w:marRight w:val="240"/>
      <w:marTop w:val="240"/>
      <w:marBottom w:val="60"/>
      <w:divBdr>
        <w:top w:val="none" w:sz="0" w:space="0" w:color="auto"/>
        <w:left w:val="none" w:sz="0" w:space="0" w:color="auto"/>
        <w:bottom w:val="none" w:sz="0" w:space="0" w:color="auto"/>
        <w:right w:val="none" w:sz="0" w:space="0" w:color="auto"/>
      </w:divBdr>
    </w:div>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Stuart.McDougall@Resolvegroup.co.nz" TargetMode="Externa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en-nz.topographic-map.com/places/Auckland-279105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mailto:Karen.Fehl@resolvegroup.co.nz" TargetMode="External"/><Relationship Id="rId14" Type="http://schemas.openxmlformats.org/officeDocument/2006/relationships/image" Target="media/image5.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12AF34-CC75-415B-9D6E-C03E7FE02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4578</Words>
  <Characters>26100</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PAPER FORMAT INSTRUCTIONS</vt:lpstr>
    </vt:vector>
  </TitlesOfParts>
  <Company>The University of Auckland</Company>
  <LinksUpToDate>false</LinksUpToDate>
  <CharactersWithSpaces>30617</CharactersWithSpaces>
  <SharedDoc>false</SharedDoc>
  <HLinks>
    <vt:vector size="24" baseType="variant">
      <vt:variant>
        <vt:i4>4849676</vt:i4>
      </vt:variant>
      <vt:variant>
        <vt:i4>9</vt:i4>
      </vt:variant>
      <vt:variant>
        <vt:i4>0</vt:i4>
      </vt:variant>
      <vt:variant>
        <vt:i4>5</vt:i4>
      </vt:variant>
      <vt:variant>
        <vt:lpwstr>http://en-nz.topographic-map.com/places/Auckland-2791052/</vt:lpwstr>
      </vt:variant>
      <vt:variant>
        <vt:lpwstr/>
      </vt:variant>
      <vt:variant>
        <vt:i4>4849676</vt:i4>
      </vt:variant>
      <vt:variant>
        <vt:i4>6</vt:i4>
      </vt:variant>
      <vt:variant>
        <vt:i4>0</vt:i4>
      </vt:variant>
      <vt:variant>
        <vt:i4>5</vt:i4>
      </vt:variant>
      <vt:variant>
        <vt:lpwstr>http://en-nz.topographic-map.com/places/Auckland-2791052/</vt:lpwstr>
      </vt:variant>
      <vt:variant>
        <vt:lpwstr/>
      </vt:variant>
      <vt:variant>
        <vt:i4>6815817</vt:i4>
      </vt:variant>
      <vt:variant>
        <vt:i4>3</vt:i4>
      </vt:variant>
      <vt:variant>
        <vt:i4>0</vt:i4>
      </vt:variant>
      <vt:variant>
        <vt:i4>5</vt:i4>
      </vt:variant>
      <vt:variant>
        <vt:lpwstr>mailto:Karen.Fehl@resolvegroup.co.nz</vt:lpwstr>
      </vt:variant>
      <vt:variant>
        <vt:lpwstr/>
      </vt:variant>
      <vt:variant>
        <vt:i4>4980858</vt:i4>
      </vt:variant>
      <vt:variant>
        <vt:i4>0</vt:i4>
      </vt:variant>
      <vt:variant>
        <vt:i4>0</vt:i4>
      </vt:variant>
      <vt:variant>
        <vt:i4>5</vt:i4>
      </vt:variant>
      <vt:variant>
        <vt:lpwstr>mailto:Stuart.McDougall@Resolvegroup.co.nz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INSTRUCTIONS</dc:title>
  <dc:subject/>
  <dc:creator>rdun028</dc:creator>
  <cp:keywords/>
  <cp:lastModifiedBy>Stuart McDougall</cp:lastModifiedBy>
  <cp:revision>2</cp:revision>
  <cp:lastPrinted>2018-02-15T02:12:00Z</cp:lastPrinted>
  <dcterms:created xsi:type="dcterms:W3CDTF">2018-03-01T23:30:00Z</dcterms:created>
  <dcterms:modified xsi:type="dcterms:W3CDTF">2018-03-01T23:30:00Z</dcterms:modified>
</cp:coreProperties>
</file>