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B12E" w14:textId="77777777" w:rsidR="00481619" w:rsidRPr="00173370" w:rsidRDefault="00481619" w:rsidP="00481619">
      <w:pPr>
        <w:spacing w:before="100" w:beforeAutospacing="1" w:after="100" w:afterAutospacing="1" w:line="240" w:lineRule="auto"/>
        <w:rPr>
          <w:rFonts w:ascii="Arial" w:eastAsia="Times New Roman" w:hAnsi="Arial" w:cs="Arial"/>
          <w:kern w:val="0"/>
          <w:sz w:val="32"/>
          <w:szCs w:val="32"/>
          <w:lang w:eastAsia="en-NZ"/>
          <w14:ligatures w14:val="none"/>
        </w:rPr>
      </w:pPr>
      <w:r w:rsidRPr="00173370">
        <w:rPr>
          <w:rFonts w:ascii="Arial" w:eastAsia="Times New Roman" w:hAnsi="Arial" w:cs="Arial"/>
          <w:kern w:val="0"/>
          <w:sz w:val="32"/>
          <w:szCs w:val="32"/>
          <w:lang w:eastAsia="en-NZ"/>
          <w14:ligatures w14:val="none"/>
        </w:rPr>
        <w:t xml:space="preserve">Hybrid Scheduling for Public Transport with Runtime Variability </w:t>
      </w:r>
    </w:p>
    <w:p w14:paraId="43BE97CE" w14:textId="77777777" w:rsidR="00481619" w:rsidRPr="00E57E4A" w:rsidRDefault="00481619" w:rsidP="00481619">
      <w:pPr>
        <w:spacing w:before="100" w:beforeAutospacing="1" w:after="100" w:afterAutospacing="1" w:line="240" w:lineRule="auto"/>
        <w:rPr>
          <w:rFonts w:ascii="Arial" w:eastAsia="Times New Roman" w:hAnsi="Arial" w:cs="Arial"/>
          <w:kern w:val="0"/>
          <w:sz w:val="24"/>
          <w:szCs w:val="24"/>
          <w:lang w:eastAsia="en-NZ"/>
          <w14:ligatures w14:val="none"/>
        </w:rPr>
      </w:pPr>
      <w:r w:rsidRPr="00E57E4A">
        <w:rPr>
          <w:rFonts w:ascii="Arial" w:eastAsia="Times New Roman" w:hAnsi="Arial" w:cs="Arial"/>
          <w:kern w:val="0"/>
          <w:sz w:val="24"/>
          <w:szCs w:val="24"/>
          <w:lang w:eastAsia="en-NZ"/>
          <w14:ligatures w14:val="none"/>
        </w:rPr>
        <w:t>Accurate runtime estimation is critical for developing efficient and reliable bus scheduling systems. This study investigates the impact of runtime variability on schedule performance across urban and suburban transit networks in Auckland. The case study focuses on Auckland’s frequent service routes, which are significantly affected by peak-hour congestion.</w:t>
      </w:r>
    </w:p>
    <w:p w14:paraId="01D2A1EB" w14:textId="77777777" w:rsidR="00481619" w:rsidRPr="00E57E4A" w:rsidRDefault="00481619" w:rsidP="00481619">
      <w:pPr>
        <w:spacing w:before="100" w:beforeAutospacing="1" w:after="100" w:afterAutospacing="1" w:line="240" w:lineRule="auto"/>
        <w:rPr>
          <w:rFonts w:ascii="Arial" w:eastAsia="Times New Roman" w:hAnsi="Arial" w:cs="Arial"/>
          <w:kern w:val="0"/>
          <w:sz w:val="24"/>
          <w:szCs w:val="24"/>
          <w:lang w:eastAsia="en-NZ"/>
          <w14:ligatures w14:val="none"/>
        </w:rPr>
      </w:pPr>
      <w:r w:rsidRPr="00E57E4A">
        <w:rPr>
          <w:rFonts w:ascii="Arial" w:eastAsia="Times New Roman" w:hAnsi="Arial" w:cs="Arial"/>
          <w:kern w:val="0"/>
          <w:sz w:val="24"/>
          <w:szCs w:val="24"/>
          <w:lang w:eastAsia="en-NZ"/>
          <w14:ligatures w14:val="none"/>
        </w:rPr>
        <w:t xml:space="preserve">Using Automatic Vehicle Location (AVL) data, GTFS feeds, and historical traffic patterns, the study evaluates the effectiveness of static versus adaptive scheduling frameworks. A multivariate regression analysis quantifies the influence of runtime variability on schedule adherence. Preliminary findings indicate that incorporating dynamic runtime adjustments reduces late arrivals by an average of 23.4% (p &lt; 0.01) and improves on-time performance by 18.7%. A paired t-test comparing static and adaptive scheduling models confirms statistically significant improvements in operational efficiency (t = 5.62, </w:t>
      </w:r>
      <w:proofErr w:type="spellStart"/>
      <w:r w:rsidRPr="00E57E4A">
        <w:rPr>
          <w:rFonts w:ascii="Arial" w:eastAsia="Times New Roman" w:hAnsi="Arial" w:cs="Arial"/>
          <w:kern w:val="0"/>
          <w:sz w:val="24"/>
          <w:szCs w:val="24"/>
          <w:lang w:eastAsia="en-NZ"/>
          <w14:ligatures w14:val="none"/>
        </w:rPr>
        <w:t>df</w:t>
      </w:r>
      <w:proofErr w:type="spellEnd"/>
      <w:r w:rsidRPr="00E57E4A">
        <w:rPr>
          <w:rFonts w:ascii="Arial" w:eastAsia="Times New Roman" w:hAnsi="Arial" w:cs="Arial"/>
          <w:kern w:val="0"/>
          <w:sz w:val="24"/>
          <w:szCs w:val="24"/>
          <w:lang w:eastAsia="en-NZ"/>
          <w14:ligatures w14:val="none"/>
        </w:rPr>
        <w:t xml:space="preserve"> = 48, p &lt; 0.001).</w:t>
      </w:r>
    </w:p>
    <w:p w14:paraId="089A5B56" w14:textId="77777777" w:rsidR="00481619" w:rsidRPr="00E57E4A" w:rsidRDefault="00481619" w:rsidP="00481619">
      <w:pPr>
        <w:spacing w:before="100" w:beforeAutospacing="1" w:after="100" w:afterAutospacing="1" w:line="240" w:lineRule="auto"/>
        <w:rPr>
          <w:rFonts w:ascii="Arial" w:eastAsia="Times New Roman" w:hAnsi="Arial" w:cs="Arial"/>
          <w:kern w:val="0"/>
          <w:sz w:val="24"/>
          <w:szCs w:val="24"/>
          <w:lang w:eastAsia="en-NZ"/>
          <w14:ligatures w14:val="none"/>
        </w:rPr>
      </w:pPr>
      <w:r w:rsidRPr="00E57E4A">
        <w:rPr>
          <w:rFonts w:ascii="Arial" w:eastAsia="Times New Roman" w:hAnsi="Arial" w:cs="Arial"/>
          <w:kern w:val="0"/>
          <w:sz w:val="24"/>
          <w:szCs w:val="24"/>
          <w:lang w:eastAsia="en-NZ"/>
          <w14:ligatures w14:val="none"/>
        </w:rPr>
        <w:t>The results demonstrate that accounting for runtime variability in scheduling algorithms enhances on-time performance, reduces dead mileage, and strengthens operational resilience. This paper proposes a hybrid scheduling framework that integrates historical runtime profiles with real-time traffic inputs, enabling transit agencies to dynamically adjust schedules in response to disruptions. The findings underscore the importance of treating runtime as a dynamic, data-driven parameter in modern scheduling systems, particularly in high-variability urban environments.</w:t>
      </w:r>
    </w:p>
    <w:p w14:paraId="24AEB71B" w14:textId="77777777" w:rsidR="00481619" w:rsidRPr="00481619" w:rsidRDefault="00481619" w:rsidP="00481619">
      <w:pPr>
        <w:spacing w:before="100" w:beforeAutospacing="1" w:after="100" w:afterAutospacing="1"/>
        <w:rPr>
          <w:rFonts w:ascii="Arial" w:eastAsia="Times New Roman" w:hAnsi="Arial" w:cs="Arial"/>
          <w:kern w:val="0"/>
          <w:sz w:val="24"/>
          <w:szCs w:val="24"/>
          <w:lang w:eastAsia="en-NZ"/>
          <w14:ligatures w14:val="none"/>
        </w:rPr>
      </w:pPr>
      <w:r w:rsidRPr="00E57E4A">
        <w:rPr>
          <w:rFonts w:ascii="Arial" w:eastAsia="Times New Roman" w:hAnsi="Arial" w:cs="Arial"/>
          <w:kern w:val="0"/>
          <w:sz w:val="24"/>
          <w:szCs w:val="24"/>
          <w:lang w:eastAsia="en-NZ"/>
          <w14:ligatures w14:val="none"/>
        </w:rPr>
        <w:t>In conclusion, adopting adaptive scheduling approaches that incorporate runtime variability not only improves service reliability but also equips transit agencies with the tools to respond proactively to changing traffic conditions—ultimately leading to more resilient and passenger-focused public transport systems.</w:t>
      </w:r>
    </w:p>
    <w:p w14:paraId="5DB34E81" w14:textId="77777777" w:rsidR="00481619" w:rsidRPr="00481619" w:rsidRDefault="00481619" w:rsidP="00481619">
      <w:pPr>
        <w:spacing w:before="100" w:beforeAutospacing="1" w:after="100" w:afterAutospacing="1"/>
        <w:rPr>
          <w:rFonts w:ascii="Arial" w:eastAsia="Times New Roman" w:hAnsi="Arial" w:cs="Arial"/>
          <w:kern w:val="0"/>
          <w:sz w:val="24"/>
          <w:szCs w:val="24"/>
          <w:lang w:eastAsia="en-NZ"/>
          <w14:ligatures w14:val="none"/>
        </w:rPr>
      </w:pPr>
      <w:r w:rsidRPr="006D4AD5">
        <w:rPr>
          <w:rFonts w:ascii="Arial" w:eastAsia="Times New Roman" w:hAnsi="Arial" w:cs="Arial"/>
          <w:b/>
          <w:bCs/>
          <w:kern w:val="0"/>
          <w:sz w:val="24"/>
          <w:szCs w:val="24"/>
          <w:lang w:eastAsia="en-NZ"/>
          <w14:ligatures w14:val="none"/>
        </w:rPr>
        <w:t>Keywords:</w:t>
      </w:r>
      <w:r w:rsidRPr="006D4AD5">
        <w:rPr>
          <w:rFonts w:ascii="Arial" w:eastAsia="Times New Roman" w:hAnsi="Arial" w:cs="Arial"/>
          <w:kern w:val="0"/>
          <w:sz w:val="24"/>
          <w:szCs w:val="24"/>
          <w:lang w:eastAsia="en-NZ"/>
          <w14:ligatures w14:val="none"/>
        </w:rPr>
        <w:t xml:space="preserve"> Bus scheduling; Runtime variability; Adaptive scheduling; Automatic Vehicle Location (AVL); GTFS data; On-time performance; Multivariate regression.</w:t>
      </w:r>
    </w:p>
    <w:p w14:paraId="636AD3AC" w14:textId="002C6F83" w:rsidR="00C11ED7" w:rsidRPr="00C11ED7" w:rsidRDefault="00C11ED7" w:rsidP="00481619">
      <w:pPr>
        <w:rPr>
          <w:rFonts w:ascii="Montserrat" w:hAnsi="Montserrat"/>
        </w:rPr>
      </w:pPr>
    </w:p>
    <w:sectPr w:rsidR="00C11ED7" w:rsidRPr="00C11E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2DB"/>
    <w:multiLevelType w:val="multilevel"/>
    <w:tmpl w:val="EA56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93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1619"/>
    <w:rsid w:val="00483E07"/>
    <w:rsid w:val="0053583D"/>
    <w:rsid w:val="00925C56"/>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Abel Reyna Rivera (AT)</cp:lastModifiedBy>
  <cp:revision>2</cp:revision>
  <dcterms:created xsi:type="dcterms:W3CDTF">2025-08-07T12:23:00Z</dcterms:created>
  <dcterms:modified xsi:type="dcterms:W3CDTF">2025-08-07T12:23:00Z</dcterms:modified>
</cp:coreProperties>
</file>