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5DC1" w14:textId="1D6EE512" w:rsidR="001C5FFF" w:rsidRPr="00C54A64" w:rsidRDefault="00647605">
      <w:pPr>
        <w:rPr>
          <w:b/>
          <w:bCs/>
          <w:sz w:val="36"/>
          <w:szCs w:val="36"/>
        </w:rPr>
      </w:pPr>
      <w:r w:rsidRPr="00647605">
        <w:rPr>
          <w:b/>
          <w:bCs/>
          <w:sz w:val="36"/>
          <w:szCs w:val="36"/>
        </w:rPr>
        <w:t xml:space="preserve">Solid Density for Bituminous Granular Materials – What is Right?  </w:t>
      </w:r>
    </w:p>
    <w:p w14:paraId="45334D42" w14:textId="77777777" w:rsidR="00EF320A" w:rsidRPr="00745991" w:rsidRDefault="00EF320A" w:rsidP="00EF320A">
      <w:pPr>
        <w:spacing w:line="276" w:lineRule="auto"/>
        <w:jc w:val="both"/>
        <w:rPr>
          <w:rFonts w:ascii="Arial" w:hAnsi="Arial" w:cs="Arial"/>
        </w:rPr>
      </w:pPr>
      <w:r w:rsidRPr="00745991">
        <w:rPr>
          <w:rFonts w:ascii="Arial" w:hAnsi="Arial" w:cs="Arial"/>
        </w:rPr>
        <w:t xml:space="preserve">Topic: </w:t>
      </w:r>
      <w:r>
        <w:rPr>
          <w:rFonts w:ascii="Arial" w:hAnsi="Arial" w:cs="Arial"/>
        </w:rPr>
        <w:t>Advanced Materials Testing</w:t>
      </w:r>
    </w:p>
    <w:p w14:paraId="5C27A6C8" w14:textId="77777777" w:rsidR="00EF320A" w:rsidRPr="00745991" w:rsidRDefault="00EF320A" w:rsidP="00EF320A">
      <w:pPr>
        <w:spacing w:line="276" w:lineRule="auto"/>
        <w:jc w:val="both"/>
        <w:rPr>
          <w:rFonts w:ascii="Arial" w:hAnsi="Arial" w:cs="Arial"/>
        </w:rPr>
      </w:pPr>
      <w:r w:rsidRPr="00745991">
        <w:rPr>
          <w:rFonts w:ascii="Arial" w:hAnsi="Arial" w:cs="Arial"/>
        </w:rPr>
        <w:t xml:space="preserve">Presenter; </w:t>
      </w:r>
      <w:r>
        <w:rPr>
          <w:rFonts w:ascii="Arial" w:hAnsi="Arial" w:cs="Arial"/>
        </w:rPr>
        <w:t>Nick Schilov</w:t>
      </w:r>
      <w:r w:rsidRPr="00745991">
        <w:rPr>
          <w:rFonts w:ascii="Arial" w:hAnsi="Arial" w:cs="Arial"/>
        </w:rPr>
        <w:t xml:space="preserve">   </w:t>
      </w:r>
      <w:r>
        <w:rPr>
          <w:rFonts w:ascii="Arial" w:hAnsi="Arial" w:cs="Arial"/>
        </w:rPr>
        <w:t xml:space="preserve">Technical Manager NZ – </w:t>
      </w:r>
      <w:r w:rsidRPr="00745991">
        <w:rPr>
          <w:rFonts w:ascii="Arial" w:hAnsi="Arial" w:cs="Arial"/>
        </w:rPr>
        <w:t>HIWAY</w:t>
      </w:r>
    </w:p>
    <w:p w14:paraId="3E470262" w14:textId="77777777" w:rsidR="00EF320A" w:rsidRDefault="00EF320A">
      <w:pPr>
        <w:rPr>
          <w:sz w:val="24"/>
          <w:szCs w:val="24"/>
        </w:rPr>
      </w:pPr>
    </w:p>
    <w:p w14:paraId="0E557D84" w14:textId="77777777" w:rsidR="002D436C" w:rsidRDefault="002D436C" w:rsidP="002D436C">
      <w:pPr>
        <w:jc w:val="both"/>
        <w:rPr>
          <w:rFonts w:ascii="Arial" w:hAnsi="Arial" w:cs="Arial"/>
        </w:rPr>
      </w:pPr>
      <w:r>
        <w:rPr>
          <w:rFonts w:ascii="Arial" w:hAnsi="Arial" w:cs="Arial"/>
        </w:rPr>
        <w:t xml:space="preserve">Traditionally the Solid Density of bituminous material such as foamed bitumen recycled or emulsion recycled basecourse has not been tested for in New Zealand due to challenges with obtaining an accurate result. </w:t>
      </w:r>
    </w:p>
    <w:p w14:paraId="6B20CFC9" w14:textId="77777777" w:rsidR="002D436C" w:rsidRDefault="002D436C" w:rsidP="002D436C">
      <w:pPr>
        <w:jc w:val="both"/>
        <w:rPr>
          <w:rFonts w:ascii="Arial" w:hAnsi="Arial" w:cs="Arial"/>
        </w:rPr>
      </w:pPr>
      <w:r>
        <w:rPr>
          <w:rFonts w:ascii="Arial" w:hAnsi="Arial" w:cs="Arial"/>
        </w:rPr>
        <w:t xml:space="preserve">Foamed bitumen is neither an unbound aggregate nor an asphalt and as such there is no validated test methodology for determining the true solid density of the material. </w:t>
      </w:r>
    </w:p>
    <w:p w14:paraId="2220E959" w14:textId="77777777" w:rsidR="002D436C" w:rsidRDefault="002D436C" w:rsidP="002D436C">
      <w:pPr>
        <w:jc w:val="both"/>
        <w:rPr>
          <w:rFonts w:ascii="Arial" w:hAnsi="Arial" w:cs="Arial"/>
        </w:rPr>
      </w:pPr>
      <w:r>
        <w:rPr>
          <w:rFonts w:ascii="Arial" w:hAnsi="Arial" w:cs="Arial"/>
        </w:rPr>
        <w:t xml:space="preserve">Foamed bitumen works by coating the fine material and “spot-welding” the aggregate together, leaving he larger aggregate uncoated. This coating of fine material with bitumen while having the larger particles uncoated means that an aggregate solid density test can misrepresent the sample solid density. Likewise, the larger particles having no bitumen coating make the MTSG inaccurate. </w:t>
      </w:r>
    </w:p>
    <w:p w14:paraId="408264FC" w14:textId="77777777" w:rsidR="002D436C" w:rsidRDefault="002D436C" w:rsidP="002D436C">
      <w:pPr>
        <w:jc w:val="both"/>
        <w:rPr>
          <w:rFonts w:ascii="Arial" w:hAnsi="Arial" w:cs="Arial"/>
        </w:rPr>
      </w:pPr>
      <w:r>
        <w:rPr>
          <w:rFonts w:ascii="Arial" w:hAnsi="Arial" w:cs="Arial"/>
        </w:rPr>
        <w:t xml:space="preserve">If a reliable representative Solid Density cannot be achieved, then we have issues with meeting Degree of Saturation requirements. This has lead to pavements that are clearly too wet being seen as ready to seal and pavements that are clearly dry not able to be sealed based on DOS results alone. </w:t>
      </w:r>
    </w:p>
    <w:p w14:paraId="02C27A04" w14:textId="77777777" w:rsidR="002D436C" w:rsidRDefault="002D436C" w:rsidP="002D436C">
      <w:pPr>
        <w:jc w:val="both"/>
        <w:rPr>
          <w:rFonts w:ascii="Arial" w:hAnsi="Arial" w:cs="Arial"/>
        </w:rPr>
      </w:pPr>
      <w:r>
        <w:rPr>
          <w:rFonts w:ascii="Arial" w:hAnsi="Arial" w:cs="Arial"/>
        </w:rPr>
        <w:t xml:space="preserve">Likewise, it is difficult to get an accurate MDD curve for the material, with the curve crossing the “zero voids” line in some instances.  </w:t>
      </w:r>
    </w:p>
    <w:p w14:paraId="2D41BFF0" w14:textId="77777777" w:rsidR="002D436C" w:rsidRDefault="002D436C" w:rsidP="002D436C">
      <w:pPr>
        <w:jc w:val="both"/>
        <w:rPr>
          <w:rFonts w:ascii="Arial" w:hAnsi="Arial" w:cs="Arial"/>
        </w:rPr>
      </w:pPr>
      <w:r>
        <w:rPr>
          <w:rFonts w:ascii="Arial" w:hAnsi="Arial" w:cs="Arial"/>
        </w:rPr>
        <w:t xml:space="preserve">Hiway has undertaken a number of different laboratory tests to assess a suitable Solid Density test method. We have also tried to use a calculation to establish it. A variation of the test method has also been assessed which we think may be appropriate. However, there are still some issues with this that need to be addressed. </w:t>
      </w:r>
    </w:p>
    <w:p w14:paraId="5773295B" w14:textId="53C7FBDA" w:rsidR="00C54A64" w:rsidRDefault="002D436C" w:rsidP="002D436C">
      <w:pPr>
        <w:jc w:val="both"/>
      </w:pPr>
      <w:r w:rsidRPr="007B3903">
        <w:rPr>
          <w:rFonts w:ascii="Arial" w:hAnsi="Arial" w:cs="Arial"/>
        </w:rPr>
        <w:t>This presentation will step through our testing with results and pose the question</w:t>
      </w:r>
      <w:r>
        <w:rPr>
          <w:rFonts w:ascii="Arial" w:hAnsi="Arial" w:cs="Arial"/>
        </w:rPr>
        <w:t>:</w:t>
      </w:r>
      <w:r w:rsidRPr="007B3903">
        <w:rPr>
          <w:rFonts w:ascii="Arial" w:hAnsi="Arial" w:cs="Arial"/>
        </w:rPr>
        <w:t xml:space="preserve"> </w:t>
      </w:r>
      <w:r>
        <w:rPr>
          <w:rFonts w:ascii="Arial" w:hAnsi="Arial" w:cs="Arial"/>
        </w:rPr>
        <w:t>“W</w:t>
      </w:r>
      <w:r w:rsidRPr="007B3903">
        <w:rPr>
          <w:rFonts w:ascii="Arial" w:hAnsi="Arial" w:cs="Arial"/>
        </w:rPr>
        <w:t>hich way is best to assess the Solid Density of Foamed Bitumen Recycled pavements</w:t>
      </w:r>
      <w:r>
        <w:rPr>
          <w:rFonts w:ascii="Arial" w:hAnsi="Arial" w:cs="Arial"/>
        </w:rPr>
        <w:t>?”</w:t>
      </w:r>
      <w:r>
        <w:rPr>
          <w:rFonts w:ascii="Arial" w:hAnsi="Arial" w:cs="Arial"/>
        </w:rPr>
        <w:t>.</w:t>
      </w:r>
    </w:p>
    <w:sectPr w:rsidR="00C54A6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5B4D" w14:textId="77777777" w:rsidR="00C54A64" w:rsidRDefault="00C54A64" w:rsidP="00C54A64">
      <w:pPr>
        <w:spacing w:after="0" w:line="240" w:lineRule="auto"/>
      </w:pPr>
      <w:r>
        <w:separator/>
      </w:r>
    </w:p>
  </w:endnote>
  <w:endnote w:type="continuationSeparator" w:id="0">
    <w:p w14:paraId="35B960E4" w14:textId="77777777" w:rsidR="00C54A64" w:rsidRDefault="00C54A64"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2DA3" w14:textId="77777777" w:rsidR="00C54A64" w:rsidRDefault="00C54A64" w:rsidP="00C54A64">
      <w:pPr>
        <w:spacing w:after="0" w:line="240" w:lineRule="auto"/>
      </w:pPr>
      <w:r>
        <w:separator/>
      </w:r>
    </w:p>
  </w:footnote>
  <w:footnote w:type="continuationSeparator" w:id="0">
    <w:p w14:paraId="323CC2B3" w14:textId="77777777" w:rsidR="00C54A64" w:rsidRDefault="00C54A64"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1C5FFF"/>
    <w:rsid w:val="002D436C"/>
    <w:rsid w:val="00647605"/>
    <w:rsid w:val="00AA28EA"/>
    <w:rsid w:val="00AF6A80"/>
    <w:rsid w:val="00C54A64"/>
    <w:rsid w:val="00EF32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4c6c08a7-f408-44b4-a8e1-d0e40bf9a842">2020</Year>
    <eb6a5e1d1cd04198a211f34e755e09e5 xmlns="4c6c08a7-f408-44b4-a8e1-d0e40bf9a842">
      <Terms xmlns="http://schemas.microsoft.com/office/infopath/2007/PartnerControls"/>
    </eb6a5e1d1cd04198a211f34e755e09e5>
    <refSource xmlns="4c6c08a7-f408-44b4-a8e1-d0e40bf9a842">Hiways</refSource>
    <lcf76f155ced4ddcb4097134ff3c332f xmlns="186f167f-53a0-4967-b845-7726fd828361">
      <Terms xmlns="http://schemas.microsoft.com/office/infopath/2007/PartnerControls"/>
    </lcf76f155ced4ddcb4097134ff3c332f>
    <ca9adf0f88034afd8508bf0ddb9097bc xmlns="4c6c08a7-f408-44b4-a8e1-d0e40bf9a842">
      <Terms xmlns="http://schemas.microsoft.com/office/infopath/2007/PartnerControls"/>
    </ca9adf0f88034afd8508bf0ddb9097bc>
    <c39b70f9afac43359219ff69e1557f89 xmlns="4c6c08a7-f408-44b4-a8e1-d0e40bf9a842">
      <Terms xmlns="http://schemas.microsoft.com/office/infopath/2007/PartnerControls"/>
    </c39b70f9afac43359219ff69e1557f89>
    <g922754b7b1e49e4b50cca2c3da39be5 xmlns="4c6c08a7-f408-44b4-a8e1-d0e40bf9a842">
      <Terms xmlns="http://schemas.microsoft.com/office/infopath/2007/PartnerControls"/>
    </g922754b7b1e49e4b50cca2c3da39be5>
    <TaxCatchAll xmlns="6205ab87-9b15-417b-be9d-0a3a2b455905" xsi:nil="true"/>
    <a3c49edfd2574359ba29382db11ff4e5 xmlns="4c6c08a7-f408-44b4-a8e1-d0e40bf9a842">
      <Terms xmlns="http://schemas.microsoft.com/office/infopath/2007/PartnerControls"/>
    </a3c49edfd2574359ba29382db11ff4e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chnical Reference" ma:contentTypeID="0x010100A096078498865F45A26C46FE94F1A68D0010589F7BA4997C42A2A54BBC3BE901DA" ma:contentTypeVersion="28" ma:contentTypeDescription="A file used as a type of knowledge or reference, often created or sourced from outside of Hiways." ma:contentTypeScope="" ma:versionID="29469c27282bd375a613aae3b1b806d7">
  <xsd:schema xmlns:xsd="http://www.w3.org/2001/XMLSchema" xmlns:xs="http://www.w3.org/2001/XMLSchema" xmlns:p="http://schemas.microsoft.com/office/2006/metadata/properties" xmlns:ns2="4c6c08a7-f408-44b4-a8e1-d0e40bf9a842" xmlns:ns3="6205ab87-9b15-417b-be9d-0a3a2b455905" xmlns:ns4="186f167f-53a0-4967-b845-7726fd828361" targetNamespace="http://schemas.microsoft.com/office/2006/metadata/properties" ma:root="true" ma:fieldsID="6c8d540f28c80636e6b40ba9931373a2" ns2:_="" ns3:_="" ns4:_="">
    <xsd:import namespace="4c6c08a7-f408-44b4-a8e1-d0e40bf9a842"/>
    <xsd:import namespace="6205ab87-9b15-417b-be9d-0a3a2b455905"/>
    <xsd:import namespace="186f167f-53a0-4967-b845-7726fd828361"/>
    <xsd:element name="properties">
      <xsd:complexType>
        <xsd:sequence>
          <xsd:element name="documentManagement">
            <xsd:complexType>
              <xsd:all>
                <xsd:element ref="ns2:eb6a5e1d1cd04198a211f34e755e09e5" minOccurs="0"/>
                <xsd:element ref="ns3:TaxCatchAll" minOccurs="0"/>
                <xsd:element ref="ns3:TaxCatchAllLabel" minOccurs="0"/>
                <xsd:element ref="ns2:c39b70f9afac43359219ff69e1557f89" minOccurs="0"/>
                <xsd:element ref="ns2:ca9adf0f88034afd8508bf0ddb9097bc" minOccurs="0"/>
                <xsd:element ref="ns2:refSource" minOccurs="0"/>
                <xsd:element ref="ns2:g922754b7b1e49e4b50cca2c3da39be5" minOccurs="0"/>
                <xsd:element ref="ns2:Year" minOccurs="0"/>
                <xsd:element ref="ns2:a3c49edfd2574359ba29382db11ff4e5"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c08a7-f408-44b4-a8e1-d0e40bf9a842" elementFormDefault="qualified">
    <xsd:import namespace="http://schemas.microsoft.com/office/2006/documentManagement/types"/>
    <xsd:import namespace="http://schemas.microsoft.com/office/infopath/2007/PartnerControls"/>
    <xsd:element name="eb6a5e1d1cd04198a211f34e755e09e5" ma:index="7" nillable="true" ma:taxonomy="true" ma:internalName="eb6a5e1d1cd04198a211f34e755e09e5" ma:taxonomyFieldName="Topic" ma:displayName="Topic" ma:indexed="true" ma:default="" ma:fieldId="{eb6a5e1d-1cd0-4198-a211-f34e755e09e5}" ma:sspId="04a766ba-3647-4920-83c1-787edd25204e" ma:termSetId="e55c555e-7c89-47d0-9507-952d869c9e48" ma:anchorId="00000000-0000-0000-0000-000000000000" ma:open="false" ma:isKeyword="false">
      <xsd:complexType>
        <xsd:sequence>
          <xsd:element ref="pc:Terms" minOccurs="0" maxOccurs="1"/>
        </xsd:sequence>
      </xsd:complexType>
    </xsd:element>
    <xsd:element name="c39b70f9afac43359219ff69e1557f89" ma:index="11" nillable="true" ma:taxonomy="true" ma:internalName="c39b70f9afac43359219ff69e1557f89" ma:taxonomyFieldName="Sub_x002d_Topic" ma:displayName="Sub-Topic" ma:indexed="true" ma:default="" ma:fieldId="{c39b70f9-afac-4335-9219-ff69e1557f89}" ma:sspId="04a766ba-3647-4920-83c1-787edd25204e" ma:termSetId="9b0c4d2d-26a4-4462-b048-27615981c305" ma:anchorId="00000000-0000-0000-0000-000000000000" ma:open="false" ma:isKeyword="false">
      <xsd:complexType>
        <xsd:sequence>
          <xsd:element ref="pc:Terms" minOccurs="0" maxOccurs="1"/>
        </xsd:sequence>
      </xsd:complexType>
    </xsd:element>
    <xsd:element name="ca9adf0f88034afd8508bf0ddb9097bc" ma:index="14" nillable="true" ma:taxonomy="true" ma:internalName="ca9adf0f88034afd8508bf0ddb9097bc" ma:taxonomyFieldName="documentType" ma:displayName="Document Type" ma:indexed="true" ma:default="" ma:fieldId="{ca9adf0f-8803-4afd-8508-bf0ddb9097bc}" ma:sspId="04a766ba-3647-4920-83c1-787edd25204e" ma:termSetId="2760dff6-5579-4269-932c-514cd4f92f30" ma:anchorId="00000000-0000-0000-0000-000000000000" ma:open="false" ma:isKeyword="false">
      <xsd:complexType>
        <xsd:sequence>
          <xsd:element ref="pc:Terms" minOccurs="0" maxOccurs="1"/>
        </xsd:sequence>
      </xsd:complexType>
    </xsd:element>
    <xsd:element name="refSource" ma:index="16" nillable="true" ma:displayName="Reference Source" ma:default="Hiways" ma:format="Dropdown" ma:indexed="true" ma:internalName="refSource">
      <xsd:simpleType>
        <xsd:restriction base="dms:Choice">
          <xsd:enumeration value="Hiways"/>
          <xsd:enumeration value="Conference"/>
          <xsd:enumeration value="Other"/>
          <xsd:enumeration value="Austroads"/>
          <xsd:enumeration value="NZTA"/>
        </xsd:restriction>
      </xsd:simpleType>
    </xsd:element>
    <xsd:element name="g922754b7b1e49e4b50cca2c3da39be5" ma:index="17" nillable="true" ma:taxonomy="true" ma:internalName="g922754b7b1e49e4b50cca2c3da39be5" ma:taxonomyFieldName="Activity" ma:displayName="Activity" ma:indexed="true" ma:default="" ma:fieldId="{0922754b-7b1e-49e4-b50c-ca2c3da39be5}" ma:sspId="04a766ba-3647-4920-83c1-787edd25204e" ma:termSetId="0daaf874-bcd5-40ea-80c8-6161511cfad7" ma:anchorId="00000000-0000-0000-0000-000000000000" ma:open="false" ma:isKeyword="false">
      <xsd:complexType>
        <xsd:sequence>
          <xsd:element ref="pc:Terms" minOccurs="0" maxOccurs="1"/>
        </xsd:sequence>
      </xsd:complexType>
    </xsd:element>
    <xsd:element name="Year" ma:index="19" nillable="true" ma:displayName="Year" ma:default="2020" ma:format="Dropdown" ma:indexed="true" ma:internalName="Year">
      <xsd:simpleType>
        <xsd:union memberTypes="dms:Text">
          <xsd:simpleType>
            <xsd:restriction base="dms:Choice">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restriction>
          </xsd:simpleType>
        </xsd:union>
      </xsd:simpleType>
    </xsd:element>
    <xsd:element name="a3c49edfd2574359ba29382db11ff4e5" ma:index="20" nillable="true" ma:taxonomy="true" ma:internalName="a3c49edfd2574359ba29382db11ff4e5" ma:taxonomyFieldName="Division1" ma:displayName="Division" ma:indexed="true" ma:default="" ma:fieldId="{a3c49edf-d257-4359-ba29-382db11ff4e5}" ma:sspId="04a766ba-3647-4920-83c1-787edd25204e" ma:termSetId="eda9a1d6-10f0-4e80-b7f3-c8fb22d38c9a" ma:anchorId="00000000-0000-0000-0000-000000000000" ma:open="fals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5ab87-9b15-417b-be9d-0a3a2b45590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2611fb-91e1-4f8f-901b-769e8f94e186}" ma:internalName="TaxCatchAll" ma:showField="CatchAllData" ma:web="4c6c08a7-f408-44b4-a8e1-d0e40bf9a8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2611fb-91e1-4f8f-901b-769e8f94e186}" ma:internalName="TaxCatchAllLabel" ma:readOnly="true" ma:showField="CatchAllDataLabel" ma:web="4c6c08a7-f408-44b4-a8e1-d0e40bf9a8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f167f-53a0-4967-b845-7726fd828361" elementFormDefault="qualified">
    <xsd:import namespace="http://schemas.microsoft.com/office/2006/documentManagement/types"/>
    <xsd:import namespace="http://schemas.microsoft.com/office/infopath/2007/PartnerControls"/>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04a766ba-3647-4920-83c1-787edd252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33CFB-E791-4606-A20D-E8151184EE95}">
  <ds:schemaRefs>
    <ds:schemaRef ds:uri="http://schemas.microsoft.com/office/2006/metadata/properties"/>
    <ds:schemaRef ds:uri="http://schemas.microsoft.com/office/infopath/2007/PartnerControls"/>
    <ds:schemaRef ds:uri="4c6c08a7-f408-44b4-a8e1-d0e40bf9a842"/>
    <ds:schemaRef ds:uri="186f167f-53a0-4967-b845-7726fd828361"/>
    <ds:schemaRef ds:uri="6205ab87-9b15-417b-be9d-0a3a2b455905"/>
  </ds:schemaRefs>
</ds:datastoreItem>
</file>

<file path=customXml/itemProps2.xml><?xml version="1.0" encoding="utf-8"?>
<ds:datastoreItem xmlns:ds="http://schemas.openxmlformats.org/officeDocument/2006/customXml" ds:itemID="{EF65C91B-F61F-4688-B3E3-24E8A0ADC9A8}">
  <ds:schemaRefs>
    <ds:schemaRef ds:uri="http://schemas.microsoft.com/sharepoint/v3/contenttype/forms"/>
  </ds:schemaRefs>
</ds:datastoreItem>
</file>

<file path=customXml/itemProps3.xml><?xml version="1.0" encoding="utf-8"?>
<ds:datastoreItem xmlns:ds="http://schemas.openxmlformats.org/officeDocument/2006/customXml" ds:itemID="{F35CC3B1-B1BD-441D-88FC-5B80C183A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c08a7-f408-44b4-a8e1-d0e40bf9a842"/>
    <ds:schemaRef ds:uri="6205ab87-9b15-417b-be9d-0a3a2b455905"/>
    <ds:schemaRef ds:uri="186f167f-53a0-4967-b845-7726fd82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1568</Characters>
  <Application>Microsoft Office Word</Application>
  <DocSecurity>0</DocSecurity>
  <Lines>58</Lines>
  <Paragraphs>44</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Nick Schilov</cp:lastModifiedBy>
  <cp:revision>4</cp:revision>
  <dcterms:created xsi:type="dcterms:W3CDTF">2025-01-13T21:01:00Z</dcterms:created>
  <dcterms:modified xsi:type="dcterms:W3CDTF">2025-04-03T22:17:00Z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0x010100A096078498865F45A26C46FE94F1A68D0010589F7BA4997C42A2A54BBC3BE901DA</vt:lpwstr>
  </property>
  <property fmtid="{D5CDD505-2E9C-101B-9397-08002B2CF9AE}" pid="3" name="Topic">
    <vt:lpwstr/>
  </property>
  <property fmtid="{D5CDD505-2E9C-101B-9397-08002B2CF9AE}" pid="4" name="documentType">
    <vt:lpwstr/>
  </property>
  <property fmtid="{D5CDD505-2E9C-101B-9397-08002B2CF9AE}" pid="5" name="Activity">
    <vt:lpwstr/>
  </property>
  <property fmtid="{D5CDD505-2E9C-101B-9397-08002B2CF9AE}" pid="6" name="MediaServiceImageTags">
    <vt:lpwstr/>
  </property>
  <property fmtid="{D5CDD505-2E9C-101B-9397-08002B2CF9AE}" pid="7" name="Division1">
    <vt:lpwstr/>
  </property>
  <property fmtid="{D5CDD505-2E9C-101B-9397-08002B2CF9AE}" pid="8" name="Sub_x002d_Topic">
    <vt:lpwstr/>
  </property>
  <property fmtid="{D5CDD505-2E9C-101B-9397-08002B2CF9AE}" pid="9" name="Sub-Topic">
    <vt:lpwstr/>
  </property>
</Properties>
</file>