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13A02079" w:rsidR="00BC31FF" w:rsidRPr="00BC31FF" w:rsidRDefault="00CF093F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>E</w:t>
      </w:r>
      <w:r w:rsidR="00BD1969" w:rsidRPr="00BD1969">
        <w:rPr>
          <w:b/>
          <w:bCs/>
          <w:color w:val="598041"/>
          <w:sz w:val="32"/>
          <w:szCs w:val="32"/>
        </w:rPr>
        <w:t xml:space="preserve">quity </w:t>
      </w:r>
      <w:r>
        <w:rPr>
          <w:b/>
          <w:bCs/>
          <w:color w:val="598041"/>
          <w:sz w:val="32"/>
          <w:szCs w:val="32"/>
        </w:rPr>
        <w:t xml:space="preserve">over </w:t>
      </w:r>
      <w:r w:rsidR="00BD1969" w:rsidRPr="00BD1969">
        <w:rPr>
          <w:b/>
          <w:bCs/>
          <w:color w:val="598041"/>
          <w:sz w:val="32"/>
          <w:szCs w:val="32"/>
        </w:rPr>
        <w:t xml:space="preserve">the Waitematā </w:t>
      </w:r>
      <w:r>
        <w:rPr>
          <w:b/>
          <w:bCs/>
          <w:color w:val="598041"/>
          <w:sz w:val="32"/>
          <w:szCs w:val="32"/>
        </w:rPr>
        <w:t xml:space="preserve">Harbour </w:t>
      </w:r>
      <w:r w:rsidR="00BD1969" w:rsidRPr="00BD1969">
        <w:rPr>
          <w:b/>
          <w:bCs/>
          <w:color w:val="598041"/>
          <w:sz w:val="32"/>
          <w:szCs w:val="32"/>
        </w:rPr>
        <w:t>- Trevor Rides Again</w:t>
      </w:r>
      <w:r w:rsidR="00BD1969">
        <w:rPr>
          <w:b/>
          <w:bCs/>
          <w:color w:val="598041"/>
          <w:sz w:val="32"/>
          <w:szCs w:val="32"/>
        </w:rPr>
        <w:t>?</w:t>
      </w:r>
    </w:p>
    <w:p w14:paraId="4E901B32" w14:textId="5103AA93" w:rsidR="00881EA8" w:rsidRDefault="00545120" w:rsidP="00BC31FF">
      <w:pPr>
        <w:ind w:left="567"/>
      </w:pPr>
      <w:r>
        <w:t xml:space="preserve">Since </w:t>
      </w:r>
      <w:r w:rsidR="005B53B6">
        <w:t>its inception</w:t>
      </w:r>
      <w:r w:rsidR="00DF0480">
        <w:t>,</w:t>
      </w:r>
      <w:r w:rsidR="005B53B6">
        <w:t xml:space="preserve"> </w:t>
      </w:r>
      <w:r w:rsidR="00486A19">
        <w:t>authorities have committed to provide equitable access over the Auckland Harbour Bridge</w:t>
      </w:r>
      <w:r w:rsidR="00DF3E06">
        <w:t xml:space="preserve"> for people </w:t>
      </w:r>
      <w:r w:rsidR="008C3302">
        <w:t>to walk and cycle</w:t>
      </w:r>
      <w:r w:rsidR="00DF0480">
        <w:t xml:space="preserve"> – but it has always been a case of ‘</w:t>
      </w:r>
      <w:r w:rsidR="00F038A9" w:rsidRPr="00F038A9">
        <w:rPr>
          <w:i/>
          <w:iCs/>
        </w:rPr>
        <w:t>in the future</w:t>
      </w:r>
      <w:r w:rsidR="00DF0480" w:rsidRPr="00F038A9">
        <w:rPr>
          <w:i/>
          <w:iCs/>
        </w:rPr>
        <w:t xml:space="preserve"> </w:t>
      </w:r>
      <w:r w:rsidR="00F038A9" w:rsidRPr="00F038A9">
        <w:rPr>
          <w:i/>
          <w:iCs/>
        </w:rPr>
        <w:t>-</w:t>
      </w:r>
      <w:r w:rsidR="00F038A9">
        <w:rPr>
          <w:i/>
          <w:iCs/>
        </w:rPr>
        <w:t xml:space="preserve"> </w:t>
      </w:r>
      <w:r w:rsidR="00DF0480" w:rsidRPr="00DF0480">
        <w:rPr>
          <w:i/>
          <w:iCs/>
        </w:rPr>
        <w:t>not now’</w:t>
      </w:r>
      <w:r w:rsidR="00DF0480">
        <w:t xml:space="preserve">. </w:t>
      </w:r>
      <w:r w:rsidR="00DF3E06">
        <w:t xml:space="preserve">  </w:t>
      </w:r>
      <w:r w:rsidR="002974BB">
        <w:t>The 2023</w:t>
      </w:r>
      <w:r w:rsidR="000E6335">
        <w:t xml:space="preserve"> announcement of </w:t>
      </w:r>
      <w:r w:rsidR="00074CA9">
        <w:t xml:space="preserve">new </w:t>
      </w:r>
      <w:r w:rsidR="003D0F10">
        <w:t>t</w:t>
      </w:r>
      <w:r w:rsidR="000E6335">
        <w:t xml:space="preserve">unnels </w:t>
      </w:r>
      <w:r w:rsidR="003D0F10">
        <w:t>below</w:t>
      </w:r>
      <w:r w:rsidR="000E6335">
        <w:t xml:space="preserve"> the </w:t>
      </w:r>
      <w:r w:rsidR="000E6335" w:rsidRPr="000E6335">
        <w:t>Waitematā Harbour</w:t>
      </w:r>
      <w:r w:rsidR="000E6335">
        <w:t xml:space="preserve"> </w:t>
      </w:r>
      <w:r w:rsidR="00FB79DF">
        <w:t>look</w:t>
      </w:r>
      <w:r w:rsidR="00211192">
        <w:t>s to</w:t>
      </w:r>
      <w:r w:rsidR="002974BB">
        <w:t xml:space="preserve"> </w:t>
      </w:r>
      <w:r w:rsidR="00E32D23">
        <w:t>p</w:t>
      </w:r>
      <w:r w:rsidR="00EC2637">
        <w:t xml:space="preserve">ush </w:t>
      </w:r>
      <w:r w:rsidR="00922E29">
        <w:t xml:space="preserve">out </w:t>
      </w:r>
      <w:r w:rsidR="00EC2637">
        <w:t xml:space="preserve">any possibility of </w:t>
      </w:r>
      <w:r w:rsidR="00F038A9">
        <w:t>delivering</w:t>
      </w:r>
      <w:r w:rsidR="00EC2637">
        <w:t xml:space="preserve"> </w:t>
      </w:r>
      <w:r w:rsidR="00102BF0">
        <w:t xml:space="preserve">that </w:t>
      </w:r>
      <w:r w:rsidR="00EC2637">
        <w:t>equity</w:t>
      </w:r>
      <w:r w:rsidR="005B53B6">
        <w:t xml:space="preserve"> </w:t>
      </w:r>
      <w:r w:rsidR="00102BF0">
        <w:t>unti</w:t>
      </w:r>
      <w:r w:rsidR="00015B7E">
        <w:t xml:space="preserve">l the mid-2040’s </w:t>
      </w:r>
      <w:r w:rsidR="00881EA8">
        <w:t>–</w:t>
      </w:r>
      <w:r w:rsidR="00922E29">
        <w:t xml:space="preserve"> </w:t>
      </w:r>
      <w:r w:rsidR="00881EA8">
        <w:t xml:space="preserve">or </w:t>
      </w:r>
      <w:r w:rsidR="00565F53">
        <w:t>maybe never?</w:t>
      </w:r>
    </w:p>
    <w:p w14:paraId="39EB81E9" w14:textId="5FCA834B" w:rsidR="00D46776" w:rsidRDefault="00881EA8" w:rsidP="00BC31FF">
      <w:pPr>
        <w:ind w:left="567"/>
      </w:pPr>
      <w:r>
        <w:t xml:space="preserve">In </w:t>
      </w:r>
      <w:r w:rsidR="004E42C9">
        <w:t xml:space="preserve">these </w:t>
      </w:r>
      <w:r w:rsidR="00576A89">
        <w:t xml:space="preserve">times of </w:t>
      </w:r>
      <w:r>
        <w:t xml:space="preserve">a </w:t>
      </w:r>
      <w:r w:rsidR="00576A89">
        <w:t xml:space="preserve">cost of living crisis, </w:t>
      </w:r>
      <w:r w:rsidR="00C43132">
        <w:t>never ending fuel price rises, climate change</w:t>
      </w:r>
      <w:r w:rsidR="00074CA9">
        <w:t>, pollution</w:t>
      </w:r>
      <w:r w:rsidR="004E42C9">
        <w:t>,</w:t>
      </w:r>
      <w:r w:rsidR="00074CA9">
        <w:t xml:space="preserve"> coupled with </w:t>
      </w:r>
      <w:r w:rsidR="00C43132">
        <w:t xml:space="preserve">commitments to reduce </w:t>
      </w:r>
      <w:r w:rsidR="004C0C67">
        <w:t>reliance on cars and driven kilometres</w:t>
      </w:r>
      <w:r w:rsidR="00074CA9">
        <w:t>,</w:t>
      </w:r>
      <w:r w:rsidR="004C0C67">
        <w:t xml:space="preserve"> </w:t>
      </w:r>
      <w:r w:rsidR="00DF115C">
        <w:t xml:space="preserve">along with </w:t>
      </w:r>
      <w:r w:rsidR="004E42C9">
        <w:t xml:space="preserve">the </w:t>
      </w:r>
      <w:r w:rsidR="00DF115C">
        <w:t xml:space="preserve">proven reductions in post COVID traffic volumes </w:t>
      </w:r>
      <w:r w:rsidR="005E6AD1">
        <w:t xml:space="preserve">– </w:t>
      </w:r>
      <w:r w:rsidR="004E42C9">
        <w:t>is</w:t>
      </w:r>
      <w:r w:rsidR="005E6AD1">
        <w:t xml:space="preserve"> there </w:t>
      </w:r>
      <w:r w:rsidR="00011E06">
        <w:t xml:space="preserve">really no </w:t>
      </w:r>
      <w:r w:rsidR="00DF0480">
        <w:t xml:space="preserve">practical </w:t>
      </w:r>
      <w:r w:rsidR="002C7FE3">
        <w:t xml:space="preserve">active mode solution for people </w:t>
      </w:r>
      <w:r w:rsidR="00C71490">
        <w:t xml:space="preserve">to cross </w:t>
      </w:r>
      <w:r w:rsidR="002C7FE3">
        <w:t>between Auckland’s CBD and North Shore for another 20 years?</w:t>
      </w:r>
    </w:p>
    <w:p w14:paraId="4AE6D4F8" w14:textId="1269FE33" w:rsidR="003907AF" w:rsidRDefault="00643F5F" w:rsidP="00BC31FF">
      <w:pPr>
        <w:ind w:left="567"/>
        <w:rPr>
          <w:lang w:val="en-US"/>
        </w:rPr>
      </w:pPr>
      <w:r>
        <w:t xml:space="preserve">In this whimsical </w:t>
      </w:r>
      <w:r w:rsidR="00E806DD">
        <w:t xml:space="preserve">- </w:t>
      </w:r>
      <w:r w:rsidR="00DD13AF">
        <w:t xml:space="preserve">but </w:t>
      </w:r>
      <w:r w:rsidR="00211192">
        <w:t xml:space="preserve">technically </w:t>
      </w:r>
      <w:r w:rsidR="005E6AD1">
        <w:t xml:space="preserve">rigorous </w:t>
      </w:r>
      <w:r w:rsidR="00E806DD">
        <w:t>–</w:t>
      </w:r>
      <w:r w:rsidR="005E6AD1">
        <w:t xml:space="preserve"> </w:t>
      </w:r>
      <w:r w:rsidR="003907AF">
        <w:t>tale</w:t>
      </w:r>
      <w:r w:rsidR="00E806DD">
        <w:t>,</w:t>
      </w:r>
      <w:r w:rsidR="001A512A">
        <w:t xml:space="preserve"> the authors </w:t>
      </w:r>
      <w:r w:rsidR="00596D5F">
        <w:t xml:space="preserve">will </w:t>
      </w:r>
      <w:r w:rsidR="00DD13AF">
        <w:t>take you on a journey t</w:t>
      </w:r>
      <w:r w:rsidR="00596D5F">
        <w:t xml:space="preserve">hat explores if the </w:t>
      </w:r>
      <w:r w:rsidR="00596D5F">
        <w:rPr>
          <w:lang w:val="en-US"/>
        </w:rPr>
        <w:t xml:space="preserve">Auckland Harbour Bridge </w:t>
      </w:r>
      <w:r w:rsidR="00596D5F" w:rsidRPr="002836FB">
        <w:rPr>
          <w:lang w:val="en-US"/>
        </w:rPr>
        <w:t xml:space="preserve">really </w:t>
      </w:r>
      <w:r w:rsidR="003907AF">
        <w:rPr>
          <w:lang w:val="en-US"/>
        </w:rPr>
        <w:t xml:space="preserve">is </w:t>
      </w:r>
      <w:r w:rsidR="00596D5F" w:rsidRPr="002836FB">
        <w:rPr>
          <w:lang w:val="en-US"/>
        </w:rPr>
        <w:t xml:space="preserve">too busy, too steep, too flimsy, too complex, too unsafe, too windy, with too little demand </w:t>
      </w:r>
      <w:r w:rsidR="00C71490">
        <w:rPr>
          <w:lang w:val="en-US"/>
        </w:rPr>
        <w:t xml:space="preserve">to justify equitable access for </w:t>
      </w:r>
      <w:r w:rsidR="00596D5F">
        <w:rPr>
          <w:lang w:val="en-US"/>
        </w:rPr>
        <w:t>people to walk and cycle across it.</w:t>
      </w:r>
      <w:r w:rsidR="00881B5D">
        <w:rPr>
          <w:lang w:val="en-US"/>
        </w:rPr>
        <w:t xml:space="preserve">  </w:t>
      </w:r>
      <w:r w:rsidR="003907AF">
        <w:rPr>
          <w:lang w:val="en-US"/>
        </w:rPr>
        <w:t xml:space="preserve">Is </w:t>
      </w:r>
      <w:r w:rsidR="00692D29">
        <w:rPr>
          <w:lang w:val="en-US"/>
        </w:rPr>
        <w:t xml:space="preserve">it perhaps </w:t>
      </w:r>
      <w:r w:rsidR="00E806DD">
        <w:rPr>
          <w:lang w:val="en-US"/>
        </w:rPr>
        <w:t xml:space="preserve">a </w:t>
      </w:r>
      <w:r w:rsidR="00692D29">
        <w:rPr>
          <w:lang w:val="en-US"/>
        </w:rPr>
        <w:t xml:space="preserve">case of </w:t>
      </w:r>
      <w:r w:rsidR="003907AF">
        <w:rPr>
          <w:lang w:val="en-US"/>
        </w:rPr>
        <w:t xml:space="preserve">perfection </w:t>
      </w:r>
      <w:r w:rsidR="00E806DD">
        <w:rPr>
          <w:lang w:val="en-US"/>
        </w:rPr>
        <w:t xml:space="preserve">perhaps </w:t>
      </w:r>
      <w:r w:rsidR="003907AF">
        <w:rPr>
          <w:lang w:val="en-US"/>
        </w:rPr>
        <w:t>getting in the way of good?</w:t>
      </w:r>
    </w:p>
    <w:p w14:paraId="77CE701A" w14:textId="45F3DD10" w:rsidR="00011E06" w:rsidRDefault="0077788C" w:rsidP="00BC31FF">
      <w:pPr>
        <w:ind w:left="567"/>
        <w:rPr>
          <w:lang w:val="en-US"/>
        </w:rPr>
      </w:pPr>
      <w:r>
        <w:rPr>
          <w:lang w:val="en-US"/>
        </w:rPr>
        <w:t>I</w:t>
      </w:r>
      <w:r w:rsidR="00F2030B">
        <w:rPr>
          <w:lang w:val="en-US"/>
        </w:rPr>
        <w:t>magine c</w:t>
      </w:r>
      <w:r w:rsidR="00011E06">
        <w:rPr>
          <w:lang w:val="en-US"/>
        </w:rPr>
        <w:t>ombin</w:t>
      </w:r>
      <w:r w:rsidR="00F2030B">
        <w:rPr>
          <w:lang w:val="en-US"/>
        </w:rPr>
        <w:t>ing</w:t>
      </w:r>
      <w:r w:rsidR="00011E06">
        <w:rPr>
          <w:lang w:val="en-US"/>
        </w:rPr>
        <w:t xml:space="preserve"> </w:t>
      </w:r>
      <w:r w:rsidR="00226B00">
        <w:rPr>
          <w:lang w:val="en-US"/>
        </w:rPr>
        <w:t xml:space="preserve">a </w:t>
      </w:r>
      <w:r w:rsidR="00020157">
        <w:rPr>
          <w:lang w:val="en-US"/>
        </w:rPr>
        <w:t xml:space="preserve">soothing bedtime </w:t>
      </w:r>
      <w:r w:rsidR="00011E06">
        <w:rPr>
          <w:lang w:val="en-US"/>
        </w:rPr>
        <w:t xml:space="preserve">story </w:t>
      </w:r>
      <w:r w:rsidR="00020157">
        <w:rPr>
          <w:lang w:val="en-US"/>
        </w:rPr>
        <w:t xml:space="preserve">with the </w:t>
      </w:r>
      <w:r w:rsidR="00226B00">
        <w:rPr>
          <w:lang w:val="en-US"/>
        </w:rPr>
        <w:t xml:space="preserve">hard </w:t>
      </w:r>
      <w:r w:rsidR="00020157">
        <w:rPr>
          <w:lang w:val="en-US"/>
        </w:rPr>
        <w:t xml:space="preserve">clank of </w:t>
      </w:r>
      <w:r w:rsidR="00226B00">
        <w:rPr>
          <w:lang w:val="en-US"/>
        </w:rPr>
        <w:t>engineering analysis</w:t>
      </w:r>
      <w:r>
        <w:rPr>
          <w:lang w:val="en-US"/>
        </w:rPr>
        <w:t xml:space="preserve">, and the occasional </w:t>
      </w:r>
      <w:r w:rsidR="007466B7">
        <w:rPr>
          <w:lang w:val="en-US"/>
        </w:rPr>
        <w:t>‘ding’ of a cycle bell</w:t>
      </w:r>
      <w:r w:rsidR="00226B00">
        <w:rPr>
          <w:lang w:val="en-US"/>
        </w:rPr>
        <w:t xml:space="preserve"> and you </w:t>
      </w:r>
      <w:r w:rsidR="007466B7">
        <w:rPr>
          <w:lang w:val="en-US"/>
        </w:rPr>
        <w:t>will</w:t>
      </w:r>
      <w:r w:rsidR="00226B00">
        <w:rPr>
          <w:lang w:val="en-US"/>
        </w:rPr>
        <w:t xml:space="preserve"> start to get an idea of what awaits you</w:t>
      </w:r>
      <w:r w:rsidR="007466B7">
        <w:rPr>
          <w:lang w:val="en-US"/>
        </w:rPr>
        <w:t xml:space="preserve"> at this session</w:t>
      </w:r>
      <w:r w:rsidR="00226B00">
        <w:rPr>
          <w:lang w:val="en-US"/>
        </w:rPr>
        <w:t>.</w:t>
      </w:r>
      <w:r w:rsidR="001B3FC4">
        <w:rPr>
          <w:lang w:val="en-US"/>
        </w:rPr>
        <w:t xml:space="preserve">  It’s </w:t>
      </w:r>
      <w:r w:rsidR="00BD5A35">
        <w:rPr>
          <w:lang w:val="en-US"/>
        </w:rPr>
        <w:t xml:space="preserve">not only </w:t>
      </w:r>
      <w:r w:rsidR="001B3FC4">
        <w:rPr>
          <w:lang w:val="en-US"/>
        </w:rPr>
        <w:t xml:space="preserve">a story of </w:t>
      </w:r>
      <w:r w:rsidR="00BD5A35">
        <w:rPr>
          <w:lang w:val="en-US"/>
        </w:rPr>
        <w:t>equity</w:t>
      </w:r>
      <w:r w:rsidR="006E4CF6">
        <w:rPr>
          <w:lang w:val="en-US"/>
        </w:rPr>
        <w:t>,</w:t>
      </w:r>
      <w:r w:rsidR="00BD5A35">
        <w:rPr>
          <w:lang w:val="en-US"/>
        </w:rPr>
        <w:t xml:space="preserve"> but </w:t>
      </w:r>
      <w:r w:rsidR="00F2030B">
        <w:rPr>
          <w:lang w:val="en-US"/>
        </w:rPr>
        <w:t xml:space="preserve">of </w:t>
      </w:r>
      <w:r w:rsidR="00BD5A35">
        <w:rPr>
          <w:lang w:val="en-US"/>
        </w:rPr>
        <w:t xml:space="preserve">behaviour and culture </w:t>
      </w:r>
      <w:r w:rsidR="00CC63B1">
        <w:rPr>
          <w:lang w:val="en-US"/>
        </w:rPr>
        <w:t>change i</w:t>
      </w:r>
      <w:r w:rsidR="003767D2">
        <w:rPr>
          <w:lang w:val="en-US"/>
        </w:rPr>
        <w:t xml:space="preserve">n a rapidly </w:t>
      </w:r>
      <w:r w:rsidR="00CC63B1">
        <w:rPr>
          <w:lang w:val="en-US"/>
        </w:rPr>
        <w:t xml:space="preserve">shifting </w:t>
      </w:r>
      <w:r w:rsidR="003767D2">
        <w:rPr>
          <w:lang w:val="en-US"/>
        </w:rPr>
        <w:t>world</w:t>
      </w:r>
      <w:r w:rsidR="00BD5A35">
        <w:rPr>
          <w:lang w:val="en-US"/>
        </w:rPr>
        <w:t>, leadershi</w:t>
      </w:r>
      <w:r w:rsidR="003D0F10">
        <w:rPr>
          <w:lang w:val="en-US"/>
        </w:rPr>
        <w:t xml:space="preserve">p </w:t>
      </w:r>
      <w:r w:rsidR="006E4CF6">
        <w:rPr>
          <w:lang w:val="en-US"/>
        </w:rPr>
        <w:t xml:space="preserve">opportunities </w:t>
      </w:r>
      <w:r w:rsidR="003D0F10">
        <w:rPr>
          <w:lang w:val="en-US"/>
        </w:rPr>
        <w:t xml:space="preserve">and a </w:t>
      </w:r>
      <w:r w:rsidR="00F2030B">
        <w:rPr>
          <w:lang w:val="en-US"/>
        </w:rPr>
        <w:t xml:space="preserve">true </w:t>
      </w:r>
      <w:r w:rsidR="003D0F10">
        <w:rPr>
          <w:lang w:val="en-US"/>
        </w:rPr>
        <w:t>community journey – everything you’d expect at a walking and cycling conference.</w:t>
      </w:r>
    </w:p>
    <w:p w14:paraId="072A88DA" w14:textId="4494C2DE" w:rsidR="000A53CA" w:rsidRDefault="000A53CA" w:rsidP="00BC31FF">
      <w:pPr>
        <w:ind w:left="567"/>
        <w:rPr>
          <w:lang w:val="en-US"/>
        </w:rPr>
      </w:pPr>
      <w:r>
        <w:rPr>
          <w:lang w:val="en-US"/>
        </w:rPr>
        <w:t xml:space="preserve">“And just who is Trevor?”  </w:t>
      </w:r>
      <w:r w:rsidR="005B53B6">
        <w:rPr>
          <w:lang w:val="en-US"/>
        </w:rPr>
        <w:t>we</w:t>
      </w:r>
      <w:r>
        <w:rPr>
          <w:lang w:val="en-US"/>
        </w:rPr>
        <w:t xml:space="preserve"> hear you ask….  for that you will have to turn up and find out for yourself.</w:t>
      </w:r>
    </w:p>
    <w:p w14:paraId="4B8BB43A" w14:textId="77777777" w:rsidR="009E47C2" w:rsidRDefault="009E47C2" w:rsidP="00BC31FF">
      <w:pPr>
        <w:ind w:left="567"/>
        <w:rPr>
          <w:lang w:val="en-US"/>
        </w:rPr>
      </w:pPr>
    </w:p>
    <w:p w14:paraId="6560CED3" w14:textId="5C966AC3" w:rsidR="009E47C2" w:rsidRDefault="009E47C2" w:rsidP="00BC31FF">
      <w:pPr>
        <w:ind w:left="567"/>
        <w:rPr>
          <w:lang w:val="en-US"/>
        </w:rPr>
      </w:pPr>
      <w:r>
        <w:rPr>
          <w:lang w:val="en-US"/>
        </w:rPr>
        <w:t xml:space="preserve">NOTE </w:t>
      </w:r>
      <w:r w:rsidR="001C7D0C">
        <w:rPr>
          <w:lang w:val="en-US"/>
        </w:rPr>
        <w:t>-</w:t>
      </w:r>
      <w:r>
        <w:rPr>
          <w:lang w:val="en-US"/>
        </w:rPr>
        <w:t xml:space="preserve"> THIS COULD </w:t>
      </w:r>
      <w:r w:rsidR="001C7D0C">
        <w:rPr>
          <w:lang w:val="en-US"/>
        </w:rPr>
        <w:t xml:space="preserve">EASILY </w:t>
      </w:r>
      <w:r>
        <w:rPr>
          <w:lang w:val="en-US"/>
        </w:rPr>
        <w:t>BE A</w:t>
      </w:r>
      <w:r w:rsidR="001C7D0C">
        <w:rPr>
          <w:lang w:val="en-US"/>
        </w:rPr>
        <w:t>N ENGAGING</w:t>
      </w:r>
      <w:r>
        <w:rPr>
          <w:lang w:val="en-US"/>
        </w:rPr>
        <w:t xml:space="preserve"> P</w:t>
      </w:r>
      <w:r w:rsidR="001C7D0C">
        <w:rPr>
          <w:lang w:val="en-US"/>
        </w:rPr>
        <w:t>LENARY PRESENTATION</w:t>
      </w:r>
    </w:p>
    <w:p w14:paraId="42EB9AB8" w14:textId="5B86FF3E" w:rsidR="00596D5F" w:rsidRDefault="00596D5F" w:rsidP="00922E29">
      <w:pPr>
        <w:rPr>
          <w:lang w:val="en-US"/>
        </w:rPr>
      </w:pPr>
    </w:p>
    <w:p w14:paraId="6E643583" w14:textId="77777777" w:rsidR="00596D5F" w:rsidRDefault="00596D5F" w:rsidP="00BC31FF">
      <w:pPr>
        <w:ind w:left="567"/>
      </w:pPr>
    </w:p>
    <w:p w14:paraId="316BAB7E" w14:textId="77777777" w:rsidR="001A512A" w:rsidRDefault="001A512A" w:rsidP="00BC31FF">
      <w:pPr>
        <w:ind w:left="567"/>
      </w:pPr>
    </w:p>
    <w:sectPr w:rsidR="001A512A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2CA9" w14:textId="77777777" w:rsidR="00457551" w:rsidRDefault="00457551" w:rsidP="006C7884">
      <w:pPr>
        <w:spacing w:after="0" w:line="240" w:lineRule="auto"/>
      </w:pPr>
      <w:r>
        <w:separator/>
      </w:r>
    </w:p>
  </w:endnote>
  <w:endnote w:type="continuationSeparator" w:id="0">
    <w:p w14:paraId="0E613F39" w14:textId="77777777" w:rsidR="00457551" w:rsidRDefault="00457551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C7DE" w14:textId="77777777" w:rsidR="00457551" w:rsidRDefault="00457551" w:rsidP="006C7884">
      <w:pPr>
        <w:spacing w:after="0" w:line="240" w:lineRule="auto"/>
      </w:pPr>
      <w:r>
        <w:separator/>
      </w:r>
    </w:p>
  </w:footnote>
  <w:footnote w:type="continuationSeparator" w:id="0">
    <w:p w14:paraId="5C1513A2" w14:textId="77777777" w:rsidR="00457551" w:rsidRDefault="00457551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011E06"/>
    <w:rsid w:val="00015B7E"/>
    <w:rsid w:val="00020157"/>
    <w:rsid w:val="00074CA9"/>
    <w:rsid w:val="000A53CA"/>
    <w:rsid w:val="000E6335"/>
    <w:rsid w:val="00102BF0"/>
    <w:rsid w:val="001A512A"/>
    <w:rsid w:val="001B3FC4"/>
    <w:rsid w:val="001B46CC"/>
    <w:rsid w:val="001C7D0C"/>
    <w:rsid w:val="00211192"/>
    <w:rsid w:val="00226B00"/>
    <w:rsid w:val="002974BB"/>
    <w:rsid w:val="002C7FE3"/>
    <w:rsid w:val="00375CAE"/>
    <w:rsid w:val="003767D2"/>
    <w:rsid w:val="003907AF"/>
    <w:rsid w:val="00394A57"/>
    <w:rsid w:val="003D0F10"/>
    <w:rsid w:val="00457551"/>
    <w:rsid w:val="00486A19"/>
    <w:rsid w:val="004C0C67"/>
    <w:rsid w:val="004E42C9"/>
    <w:rsid w:val="00545120"/>
    <w:rsid w:val="00565F53"/>
    <w:rsid w:val="00576A89"/>
    <w:rsid w:val="00596D5F"/>
    <w:rsid w:val="005B53B6"/>
    <w:rsid w:val="005E6AD1"/>
    <w:rsid w:val="00643F5F"/>
    <w:rsid w:val="00692D29"/>
    <w:rsid w:val="006C7884"/>
    <w:rsid w:val="006E4CF6"/>
    <w:rsid w:val="007466B7"/>
    <w:rsid w:val="007555C9"/>
    <w:rsid w:val="0077788C"/>
    <w:rsid w:val="007C7CBB"/>
    <w:rsid w:val="00881B5D"/>
    <w:rsid w:val="00881EA8"/>
    <w:rsid w:val="008C3302"/>
    <w:rsid w:val="00922E29"/>
    <w:rsid w:val="009931D4"/>
    <w:rsid w:val="009E47C2"/>
    <w:rsid w:val="00B2737F"/>
    <w:rsid w:val="00BC31FF"/>
    <w:rsid w:val="00BD1969"/>
    <w:rsid w:val="00BD5A35"/>
    <w:rsid w:val="00C43132"/>
    <w:rsid w:val="00C71490"/>
    <w:rsid w:val="00CC63B1"/>
    <w:rsid w:val="00CF093F"/>
    <w:rsid w:val="00D46776"/>
    <w:rsid w:val="00DD13AF"/>
    <w:rsid w:val="00DF0480"/>
    <w:rsid w:val="00DF115C"/>
    <w:rsid w:val="00DF3E06"/>
    <w:rsid w:val="00E32D23"/>
    <w:rsid w:val="00E806DD"/>
    <w:rsid w:val="00EA5CA1"/>
    <w:rsid w:val="00EB50BD"/>
    <w:rsid w:val="00EC2637"/>
    <w:rsid w:val="00ED3C2B"/>
    <w:rsid w:val="00F038A9"/>
    <w:rsid w:val="00F2030B"/>
    <w:rsid w:val="00F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Richard Young</cp:lastModifiedBy>
  <cp:revision>57</cp:revision>
  <dcterms:created xsi:type="dcterms:W3CDTF">2023-10-03T01:55:00Z</dcterms:created>
  <dcterms:modified xsi:type="dcterms:W3CDTF">2023-10-03T23:34:00Z</dcterms:modified>
</cp:coreProperties>
</file>