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656C" w14:textId="59F79470" w:rsidR="001D6CD3" w:rsidRPr="00C61D6D" w:rsidRDefault="0089377D" w:rsidP="00706FC6">
      <w:pPr>
        <w:pStyle w:val="Heading1"/>
        <w:numPr>
          <w:ilvl w:val="0"/>
          <w:numId w:val="0"/>
        </w:numPr>
        <w:ind w:left="567" w:hanging="567"/>
        <w:rPr>
          <w:color w:val="F04E32"/>
          <w:lang w:val="en-US"/>
        </w:rPr>
      </w:pPr>
      <w:r>
        <w:rPr>
          <w:color w:val="F04E32"/>
          <w:lang w:val="en-US"/>
        </w:rPr>
        <w:t>Traffic Safety Cameras</w:t>
      </w:r>
      <w:r w:rsidR="001C68C9">
        <w:rPr>
          <w:color w:val="F04E32"/>
          <w:lang w:val="en-US"/>
        </w:rPr>
        <w:t xml:space="preserve">: Supporting a </w:t>
      </w:r>
      <w:r>
        <w:rPr>
          <w:color w:val="F04E32"/>
          <w:lang w:val="en-US"/>
        </w:rPr>
        <w:t xml:space="preserve">Safe System   </w:t>
      </w:r>
    </w:p>
    <w:p w14:paraId="190BE100" w14:textId="6F66482D" w:rsidR="00606824" w:rsidRDefault="00606824" w:rsidP="00606824">
      <w:pPr>
        <w:rPr>
          <w:rFonts w:eastAsia="Times New Roman"/>
          <w:lang w:val="en-NZ"/>
        </w:rPr>
      </w:pPr>
      <w:r>
        <w:rPr>
          <w:rFonts w:eastAsia="Times New Roman"/>
        </w:rPr>
        <w:t xml:space="preserve">Speed is one of the leading causes of deaths and serious injuries on New Zealand roads.  A range of interventions, including enforcement, aim to reinforce the importance of safe driving behaviour and discourage high risk behaviour. </w:t>
      </w:r>
    </w:p>
    <w:p w14:paraId="23877E69" w14:textId="31A64B62" w:rsidR="00606824" w:rsidRDefault="00606824" w:rsidP="00606824">
      <w:pPr>
        <w:rPr>
          <w:rFonts w:eastAsia="Times New Roman"/>
        </w:rPr>
      </w:pPr>
      <w:r>
        <w:rPr>
          <w:rFonts w:eastAsia="Times New Roman"/>
        </w:rPr>
        <w:t xml:space="preserve">Enforcement activities are delivered through Police </w:t>
      </w:r>
      <w:r>
        <w:rPr>
          <w:rFonts w:eastAsia="Times New Roman"/>
        </w:rPr>
        <w:t>officer</w:t>
      </w:r>
      <w:r>
        <w:rPr>
          <w:rFonts w:eastAsia="Times New Roman"/>
        </w:rPr>
        <w:t xml:space="preserve">s and </w:t>
      </w:r>
      <w:r>
        <w:rPr>
          <w:rFonts w:eastAsia="Times New Roman"/>
        </w:rPr>
        <w:t xml:space="preserve">traffic </w:t>
      </w:r>
      <w:r>
        <w:rPr>
          <w:rFonts w:eastAsia="Times New Roman"/>
        </w:rPr>
        <w:t>safety cameras. Safety camera transition planning is currently underway which will see fixed and mobile safety camera operations moving from N</w:t>
      </w:r>
      <w:r>
        <w:rPr>
          <w:rFonts w:eastAsia="Times New Roman"/>
        </w:rPr>
        <w:t xml:space="preserve">ew </w:t>
      </w:r>
      <w:r>
        <w:rPr>
          <w:rFonts w:eastAsia="Times New Roman"/>
        </w:rPr>
        <w:t>Z</w:t>
      </w:r>
      <w:r>
        <w:rPr>
          <w:rFonts w:eastAsia="Times New Roman"/>
        </w:rPr>
        <w:t>ealand</w:t>
      </w:r>
      <w:r>
        <w:rPr>
          <w:rFonts w:eastAsia="Times New Roman"/>
        </w:rPr>
        <w:t xml:space="preserve"> Police to Waka Kotahi NZ Transport Agency.</w:t>
      </w:r>
    </w:p>
    <w:p w14:paraId="20E43230" w14:textId="159E68AA" w:rsidR="00606824" w:rsidRDefault="00606824" w:rsidP="00606824">
      <w:pPr>
        <w:rPr>
          <w:rFonts w:eastAsia="Times New Roman"/>
        </w:rPr>
      </w:pPr>
      <w:r>
        <w:rPr>
          <w:rFonts w:eastAsia="Times New Roman"/>
        </w:rPr>
        <w:t>This joint presentation by N</w:t>
      </w:r>
      <w:r>
        <w:rPr>
          <w:rFonts w:eastAsia="Times New Roman"/>
        </w:rPr>
        <w:t xml:space="preserve">ew </w:t>
      </w:r>
      <w:r>
        <w:rPr>
          <w:rFonts w:eastAsia="Times New Roman"/>
        </w:rPr>
        <w:t>Z</w:t>
      </w:r>
      <w:r>
        <w:rPr>
          <w:rFonts w:eastAsia="Times New Roman"/>
        </w:rPr>
        <w:t>ealand</w:t>
      </w:r>
      <w:r>
        <w:rPr>
          <w:rFonts w:eastAsia="Times New Roman"/>
        </w:rPr>
        <w:t xml:space="preserve"> Police and Waka Kotahi will focus on the importance of speed management, the role of enforcement, and the planned expansion of safety cameras. It will also cover how </w:t>
      </w:r>
      <w:r>
        <w:rPr>
          <w:rFonts w:eastAsia="Times New Roman"/>
        </w:rPr>
        <w:t>P</w:t>
      </w:r>
      <w:r>
        <w:rPr>
          <w:rFonts w:eastAsia="Times New Roman"/>
        </w:rPr>
        <w:t>olice and Waka Kotahi will approach the future coordination of respective officer and camera enforcement activities to deliver positive road safety outcomes for New Zealand.</w:t>
      </w:r>
    </w:p>
    <w:p w14:paraId="025B30A0" w14:textId="437921A0" w:rsidR="00280A12" w:rsidRPr="00606824" w:rsidRDefault="00280A12" w:rsidP="00606824"/>
    <w:sectPr w:rsidR="00280A12" w:rsidRPr="00606824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5670" w14:textId="77777777" w:rsidR="00661C92" w:rsidRDefault="00661C92" w:rsidP="000B50C0">
      <w:r>
        <w:separator/>
      </w:r>
    </w:p>
  </w:endnote>
  <w:endnote w:type="continuationSeparator" w:id="0">
    <w:p w14:paraId="422E38FC" w14:textId="77777777" w:rsidR="00661C92" w:rsidRDefault="00661C92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D9271" w14:textId="77777777" w:rsidR="00661C92" w:rsidRDefault="00661C92" w:rsidP="000B50C0">
      <w:r>
        <w:separator/>
      </w:r>
    </w:p>
  </w:footnote>
  <w:footnote w:type="continuationSeparator" w:id="0">
    <w:p w14:paraId="1B94B466" w14:textId="77777777" w:rsidR="00661C92" w:rsidRDefault="00661C92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242A" w14:textId="7292846C" w:rsidR="00FD01D7" w:rsidRDefault="00CE7579" w:rsidP="00C944D6">
    <w:pPr>
      <w:pStyle w:val="Header"/>
      <w:tabs>
        <w:tab w:val="clear" w:pos="9026"/>
        <w:tab w:val="right" w:pos="9498"/>
      </w:tabs>
      <w:spacing w:before="120"/>
      <w:ind w:left="-284"/>
    </w:pPr>
    <w:r>
      <w:rPr>
        <w:noProof/>
      </w:rPr>
      <w:drawing>
        <wp:inline distT="0" distB="0" distL="0" distR="0" wp14:anchorId="79EF1F63" wp14:editId="3CB3E7B6">
          <wp:extent cx="6082434" cy="7785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2434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15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14"/>
  </w:num>
  <w:num w:numId="16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>
    <w:abstractNumId w:val="21"/>
  </w:num>
  <w:num w:numId="20">
    <w:abstractNumId w:val="16"/>
  </w:num>
  <w:num w:numId="21">
    <w:abstractNumId w:val="1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5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36478"/>
    <w:rsid w:val="0004172F"/>
    <w:rsid w:val="000519CB"/>
    <w:rsid w:val="000529F9"/>
    <w:rsid w:val="00054F8B"/>
    <w:rsid w:val="00055A90"/>
    <w:rsid w:val="00064FDC"/>
    <w:rsid w:val="0007643B"/>
    <w:rsid w:val="00093854"/>
    <w:rsid w:val="000B0C59"/>
    <w:rsid w:val="000B50C0"/>
    <w:rsid w:val="000D01D8"/>
    <w:rsid w:val="000E50C1"/>
    <w:rsid w:val="00100066"/>
    <w:rsid w:val="0011081E"/>
    <w:rsid w:val="00117BFF"/>
    <w:rsid w:val="00126844"/>
    <w:rsid w:val="00134FC1"/>
    <w:rsid w:val="0014111F"/>
    <w:rsid w:val="00142B44"/>
    <w:rsid w:val="001451A5"/>
    <w:rsid w:val="00155B29"/>
    <w:rsid w:val="00173685"/>
    <w:rsid w:val="001739AB"/>
    <w:rsid w:val="00183EDE"/>
    <w:rsid w:val="00191575"/>
    <w:rsid w:val="0019423E"/>
    <w:rsid w:val="001A0169"/>
    <w:rsid w:val="001A29A9"/>
    <w:rsid w:val="001B0F75"/>
    <w:rsid w:val="001C2852"/>
    <w:rsid w:val="001C4A9D"/>
    <w:rsid w:val="001C5715"/>
    <w:rsid w:val="001C68C9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53BB"/>
    <w:rsid w:val="00227009"/>
    <w:rsid w:val="00227543"/>
    <w:rsid w:val="00237D2F"/>
    <w:rsid w:val="0024710F"/>
    <w:rsid w:val="00255C84"/>
    <w:rsid w:val="00261E22"/>
    <w:rsid w:val="0027176A"/>
    <w:rsid w:val="0028072F"/>
    <w:rsid w:val="00280A12"/>
    <w:rsid w:val="00281DAA"/>
    <w:rsid w:val="00285C2D"/>
    <w:rsid w:val="00287D4B"/>
    <w:rsid w:val="0029199F"/>
    <w:rsid w:val="002A77D0"/>
    <w:rsid w:val="002B17FD"/>
    <w:rsid w:val="002B68CA"/>
    <w:rsid w:val="002B7D5D"/>
    <w:rsid w:val="002D3B0E"/>
    <w:rsid w:val="00311927"/>
    <w:rsid w:val="0031399B"/>
    <w:rsid w:val="00315BA7"/>
    <w:rsid w:val="003169B1"/>
    <w:rsid w:val="00323E30"/>
    <w:rsid w:val="0032460F"/>
    <w:rsid w:val="00331753"/>
    <w:rsid w:val="00333A29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44FD"/>
    <w:rsid w:val="004923BC"/>
    <w:rsid w:val="004934BA"/>
    <w:rsid w:val="004B7E77"/>
    <w:rsid w:val="004C1FB7"/>
    <w:rsid w:val="004D19E4"/>
    <w:rsid w:val="004D224C"/>
    <w:rsid w:val="004E4172"/>
    <w:rsid w:val="004F2DFB"/>
    <w:rsid w:val="00500956"/>
    <w:rsid w:val="005070C0"/>
    <w:rsid w:val="005150F4"/>
    <w:rsid w:val="00517D91"/>
    <w:rsid w:val="00530C40"/>
    <w:rsid w:val="00532EBD"/>
    <w:rsid w:val="00534192"/>
    <w:rsid w:val="0053659C"/>
    <w:rsid w:val="005372B0"/>
    <w:rsid w:val="005417DF"/>
    <w:rsid w:val="00554DEE"/>
    <w:rsid w:val="00580717"/>
    <w:rsid w:val="00580A30"/>
    <w:rsid w:val="0058450A"/>
    <w:rsid w:val="005903FB"/>
    <w:rsid w:val="0059517E"/>
    <w:rsid w:val="005A2ECA"/>
    <w:rsid w:val="005A2F40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06824"/>
    <w:rsid w:val="00612B29"/>
    <w:rsid w:val="00615C54"/>
    <w:rsid w:val="0065406D"/>
    <w:rsid w:val="00661C92"/>
    <w:rsid w:val="006B00FA"/>
    <w:rsid w:val="006B739A"/>
    <w:rsid w:val="006C552F"/>
    <w:rsid w:val="006D2F4E"/>
    <w:rsid w:val="006D4586"/>
    <w:rsid w:val="006E35AB"/>
    <w:rsid w:val="006E4CA7"/>
    <w:rsid w:val="00705AEA"/>
    <w:rsid w:val="00706FC6"/>
    <w:rsid w:val="0071013E"/>
    <w:rsid w:val="00711BEF"/>
    <w:rsid w:val="00722CB0"/>
    <w:rsid w:val="00743072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D0F96"/>
    <w:rsid w:val="007D567C"/>
    <w:rsid w:val="007D643D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44B4"/>
    <w:rsid w:val="008772D2"/>
    <w:rsid w:val="00882028"/>
    <w:rsid w:val="008842E6"/>
    <w:rsid w:val="00887252"/>
    <w:rsid w:val="0089377D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532C3"/>
    <w:rsid w:val="00963637"/>
    <w:rsid w:val="00965A1B"/>
    <w:rsid w:val="00966A6F"/>
    <w:rsid w:val="009824BF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23125"/>
    <w:rsid w:val="00A2403D"/>
    <w:rsid w:val="00A26CC8"/>
    <w:rsid w:val="00A3065F"/>
    <w:rsid w:val="00A46A44"/>
    <w:rsid w:val="00A6507D"/>
    <w:rsid w:val="00AA72F4"/>
    <w:rsid w:val="00AC36BB"/>
    <w:rsid w:val="00AC72D9"/>
    <w:rsid w:val="00AE0A91"/>
    <w:rsid w:val="00AF0B65"/>
    <w:rsid w:val="00B03A4F"/>
    <w:rsid w:val="00B049DD"/>
    <w:rsid w:val="00B06723"/>
    <w:rsid w:val="00B1305F"/>
    <w:rsid w:val="00B13518"/>
    <w:rsid w:val="00B33963"/>
    <w:rsid w:val="00B347B9"/>
    <w:rsid w:val="00B34F9E"/>
    <w:rsid w:val="00B36F6B"/>
    <w:rsid w:val="00B52381"/>
    <w:rsid w:val="00B523DE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D3117"/>
    <w:rsid w:val="00BF2129"/>
    <w:rsid w:val="00BF37D0"/>
    <w:rsid w:val="00BF70BD"/>
    <w:rsid w:val="00C0536C"/>
    <w:rsid w:val="00C063D2"/>
    <w:rsid w:val="00C06FF6"/>
    <w:rsid w:val="00C24CF0"/>
    <w:rsid w:val="00C30460"/>
    <w:rsid w:val="00C3084D"/>
    <w:rsid w:val="00C40D47"/>
    <w:rsid w:val="00C4563A"/>
    <w:rsid w:val="00C529ED"/>
    <w:rsid w:val="00C61D6D"/>
    <w:rsid w:val="00C634CB"/>
    <w:rsid w:val="00C768B9"/>
    <w:rsid w:val="00C944D6"/>
    <w:rsid w:val="00CA1D55"/>
    <w:rsid w:val="00CC008D"/>
    <w:rsid w:val="00CC1B1B"/>
    <w:rsid w:val="00CC54F4"/>
    <w:rsid w:val="00CC778C"/>
    <w:rsid w:val="00CD00DF"/>
    <w:rsid w:val="00CD7919"/>
    <w:rsid w:val="00CE1826"/>
    <w:rsid w:val="00CE7579"/>
    <w:rsid w:val="00CF1E88"/>
    <w:rsid w:val="00CF449E"/>
    <w:rsid w:val="00D00176"/>
    <w:rsid w:val="00D04D5F"/>
    <w:rsid w:val="00D21B0D"/>
    <w:rsid w:val="00D227F2"/>
    <w:rsid w:val="00D22E26"/>
    <w:rsid w:val="00D23491"/>
    <w:rsid w:val="00D276C5"/>
    <w:rsid w:val="00D335F9"/>
    <w:rsid w:val="00D3380B"/>
    <w:rsid w:val="00D4787E"/>
    <w:rsid w:val="00D62AD4"/>
    <w:rsid w:val="00D676E2"/>
    <w:rsid w:val="00D71065"/>
    <w:rsid w:val="00D74CC7"/>
    <w:rsid w:val="00D82FC1"/>
    <w:rsid w:val="00D849C2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B7000"/>
    <w:rsid w:val="00EC1D06"/>
    <w:rsid w:val="00ED79FA"/>
    <w:rsid w:val="00F00D39"/>
    <w:rsid w:val="00F11102"/>
    <w:rsid w:val="00F14099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93155"/>
    <w:rsid w:val="00F93D74"/>
    <w:rsid w:val="00FA4760"/>
    <w:rsid w:val="00FD01D7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794F9-53AE-4909-9240-6E614D0E1501}">
  <ds:schemaRefs>
    <ds:schemaRef ds:uri="http://schemas.microsoft.com/office/infopath/2007/PartnerControls"/>
    <ds:schemaRef ds:uri="http://purl.org/dc/terms/"/>
    <ds:schemaRef ds:uri="d52fafdb-a4ff-4809-bde7-dca9edffa2f9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514903b-bcf6-41a8-869d-f21347556a2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A698BC-564E-4E3C-B330-9D2AEC2416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Trafinz 2023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Trafinz 2023</dc:title>
  <dc:subject/>
  <dc:creator>John Lieswyn</dc:creator>
  <cp:keywords/>
  <dc:description/>
  <cp:lastModifiedBy>MCKENNIE, Peter</cp:lastModifiedBy>
  <cp:revision>4</cp:revision>
  <dcterms:created xsi:type="dcterms:W3CDTF">2023-04-27T01:54:00Z</dcterms:created>
  <dcterms:modified xsi:type="dcterms:W3CDTF">2023-05-04T19:38:00Z</dcterms:modified>
</cp:coreProperties>
</file>