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0E11F" w14:textId="56BBDD83" w:rsidR="00714297" w:rsidRPr="00703B3C" w:rsidRDefault="0040358F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598041"/>
          <w:sz w:val="36"/>
          <w:szCs w:val="36"/>
          <w:lang w:val="en-NZ" w:eastAsia="en-NZ"/>
        </w:rPr>
      </w:pPr>
      <w:bookmarkStart w:id="0" w:name="_GoBack"/>
      <w:bookmarkEnd w:id="0"/>
      <w:r>
        <w:rPr>
          <w:rFonts w:ascii="Circular Std Book" w:hAnsi="Circular Std Book" w:cs="Circular Std Book"/>
          <w:bCs w:val="0"/>
          <w:color w:val="598041"/>
          <w:sz w:val="36"/>
          <w:szCs w:val="36"/>
          <w:lang w:val="en-NZ" w:eastAsia="en-NZ"/>
        </w:rPr>
        <w:t>The street through Emily’s eyes</w:t>
      </w:r>
    </w:p>
    <w:p w14:paraId="02292BFF" w14:textId="77777777"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14:paraId="35D700CC" w14:textId="77777777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0DCF036B" w14:textId="2626262C" w:rsidR="00722801" w:rsidRDefault="0040358F" w:rsidP="0040358F">
            <w:pPr>
              <w:spacing w:before="100" w:beforeAutospacing="1" w:after="100" w:afterAutospacing="1"/>
              <w:rPr>
                <w:rFonts w:ascii="Century Gothic" w:eastAsia="Times New Roman" w:hAnsi="Century Gothic"/>
              </w:rPr>
            </w:pPr>
            <w:r w:rsidRPr="00C800B7">
              <w:rPr>
                <w:rFonts w:ascii="Century Gothic" w:eastAsia="Times New Roman" w:hAnsi="Century Gothic"/>
              </w:rPr>
              <w:t xml:space="preserve">Often as professionals, we look at a design with our technical eyes. We know the design guidelines and can apply them to a task. </w:t>
            </w:r>
            <w:r w:rsidR="009445EF">
              <w:rPr>
                <w:rFonts w:ascii="Century Gothic" w:eastAsia="Times New Roman" w:hAnsi="Century Gothic"/>
              </w:rPr>
              <w:t xml:space="preserve">We assume that as the </w:t>
            </w:r>
            <w:r w:rsidRPr="00C800B7">
              <w:rPr>
                <w:rFonts w:ascii="Century Gothic" w:eastAsia="Times New Roman" w:hAnsi="Century Gothic"/>
              </w:rPr>
              <w:t>design may be technically correct</w:t>
            </w:r>
            <w:r w:rsidR="009445EF">
              <w:rPr>
                <w:rFonts w:ascii="Century Gothic" w:eastAsia="Times New Roman" w:hAnsi="Century Gothic"/>
              </w:rPr>
              <w:t xml:space="preserve">, it is fit for purpose.  But have </w:t>
            </w:r>
            <w:r w:rsidR="00853B13">
              <w:rPr>
                <w:rFonts w:ascii="Century Gothic" w:eastAsia="Times New Roman" w:hAnsi="Century Gothic"/>
              </w:rPr>
              <w:t>we</w:t>
            </w:r>
            <w:r w:rsidRPr="00C800B7">
              <w:rPr>
                <w:rFonts w:ascii="Century Gothic" w:eastAsia="Times New Roman" w:hAnsi="Century Gothic"/>
              </w:rPr>
              <w:t xml:space="preserve"> miss</w:t>
            </w:r>
            <w:r w:rsidR="00853B13">
              <w:rPr>
                <w:rFonts w:ascii="Century Gothic" w:eastAsia="Times New Roman" w:hAnsi="Century Gothic"/>
              </w:rPr>
              <w:t>ed</w:t>
            </w:r>
            <w:r w:rsidRPr="00C800B7">
              <w:rPr>
                <w:rFonts w:ascii="Century Gothic" w:eastAsia="Times New Roman" w:hAnsi="Century Gothic"/>
              </w:rPr>
              <w:t xml:space="preserve"> the mark for the user </w:t>
            </w:r>
            <w:r w:rsidR="005C0C46" w:rsidRPr="00C800B7">
              <w:rPr>
                <w:rFonts w:ascii="Century Gothic" w:eastAsia="Times New Roman" w:hAnsi="Century Gothic"/>
              </w:rPr>
              <w:t>experience?</w:t>
            </w:r>
            <w:r w:rsidRPr="00C800B7">
              <w:rPr>
                <w:rFonts w:ascii="Century Gothic" w:eastAsia="Times New Roman" w:hAnsi="Century Gothic"/>
              </w:rPr>
              <w:t xml:space="preserve"> </w:t>
            </w:r>
          </w:p>
          <w:p w14:paraId="20969FF6" w14:textId="3F3F90B9" w:rsidR="002B662E" w:rsidRDefault="002403D5" w:rsidP="0040358F">
            <w:pPr>
              <w:spacing w:before="100" w:beforeAutospacing="1" w:after="100" w:afterAutospacing="1"/>
              <w:rPr>
                <w:rFonts w:ascii="Century Gothic" w:eastAsia="Times New Roman" w:hAnsi="Century Gothic"/>
              </w:rPr>
            </w:pPr>
            <w:r>
              <w:rPr>
                <w:rFonts w:ascii="Century Gothic" w:eastAsia="Times New Roman" w:hAnsi="Century Gothic"/>
              </w:rPr>
              <w:t>Yes</w:t>
            </w:r>
            <w:r w:rsidR="004C6C54">
              <w:rPr>
                <w:rFonts w:ascii="Century Gothic" w:eastAsia="Times New Roman" w:hAnsi="Century Gothic"/>
              </w:rPr>
              <w:t>,</w:t>
            </w:r>
            <w:r>
              <w:rPr>
                <w:rFonts w:ascii="Century Gothic" w:eastAsia="Times New Roman" w:hAnsi="Century Gothic"/>
              </w:rPr>
              <w:t xml:space="preserve"> t</w:t>
            </w:r>
            <w:r w:rsidR="002B662E" w:rsidRPr="00C800B7">
              <w:rPr>
                <w:rFonts w:ascii="Century Gothic" w:eastAsia="Times New Roman" w:hAnsi="Century Gothic"/>
              </w:rPr>
              <w:t>he provision of adding new multimodal transport facilities into existing road networks is a big challenge. With the devil being in the detail</w:t>
            </w:r>
            <w:r w:rsidR="00853B13">
              <w:rPr>
                <w:rFonts w:ascii="Century Gothic" w:eastAsia="Times New Roman" w:hAnsi="Century Gothic"/>
              </w:rPr>
              <w:t xml:space="preserve">, </w:t>
            </w:r>
            <w:r w:rsidR="002B662E" w:rsidRPr="00C800B7">
              <w:rPr>
                <w:rFonts w:ascii="Century Gothic" w:eastAsia="Times New Roman" w:hAnsi="Century Gothic"/>
              </w:rPr>
              <w:t>the process of route selection, linkage of facilities along with social and network impacts has a large impact on the viability of a route or area for suitable treatments.</w:t>
            </w:r>
            <w:r w:rsidR="00552755">
              <w:rPr>
                <w:rFonts w:ascii="Century Gothic" w:eastAsia="Times New Roman" w:hAnsi="Century Gothic"/>
              </w:rPr>
              <w:t xml:space="preserve">  Yet how do we know that we have </w:t>
            </w:r>
            <w:r w:rsidR="002650A1">
              <w:rPr>
                <w:rFonts w:ascii="Century Gothic" w:eastAsia="Times New Roman" w:hAnsi="Century Gothic"/>
              </w:rPr>
              <w:t>considered all users?</w:t>
            </w:r>
          </w:p>
          <w:p w14:paraId="5EF8E498" w14:textId="0D42F058" w:rsidR="0040358F" w:rsidRDefault="008122BE" w:rsidP="0040358F">
            <w:pPr>
              <w:spacing w:before="100" w:beforeAutospacing="1" w:after="100" w:afterAutospacing="1"/>
              <w:rPr>
                <w:rFonts w:ascii="Century Gothic" w:eastAsia="Times New Roman" w:hAnsi="Century Gothic"/>
              </w:rPr>
            </w:pPr>
            <w:r>
              <w:rPr>
                <w:rFonts w:ascii="Century Gothic" w:eastAsia="Times New Roman" w:hAnsi="Century Gothic"/>
              </w:rPr>
              <w:t>Over time projects showed that we</w:t>
            </w:r>
            <w:r w:rsidR="00B9052E">
              <w:rPr>
                <w:rFonts w:ascii="Century Gothic" w:eastAsia="Times New Roman" w:hAnsi="Century Gothic"/>
              </w:rPr>
              <w:t xml:space="preserve"> required </w:t>
            </w:r>
            <w:r w:rsidR="00426DD6" w:rsidRPr="00C800B7">
              <w:rPr>
                <w:rFonts w:ascii="Century Gothic" w:eastAsia="Times New Roman" w:hAnsi="Century Gothic"/>
              </w:rPr>
              <w:t>a special blend of assessment and technical skills to consider multimodal user needs</w:t>
            </w:r>
            <w:r w:rsidR="00AD0FB2">
              <w:rPr>
                <w:rFonts w:ascii="Century Gothic" w:eastAsia="Times New Roman" w:hAnsi="Century Gothic"/>
              </w:rPr>
              <w:t xml:space="preserve">, </w:t>
            </w:r>
            <w:r w:rsidR="00514F09">
              <w:rPr>
                <w:rFonts w:ascii="Century Gothic" w:eastAsia="Times New Roman" w:hAnsi="Century Gothic"/>
              </w:rPr>
              <w:t>but al</w:t>
            </w:r>
            <w:r w:rsidR="00297B8F">
              <w:rPr>
                <w:rFonts w:ascii="Century Gothic" w:eastAsia="Times New Roman" w:hAnsi="Century Gothic"/>
              </w:rPr>
              <w:t>s</w:t>
            </w:r>
            <w:r w:rsidR="00514F09">
              <w:rPr>
                <w:rFonts w:ascii="Century Gothic" w:eastAsia="Times New Roman" w:hAnsi="Century Gothic"/>
              </w:rPr>
              <w:t>o</w:t>
            </w:r>
            <w:r w:rsidR="006822EE">
              <w:rPr>
                <w:rFonts w:ascii="Century Gothic" w:eastAsia="Times New Roman" w:hAnsi="Century Gothic"/>
              </w:rPr>
              <w:t xml:space="preserve"> consideration of potential </w:t>
            </w:r>
            <w:r w:rsidR="00B53353">
              <w:rPr>
                <w:rFonts w:ascii="Century Gothic" w:eastAsia="Times New Roman" w:hAnsi="Century Gothic"/>
              </w:rPr>
              <w:t>subconscious bias</w:t>
            </w:r>
            <w:r w:rsidR="00426DD6" w:rsidRPr="00C800B7">
              <w:rPr>
                <w:rFonts w:ascii="Century Gothic" w:eastAsia="Times New Roman" w:hAnsi="Century Gothic"/>
              </w:rPr>
              <w:t xml:space="preserve">. </w:t>
            </w:r>
            <w:r w:rsidR="00BC7A48">
              <w:rPr>
                <w:rFonts w:ascii="Century Gothic" w:eastAsia="Times New Roman" w:hAnsi="Century Gothic"/>
              </w:rPr>
              <w:t xml:space="preserve">We </w:t>
            </w:r>
            <w:r w:rsidR="00080DC4">
              <w:rPr>
                <w:rFonts w:ascii="Century Gothic" w:eastAsia="Times New Roman" w:hAnsi="Century Gothic"/>
              </w:rPr>
              <w:t>needed</w:t>
            </w:r>
            <w:r w:rsidR="0040358F" w:rsidRPr="00C800B7">
              <w:rPr>
                <w:rFonts w:ascii="Century Gothic" w:eastAsia="Times New Roman" w:hAnsi="Century Gothic"/>
              </w:rPr>
              <w:t xml:space="preserve"> to </w:t>
            </w:r>
            <w:r w:rsidR="00080DC4">
              <w:rPr>
                <w:rFonts w:ascii="Century Gothic" w:eastAsia="Times New Roman" w:hAnsi="Century Gothic"/>
              </w:rPr>
              <w:t xml:space="preserve">therefore </w:t>
            </w:r>
            <w:r w:rsidR="0040358F" w:rsidRPr="00C800B7">
              <w:rPr>
                <w:rFonts w:ascii="Century Gothic" w:eastAsia="Times New Roman" w:hAnsi="Century Gothic"/>
              </w:rPr>
              <w:t>look at solution</w:t>
            </w:r>
            <w:r w:rsidR="00080DC4">
              <w:rPr>
                <w:rFonts w:ascii="Century Gothic" w:eastAsia="Times New Roman" w:hAnsi="Century Gothic"/>
              </w:rPr>
              <w:t>s</w:t>
            </w:r>
            <w:r w:rsidR="0040358F" w:rsidRPr="00C800B7">
              <w:rPr>
                <w:rFonts w:ascii="Century Gothic" w:eastAsia="Times New Roman" w:hAnsi="Century Gothic"/>
              </w:rPr>
              <w:t xml:space="preserve"> from different angles, or different technical areas</w:t>
            </w:r>
            <w:r w:rsidR="00A32EC0">
              <w:rPr>
                <w:rFonts w:ascii="Century Gothic" w:eastAsia="Times New Roman" w:hAnsi="Century Gothic"/>
              </w:rPr>
              <w:t xml:space="preserve"> to ensure that we had a suitable solution</w:t>
            </w:r>
            <w:r w:rsidR="0040358F" w:rsidRPr="00C800B7">
              <w:rPr>
                <w:rFonts w:ascii="Century Gothic" w:eastAsia="Times New Roman" w:hAnsi="Century Gothic"/>
              </w:rPr>
              <w:t xml:space="preserve">. We asked ourselves: Do I understand the implications of the design from the other person’s perspective? </w:t>
            </w:r>
          </w:p>
          <w:p w14:paraId="27668C24" w14:textId="40913097" w:rsidR="002C4A54" w:rsidRDefault="002C4A54" w:rsidP="002C4A54">
            <w:pPr>
              <w:spacing w:before="100" w:beforeAutospacing="1" w:after="100" w:afterAutospacing="1"/>
              <w:rPr>
                <w:rFonts w:ascii="Century Gothic" w:eastAsia="Times New Roman" w:hAnsi="Century Gothic"/>
              </w:rPr>
            </w:pPr>
            <w:r>
              <w:rPr>
                <w:rFonts w:ascii="Century Gothic" w:eastAsia="Times New Roman" w:hAnsi="Century Gothic"/>
              </w:rPr>
              <w:t xml:space="preserve">Ask!  An assessment with Emily gave me insight to issues that needed </w:t>
            </w:r>
            <w:r w:rsidR="00930D98">
              <w:rPr>
                <w:rFonts w:ascii="Century Gothic" w:eastAsia="Times New Roman" w:hAnsi="Century Gothic"/>
              </w:rPr>
              <w:t>consideration yet</w:t>
            </w:r>
            <w:r w:rsidR="004C6C54">
              <w:rPr>
                <w:rFonts w:ascii="Century Gothic" w:eastAsia="Times New Roman" w:hAnsi="Century Gothic"/>
              </w:rPr>
              <w:t xml:space="preserve"> had somehow been overlooked</w:t>
            </w:r>
            <w:r>
              <w:rPr>
                <w:rFonts w:ascii="Century Gothic" w:eastAsia="Times New Roman" w:hAnsi="Century Gothic"/>
              </w:rPr>
              <w:t xml:space="preserve">. </w:t>
            </w:r>
            <w:r w:rsidRPr="00C800B7">
              <w:rPr>
                <w:rFonts w:ascii="Century Gothic" w:eastAsia="Times New Roman" w:hAnsi="Century Gothic"/>
              </w:rPr>
              <w:t>Emily the engineer</w:t>
            </w:r>
            <w:r>
              <w:rPr>
                <w:rFonts w:ascii="Century Gothic" w:eastAsia="Times New Roman" w:hAnsi="Century Gothic"/>
              </w:rPr>
              <w:t>? N</w:t>
            </w:r>
            <w:r w:rsidRPr="00C800B7">
              <w:rPr>
                <w:rFonts w:ascii="Century Gothic" w:eastAsia="Times New Roman" w:hAnsi="Century Gothic"/>
              </w:rPr>
              <w:t>o, it’s better to call her Emily the insightful urban designer</w:t>
            </w:r>
            <w:r>
              <w:rPr>
                <w:rFonts w:ascii="Century Gothic" w:eastAsia="Times New Roman" w:hAnsi="Century Gothic"/>
              </w:rPr>
              <w:t xml:space="preserve">.  Emily </w:t>
            </w:r>
            <w:r w:rsidRPr="00C800B7">
              <w:rPr>
                <w:rFonts w:ascii="Century Gothic" w:eastAsia="Times New Roman" w:hAnsi="Century Gothic"/>
              </w:rPr>
              <w:t>saw things from a different perspective</w:t>
            </w:r>
            <w:r>
              <w:rPr>
                <w:rFonts w:ascii="Century Gothic" w:eastAsia="Times New Roman" w:hAnsi="Century Gothic"/>
              </w:rPr>
              <w:t>.  Elements such as</w:t>
            </w:r>
            <w:r w:rsidRPr="00C800B7">
              <w:rPr>
                <w:rFonts w:ascii="Century Gothic" w:eastAsia="Times New Roman" w:hAnsi="Century Gothic"/>
              </w:rPr>
              <w:t xml:space="preserve"> personal safety, urban form, gender, and what is right for everyone</w:t>
            </w:r>
            <w:r>
              <w:rPr>
                <w:rFonts w:ascii="Century Gothic" w:eastAsia="Times New Roman" w:hAnsi="Century Gothic"/>
              </w:rPr>
              <w:t xml:space="preserve"> led the discussions</w:t>
            </w:r>
            <w:r w:rsidRPr="00C800B7">
              <w:rPr>
                <w:rFonts w:ascii="Century Gothic" w:eastAsia="Times New Roman" w:hAnsi="Century Gothic"/>
              </w:rPr>
              <w:t>.</w:t>
            </w:r>
            <w:r>
              <w:rPr>
                <w:rFonts w:ascii="Century Gothic" w:eastAsia="Times New Roman" w:hAnsi="Century Gothic"/>
              </w:rPr>
              <w:t xml:space="preserve">  Emily presented a strong case on things that were </w:t>
            </w:r>
            <w:r w:rsidR="00277EE1">
              <w:rPr>
                <w:rFonts w:ascii="Century Gothic" w:eastAsia="Times New Roman" w:hAnsi="Century Gothic"/>
              </w:rPr>
              <w:t>not right</w:t>
            </w:r>
            <w:r>
              <w:rPr>
                <w:rFonts w:ascii="Century Gothic" w:eastAsia="Times New Roman" w:hAnsi="Century Gothic"/>
              </w:rPr>
              <w:t>.</w:t>
            </w:r>
          </w:p>
          <w:p w14:paraId="6C9DA844" w14:textId="1A524664" w:rsidR="00537B9F" w:rsidRDefault="0040358F" w:rsidP="0040358F">
            <w:pPr>
              <w:spacing w:before="100" w:beforeAutospacing="1" w:after="100" w:afterAutospacing="1"/>
              <w:rPr>
                <w:rFonts w:ascii="Century Gothic" w:eastAsia="Times New Roman" w:hAnsi="Century Gothic"/>
              </w:rPr>
            </w:pPr>
            <w:r w:rsidRPr="00C800B7">
              <w:rPr>
                <w:rFonts w:ascii="Century Gothic" w:eastAsia="Times New Roman" w:hAnsi="Century Gothic"/>
              </w:rPr>
              <w:t xml:space="preserve">This process challenged me as a male engineer. </w:t>
            </w:r>
            <w:r w:rsidR="00AF7425">
              <w:rPr>
                <w:rFonts w:ascii="Century Gothic" w:eastAsia="Times New Roman" w:hAnsi="Century Gothic"/>
              </w:rPr>
              <w:t xml:space="preserve"> How well d</w:t>
            </w:r>
            <w:r w:rsidRPr="00C800B7">
              <w:rPr>
                <w:rFonts w:ascii="Century Gothic" w:eastAsia="Times New Roman" w:hAnsi="Century Gothic"/>
              </w:rPr>
              <w:t xml:space="preserve">id I really understand the safety issues that affected females? Or did I just think that I knew? </w:t>
            </w:r>
          </w:p>
          <w:p w14:paraId="0D66777F" w14:textId="7528F8EB" w:rsidR="0040358F" w:rsidRDefault="00AF7425" w:rsidP="0040358F">
            <w:pPr>
              <w:spacing w:before="100" w:beforeAutospacing="1" w:after="100" w:afterAutospacing="1"/>
              <w:rPr>
                <w:rFonts w:ascii="Century Gothic" w:eastAsia="Times New Roman" w:hAnsi="Century Gothic"/>
              </w:rPr>
            </w:pPr>
            <w:r>
              <w:rPr>
                <w:rFonts w:ascii="Century Gothic" w:eastAsia="Times New Roman" w:hAnsi="Century Gothic"/>
              </w:rPr>
              <w:t>Was</w:t>
            </w:r>
            <w:r w:rsidR="0040358F" w:rsidRPr="00C800B7">
              <w:rPr>
                <w:rFonts w:ascii="Century Gothic" w:eastAsia="Times New Roman" w:hAnsi="Century Gothic"/>
              </w:rPr>
              <w:t xml:space="preserve"> I apply</w:t>
            </w:r>
            <w:r>
              <w:rPr>
                <w:rFonts w:ascii="Century Gothic" w:eastAsia="Times New Roman" w:hAnsi="Century Gothic"/>
              </w:rPr>
              <w:t>ing</w:t>
            </w:r>
            <w:r w:rsidR="0040358F" w:rsidRPr="00C800B7">
              <w:rPr>
                <w:rFonts w:ascii="Century Gothic" w:eastAsia="Times New Roman" w:hAnsi="Century Gothic"/>
              </w:rPr>
              <w:t xml:space="preserve"> my risk acceptance as a male, assuming that it would apply to all? Did this bias affect my capacity to consider all users and influence </w:t>
            </w:r>
            <w:r w:rsidR="00D91607">
              <w:rPr>
                <w:rFonts w:ascii="Century Gothic" w:eastAsia="Times New Roman" w:hAnsi="Century Gothic"/>
              </w:rPr>
              <w:t xml:space="preserve">my </w:t>
            </w:r>
            <w:r w:rsidR="00E22171">
              <w:rPr>
                <w:rFonts w:ascii="Century Gothic" w:eastAsia="Times New Roman" w:hAnsi="Century Gothic"/>
              </w:rPr>
              <w:t>assessment of the</w:t>
            </w:r>
            <w:r w:rsidR="0040358F" w:rsidRPr="00C800B7">
              <w:rPr>
                <w:rFonts w:ascii="Century Gothic" w:eastAsia="Times New Roman" w:hAnsi="Century Gothic"/>
              </w:rPr>
              <w:t xml:space="preserve"> design? What were the other perspectives?</w:t>
            </w:r>
          </w:p>
          <w:p w14:paraId="00897EED" w14:textId="4CAFD612" w:rsidR="00657112" w:rsidRPr="00AC2F42" w:rsidRDefault="006C594A" w:rsidP="002E7C37">
            <w:pPr>
              <w:spacing w:before="100" w:beforeAutospacing="1" w:after="100" w:afterAutospacing="1"/>
              <w:rPr>
                <w:rFonts w:ascii="Graphik Regular" w:hAnsi="Graphik Regular" w:cs="Circular Std Book"/>
                <w:sz w:val="22"/>
                <w:szCs w:val="22"/>
              </w:rPr>
            </w:pPr>
            <w:r>
              <w:rPr>
                <w:rFonts w:ascii="Century Gothic" w:eastAsia="Times New Roman" w:hAnsi="Century Gothic"/>
              </w:rPr>
              <w:t>Through th</w:t>
            </w:r>
            <w:r w:rsidR="002E7C37">
              <w:rPr>
                <w:rFonts w:ascii="Century Gothic" w:eastAsia="Times New Roman" w:hAnsi="Century Gothic"/>
              </w:rPr>
              <w:t>ese</w:t>
            </w:r>
            <w:r>
              <w:rPr>
                <w:rFonts w:ascii="Century Gothic" w:eastAsia="Times New Roman" w:hAnsi="Century Gothic"/>
              </w:rPr>
              <w:t xml:space="preserve"> discussions and </w:t>
            </w:r>
            <w:r w:rsidR="002E7C37">
              <w:rPr>
                <w:rFonts w:ascii="Century Gothic" w:eastAsia="Times New Roman" w:hAnsi="Century Gothic"/>
              </w:rPr>
              <w:t xml:space="preserve">the </w:t>
            </w:r>
            <w:r>
              <w:rPr>
                <w:rFonts w:ascii="Century Gothic" w:eastAsia="Times New Roman" w:hAnsi="Century Gothic"/>
              </w:rPr>
              <w:t xml:space="preserve">applications of </w:t>
            </w:r>
            <w:r w:rsidR="002E7C37">
              <w:rPr>
                <w:rFonts w:ascii="Century Gothic" w:eastAsia="Times New Roman" w:hAnsi="Century Gothic"/>
              </w:rPr>
              <w:t xml:space="preserve">this </w:t>
            </w:r>
            <w:r>
              <w:rPr>
                <w:rFonts w:ascii="Century Gothic" w:eastAsia="Times New Roman" w:hAnsi="Century Gothic"/>
              </w:rPr>
              <w:t>thinking, a new process was born</w:t>
            </w:r>
            <w:r w:rsidR="002E7C37">
              <w:rPr>
                <w:rFonts w:ascii="Century Gothic" w:eastAsia="Times New Roman" w:hAnsi="Century Gothic"/>
              </w:rPr>
              <w:t xml:space="preserve">.  </w:t>
            </w:r>
            <w:r w:rsidR="0040358F" w:rsidRPr="00C800B7">
              <w:rPr>
                <w:rFonts w:ascii="Century Gothic" w:eastAsia="Times New Roman" w:hAnsi="Century Gothic"/>
              </w:rPr>
              <w:t>Learn how a multi-discipline team brought equity and diversity to the assessment process, resulting in a more inclusive design.</w:t>
            </w:r>
          </w:p>
        </w:tc>
      </w:tr>
    </w:tbl>
    <w:p w14:paraId="14467383" w14:textId="77777777" w:rsidR="00BE3A75" w:rsidRPr="00657112" w:rsidRDefault="00BE3A75" w:rsidP="002E7C37">
      <w:pPr>
        <w:spacing w:before="100" w:beforeAutospacing="1" w:after="100" w:afterAutospacing="1"/>
        <w:rPr>
          <w:rFonts w:ascii="Fakt Pro Bln" w:hAnsi="Fakt Pro Bln" w:cs="Circular Std Book"/>
        </w:rPr>
      </w:pPr>
    </w:p>
    <w:sectPr w:rsidR="00BE3A75" w:rsidRPr="00657112" w:rsidSect="009202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5563E2" w14:textId="77777777" w:rsidR="00EE160A" w:rsidRDefault="00EE160A">
      <w:r>
        <w:separator/>
      </w:r>
    </w:p>
  </w:endnote>
  <w:endnote w:type="continuationSeparator" w:id="0">
    <w:p w14:paraId="0BBCAAF9" w14:textId="77777777" w:rsidR="00EE160A" w:rsidRDefault="00EE1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raphik Regular">
    <w:altName w:val="Calibri"/>
    <w:panose1 w:val="020B05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CCE7C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4A5C1D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17437" w14:textId="3B3594FB" w:rsidR="000036D2" w:rsidRDefault="00C56FE6" w:rsidP="009202AF">
    <w:pPr>
      <w:pStyle w:val="Footer"/>
      <w:ind w:left="-709"/>
      <w:jc w:val="right"/>
    </w:pPr>
    <w:r>
      <w:rPr>
        <w:noProof/>
      </w:rPr>
      <w:drawing>
        <wp:inline distT="0" distB="0" distL="0" distR="0" wp14:anchorId="11A136FB" wp14:editId="718A5A8A">
          <wp:extent cx="6562725" cy="659130"/>
          <wp:effectExtent l="0" t="0" r="952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walkandcycle-2020-letterhead-landscape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659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40D2E" w14:textId="77777777" w:rsidR="00C56FE6" w:rsidRDefault="00C56F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B65E1" w14:textId="77777777" w:rsidR="00EE160A" w:rsidRDefault="00EE160A">
      <w:r>
        <w:separator/>
      </w:r>
    </w:p>
  </w:footnote>
  <w:footnote w:type="continuationSeparator" w:id="0">
    <w:p w14:paraId="0224A681" w14:textId="77777777" w:rsidR="00EE160A" w:rsidRDefault="00EE1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9088F" w14:textId="77777777" w:rsidR="00C56FE6" w:rsidRDefault="00C56F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D7E84" w14:textId="39D1AB90" w:rsidR="004F7FFB" w:rsidRDefault="00703B3C" w:rsidP="00703B3C">
    <w:pPr>
      <w:pStyle w:val="Header"/>
      <w:jc w:val="center"/>
    </w:pPr>
    <w:r>
      <w:rPr>
        <w:noProof/>
      </w:rPr>
      <w:drawing>
        <wp:inline distT="0" distB="0" distL="0" distR="0" wp14:anchorId="3BAF7686" wp14:editId="202E35B9">
          <wp:extent cx="6562725" cy="145542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walkandcycle-2020-letterhead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455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B390A" w14:textId="77777777" w:rsidR="00094515" w:rsidRPr="009D1BC8" w:rsidRDefault="00094515" w:rsidP="00C93D31">
    <w:pPr>
      <w:pStyle w:val="Header"/>
      <w:pBdr>
        <w:bottom w:val="single" w:sz="4" w:space="1" w:color="B2D34A"/>
      </w:pBdr>
      <w:spacing w:after="120"/>
      <w:ind w:right="118"/>
      <w:jc w:val="center"/>
      <w:rPr>
        <w:rFonts w:ascii="Fakt Pro Bln" w:hAnsi="Fakt Pro Bl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D885F" w14:textId="77777777" w:rsidR="00C56FE6" w:rsidRDefault="00C56F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9.75pt;height:83.25pt" o:bullet="t">
        <v:imagedata r:id="rId1" o:title="Bullet Point"/>
      </v:shape>
    </w:pict>
  </w:numPicBullet>
  <w:numPicBullet w:numPicBulletId="1">
    <w:pict>
      <v:shape id="_x0000_i1027" type="#_x0000_t75" style="width:177pt;height:169.5pt" o:bullet="t">
        <v:imagedata r:id="rId2" o:title="Conf-Icon"/>
      </v:shape>
    </w:pict>
  </w:numPicBullet>
  <w:numPicBullet w:numPicBulletId="2">
    <w:pict>
      <v:shape id="_x0000_i1028" type="#_x0000_t75" style="width:151.5pt;height:144.75pt" o:bullet="t">
        <v:imagedata r:id="rId3" o:title="Conf-Icon"/>
      </v:shape>
    </w:pict>
  </w:numPicBullet>
  <w:numPicBullet w:numPicBulletId="3">
    <w:pict>
      <v:shape id="_x0000_i1029" type="#_x0000_t75" style="width:123pt;height:112.5pt" o:bullet="t">
        <v:imagedata r:id="rId4" o:title="Bullet Point"/>
      </v:shape>
    </w:pict>
  </w:numPicBullet>
  <w:numPicBullet w:numPicBulletId="4">
    <w:pict>
      <v:shape id="_x0000_i1030" type="#_x0000_t75" style="width:109.5pt;height:107.2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0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36D2"/>
    <w:rsid w:val="00006402"/>
    <w:rsid w:val="0000796A"/>
    <w:rsid w:val="0001083B"/>
    <w:rsid w:val="00012461"/>
    <w:rsid w:val="00015BF3"/>
    <w:rsid w:val="00033179"/>
    <w:rsid w:val="00035CC2"/>
    <w:rsid w:val="00047A44"/>
    <w:rsid w:val="000615B7"/>
    <w:rsid w:val="00062E29"/>
    <w:rsid w:val="00074D64"/>
    <w:rsid w:val="00080DC4"/>
    <w:rsid w:val="00082404"/>
    <w:rsid w:val="00092424"/>
    <w:rsid w:val="00094515"/>
    <w:rsid w:val="00094623"/>
    <w:rsid w:val="000A7AE1"/>
    <w:rsid w:val="000C7C27"/>
    <w:rsid w:val="000D3492"/>
    <w:rsid w:val="000D37C9"/>
    <w:rsid w:val="000D3D9A"/>
    <w:rsid w:val="000D797B"/>
    <w:rsid w:val="000E3CEA"/>
    <w:rsid w:val="000F104B"/>
    <w:rsid w:val="000F2141"/>
    <w:rsid w:val="0011226E"/>
    <w:rsid w:val="001153ED"/>
    <w:rsid w:val="00117668"/>
    <w:rsid w:val="00121A58"/>
    <w:rsid w:val="0013591E"/>
    <w:rsid w:val="001362A4"/>
    <w:rsid w:val="00142CEB"/>
    <w:rsid w:val="0016393A"/>
    <w:rsid w:val="0016453E"/>
    <w:rsid w:val="00175439"/>
    <w:rsid w:val="001939D5"/>
    <w:rsid w:val="001A3ADA"/>
    <w:rsid w:val="001B43BA"/>
    <w:rsid w:val="001B528B"/>
    <w:rsid w:val="001D1D51"/>
    <w:rsid w:val="002039A9"/>
    <w:rsid w:val="00207D5C"/>
    <w:rsid w:val="00212E78"/>
    <w:rsid w:val="00222279"/>
    <w:rsid w:val="00224D23"/>
    <w:rsid w:val="002336F0"/>
    <w:rsid w:val="002403D5"/>
    <w:rsid w:val="00260AEA"/>
    <w:rsid w:val="002623EE"/>
    <w:rsid w:val="002650A1"/>
    <w:rsid w:val="00267025"/>
    <w:rsid w:val="002677BA"/>
    <w:rsid w:val="00277EE1"/>
    <w:rsid w:val="00280AFE"/>
    <w:rsid w:val="00282AB2"/>
    <w:rsid w:val="002924E0"/>
    <w:rsid w:val="00297B8F"/>
    <w:rsid w:val="002A1203"/>
    <w:rsid w:val="002A21A9"/>
    <w:rsid w:val="002A4E2F"/>
    <w:rsid w:val="002B5CB6"/>
    <w:rsid w:val="002B662E"/>
    <w:rsid w:val="002C4A54"/>
    <w:rsid w:val="002C7540"/>
    <w:rsid w:val="002E041E"/>
    <w:rsid w:val="002E334F"/>
    <w:rsid w:val="002E5C69"/>
    <w:rsid w:val="002E7C37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557E9"/>
    <w:rsid w:val="003573AD"/>
    <w:rsid w:val="003742E0"/>
    <w:rsid w:val="00384673"/>
    <w:rsid w:val="00385036"/>
    <w:rsid w:val="003874B0"/>
    <w:rsid w:val="003959E1"/>
    <w:rsid w:val="003A05C3"/>
    <w:rsid w:val="003E27EF"/>
    <w:rsid w:val="0040358F"/>
    <w:rsid w:val="00424CC0"/>
    <w:rsid w:val="00426508"/>
    <w:rsid w:val="00426DD6"/>
    <w:rsid w:val="00442674"/>
    <w:rsid w:val="00451684"/>
    <w:rsid w:val="004529D4"/>
    <w:rsid w:val="00455673"/>
    <w:rsid w:val="00457E30"/>
    <w:rsid w:val="00474E47"/>
    <w:rsid w:val="0048238B"/>
    <w:rsid w:val="004C6C54"/>
    <w:rsid w:val="004D3753"/>
    <w:rsid w:val="004D6306"/>
    <w:rsid w:val="004E0C45"/>
    <w:rsid w:val="004E3E11"/>
    <w:rsid w:val="004E4B6D"/>
    <w:rsid w:val="004F7FFB"/>
    <w:rsid w:val="00510DA6"/>
    <w:rsid w:val="00514F09"/>
    <w:rsid w:val="00517EE6"/>
    <w:rsid w:val="00535FC6"/>
    <w:rsid w:val="00537B9F"/>
    <w:rsid w:val="00537FE9"/>
    <w:rsid w:val="00552755"/>
    <w:rsid w:val="0055321A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C0C46"/>
    <w:rsid w:val="005C31CE"/>
    <w:rsid w:val="005D75C6"/>
    <w:rsid w:val="005E35E4"/>
    <w:rsid w:val="005F69B7"/>
    <w:rsid w:val="0060147A"/>
    <w:rsid w:val="006029B3"/>
    <w:rsid w:val="00606880"/>
    <w:rsid w:val="0061707E"/>
    <w:rsid w:val="00643465"/>
    <w:rsid w:val="00643678"/>
    <w:rsid w:val="00657112"/>
    <w:rsid w:val="006617E3"/>
    <w:rsid w:val="00672785"/>
    <w:rsid w:val="00673EE7"/>
    <w:rsid w:val="00680D6F"/>
    <w:rsid w:val="006822EE"/>
    <w:rsid w:val="006839A5"/>
    <w:rsid w:val="00693116"/>
    <w:rsid w:val="00694AA2"/>
    <w:rsid w:val="006A3C4A"/>
    <w:rsid w:val="006A7D7C"/>
    <w:rsid w:val="006C594A"/>
    <w:rsid w:val="006C59A1"/>
    <w:rsid w:val="006C7FB0"/>
    <w:rsid w:val="006E2643"/>
    <w:rsid w:val="006F545D"/>
    <w:rsid w:val="00702E85"/>
    <w:rsid w:val="00703B3C"/>
    <w:rsid w:val="00711926"/>
    <w:rsid w:val="00714297"/>
    <w:rsid w:val="00722801"/>
    <w:rsid w:val="007249F0"/>
    <w:rsid w:val="00733126"/>
    <w:rsid w:val="00745540"/>
    <w:rsid w:val="00755E06"/>
    <w:rsid w:val="00763C93"/>
    <w:rsid w:val="00775A9A"/>
    <w:rsid w:val="00794863"/>
    <w:rsid w:val="007958CF"/>
    <w:rsid w:val="00796AED"/>
    <w:rsid w:val="007A25BC"/>
    <w:rsid w:val="007A5B04"/>
    <w:rsid w:val="007B434A"/>
    <w:rsid w:val="007B5CC6"/>
    <w:rsid w:val="007D1481"/>
    <w:rsid w:val="007E7468"/>
    <w:rsid w:val="007F5CD2"/>
    <w:rsid w:val="008122BE"/>
    <w:rsid w:val="0081400B"/>
    <w:rsid w:val="00817D3F"/>
    <w:rsid w:val="00831EAC"/>
    <w:rsid w:val="00846CE2"/>
    <w:rsid w:val="00851929"/>
    <w:rsid w:val="00853B13"/>
    <w:rsid w:val="00862192"/>
    <w:rsid w:val="00873D75"/>
    <w:rsid w:val="00880B42"/>
    <w:rsid w:val="0088236B"/>
    <w:rsid w:val="008836A1"/>
    <w:rsid w:val="00891EC7"/>
    <w:rsid w:val="00894760"/>
    <w:rsid w:val="008B35C8"/>
    <w:rsid w:val="008B4CFD"/>
    <w:rsid w:val="008C0D74"/>
    <w:rsid w:val="008C5194"/>
    <w:rsid w:val="008D5CAB"/>
    <w:rsid w:val="008F1855"/>
    <w:rsid w:val="009019AA"/>
    <w:rsid w:val="00904C0C"/>
    <w:rsid w:val="00904CC6"/>
    <w:rsid w:val="00906B7A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0D98"/>
    <w:rsid w:val="00937179"/>
    <w:rsid w:val="00942D6D"/>
    <w:rsid w:val="00943A5E"/>
    <w:rsid w:val="009445EF"/>
    <w:rsid w:val="00953ACD"/>
    <w:rsid w:val="00960F5F"/>
    <w:rsid w:val="009671F0"/>
    <w:rsid w:val="0096760A"/>
    <w:rsid w:val="00973ADB"/>
    <w:rsid w:val="00980A78"/>
    <w:rsid w:val="009861A8"/>
    <w:rsid w:val="00992E68"/>
    <w:rsid w:val="009D1BC8"/>
    <w:rsid w:val="009D3E21"/>
    <w:rsid w:val="009D7496"/>
    <w:rsid w:val="009E23F2"/>
    <w:rsid w:val="009E5A5F"/>
    <w:rsid w:val="009F381C"/>
    <w:rsid w:val="009F4319"/>
    <w:rsid w:val="00A01EFD"/>
    <w:rsid w:val="00A110A0"/>
    <w:rsid w:val="00A1384F"/>
    <w:rsid w:val="00A13A39"/>
    <w:rsid w:val="00A17E7D"/>
    <w:rsid w:val="00A21E9C"/>
    <w:rsid w:val="00A2420B"/>
    <w:rsid w:val="00A32EC0"/>
    <w:rsid w:val="00A3577C"/>
    <w:rsid w:val="00A43D01"/>
    <w:rsid w:val="00A460EC"/>
    <w:rsid w:val="00A625C3"/>
    <w:rsid w:val="00A70504"/>
    <w:rsid w:val="00A80591"/>
    <w:rsid w:val="00A8246A"/>
    <w:rsid w:val="00A857AD"/>
    <w:rsid w:val="00AA02A4"/>
    <w:rsid w:val="00AA16D9"/>
    <w:rsid w:val="00AA2696"/>
    <w:rsid w:val="00AB1096"/>
    <w:rsid w:val="00AB2488"/>
    <w:rsid w:val="00AC2F42"/>
    <w:rsid w:val="00AC472E"/>
    <w:rsid w:val="00AD0B66"/>
    <w:rsid w:val="00AD0FB2"/>
    <w:rsid w:val="00AD4FFD"/>
    <w:rsid w:val="00AE2126"/>
    <w:rsid w:val="00AF7425"/>
    <w:rsid w:val="00B248AE"/>
    <w:rsid w:val="00B257FB"/>
    <w:rsid w:val="00B34D63"/>
    <w:rsid w:val="00B51C59"/>
    <w:rsid w:val="00B53353"/>
    <w:rsid w:val="00B745C8"/>
    <w:rsid w:val="00B76BF5"/>
    <w:rsid w:val="00B8097D"/>
    <w:rsid w:val="00B81ED2"/>
    <w:rsid w:val="00B9052E"/>
    <w:rsid w:val="00BA214A"/>
    <w:rsid w:val="00BA2F05"/>
    <w:rsid w:val="00BA3206"/>
    <w:rsid w:val="00BB26CE"/>
    <w:rsid w:val="00BC6341"/>
    <w:rsid w:val="00BC7A48"/>
    <w:rsid w:val="00BD6ED8"/>
    <w:rsid w:val="00BE3A75"/>
    <w:rsid w:val="00BF1252"/>
    <w:rsid w:val="00BF1648"/>
    <w:rsid w:val="00C31339"/>
    <w:rsid w:val="00C32978"/>
    <w:rsid w:val="00C35A98"/>
    <w:rsid w:val="00C43D41"/>
    <w:rsid w:val="00C46C39"/>
    <w:rsid w:val="00C56FE6"/>
    <w:rsid w:val="00C602BB"/>
    <w:rsid w:val="00C62828"/>
    <w:rsid w:val="00C7440C"/>
    <w:rsid w:val="00C93D31"/>
    <w:rsid w:val="00CA531A"/>
    <w:rsid w:val="00CA652B"/>
    <w:rsid w:val="00CB34F8"/>
    <w:rsid w:val="00CC3F26"/>
    <w:rsid w:val="00CC5B1D"/>
    <w:rsid w:val="00CD37E8"/>
    <w:rsid w:val="00CE14E0"/>
    <w:rsid w:val="00CE155D"/>
    <w:rsid w:val="00CE6E57"/>
    <w:rsid w:val="00CE7A3D"/>
    <w:rsid w:val="00CF1AEF"/>
    <w:rsid w:val="00D055DF"/>
    <w:rsid w:val="00D63EA2"/>
    <w:rsid w:val="00D719B5"/>
    <w:rsid w:val="00D73AF4"/>
    <w:rsid w:val="00D7455A"/>
    <w:rsid w:val="00D835B0"/>
    <w:rsid w:val="00D87B29"/>
    <w:rsid w:val="00D91607"/>
    <w:rsid w:val="00DA3906"/>
    <w:rsid w:val="00DB0A3A"/>
    <w:rsid w:val="00DC5300"/>
    <w:rsid w:val="00DE685C"/>
    <w:rsid w:val="00DF4D41"/>
    <w:rsid w:val="00DF7B85"/>
    <w:rsid w:val="00E01C1C"/>
    <w:rsid w:val="00E103C0"/>
    <w:rsid w:val="00E1178B"/>
    <w:rsid w:val="00E13F4B"/>
    <w:rsid w:val="00E20231"/>
    <w:rsid w:val="00E22171"/>
    <w:rsid w:val="00E273FE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EC2625"/>
    <w:rsid w:val="00EE160A"/>
    <w:rsid w:val="00F16A60"/>
    <w:rsid w:val="00F17918"/>
    <w:rsid w:val="00F327CB"/>
    <w:rsid w:val="00F422F5"/>
    <w:rsid w:val="00F425DA"/>
    <w:rsid w:val="00F44BB9"/>
    <w:rsid w:val="00F47DDF"/>
    <w:rsid w:val="00F56A54"/>
    <w:rsid w:val="00F612BD"/>
    <w:rsid w:val="00F701D4"/>
    <w:rsid w:val="00F71D8F"/>
    <w:rsid w:val="00F80562"/>
    <w:rsid w:val="00F92224"/>
    <w:rsid w:val="00FA33C5"/>
    <w:rsid w:val="00FA788B"/>
    <w:rsid w:val="00FA7BE5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C83ACB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891ECD6B58974593D58334E129A08D" ma:contentTypeVersion="13" ma:contentTypeDescription="Create a new document." ma:contentTypeScope="" ma:versionID="c6e546fa7449c8c6c21961f2876666fd">
  <xsd:schema xmlns:xsd="http://www.w3.org/2001/XMLSchema" xmlns:xs="http://www.w3.org/2001/XMLSchema" xmlns:p="http://schemas.microsoft.com/office/2006/metadata/properties" xmlns:ns3="a6d9bf0b-d86d-4c78-8130-c988d27738c8" xmlns:ns4="d271dc14-0dcc-4f5d-8d2d-c53d462fe597" targetNamespace="http://schemas.microsoft.com/office/2006/metadata/properties" ma:root="true" ma:fieldsID="c4dc917cf2d76e9f63bfdb517b3b8ef5" ns3:_="" ns4:_="">
    <xsd:import namespace="a6d9bf0b-d86d-4c78-8130-c988d27738c8"/>
    <xsd:import namespace="d271dc14-0dcc-4f5d-8d2d-c53d462fe59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3:SharedWithDetails" minOccurs="0"/>
                <xsd:element ref="ns3:SharingHintHash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9bf0b-d86d-4c78-8130-c988d2773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1dc14-0dcc-4f5d-8d2d-c53d462fe5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D93C02-2463-4DF9-A1BE-C4F467F05787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terms/"/>
    <ds:schemaRef ds:uri="d271dc14-0dcc-4f5d-8d2d-c53d462fe597"/>
    <ds:schemaRef ds:uri="a6d9bf0b-d86d-4c78-8130-c988d27738c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86ABB05-A782-4DEB-B507-4F5724A68A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7589FB-FC09-4F1C-ACCD-7D108896E2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9bf0b-d86d-4c78-8130-c988d27738c8"/>
    <ds:schemaRef ds:uri="d271dc14-0dcc-4f5d-8d2d-c53d462fe5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CFB260-E572-4522-8836-4C566CBE1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2102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Glenda Harding</cp:lastModifiedBy>
  <cp:revision>2</cp:revision>
  <cp:lastPrinted>2017-09-24T23:53:00Z</cp:lastPrinted>
  <dcterms:created xsi:type="dcterms:W3CDTF">2020-06-28T21:04:00Z</dcterms:created>
  <dcterms:modified xsi:type="dcterms:W3CDTF">2020-06-28T21:04:00Z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0x01010056891ECD6B58974593D58334E129A08D</vt:lpwstr>
  </property>
</Properties>
</file>