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A83D" w14:textId="0AD77CA8" w:rsidR="001C5FFF" w:rsidRPr="00C11ED7" w:rsidRDefault="004B5AF7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 xml:space="preserve">Behaviour led thinking </w:t>
      </w:r>
      <w:r w:rsidR="003C560A">
        <w:rPr>
          <w:rFonts w:ascii="Montserrat" w:hAnsi="Montserrat"/>
          <w:b/>
          <w:bCs/>
          <w:color w:val="0088C5"/>
          <w:sz w:val="28"/>
          <w:szCs w:val="28"/>
        </w:rPr>
        <w:t>to</w:t>
      </w:r>
      <w:r w:rsidR="00844571">
        <w:rPr>
          <w:rFonts w:ascii="Montserrat" w:hAnsi="Montserrat"/>
          <w:b/>
          <w:bCs/>
          <w:color w:val="0088C5"/>
          <w:sz w:val="28"/>
          <w:szCs w:val="28"/>
        </w:rPr>
        <w:t xml:space="preserve"> optimis</w:t>
      </w:r>
      <w:r w:rsidR="003C560A">
        <w:rPr>
          <w:rFonts w:ascii="Montserrat" w:hAnsi="Montserrat"/>
          <w:b/>
          <w:bCs/>
          <w:color w:val="0088C5"/>
          <w:sz w:val="28"/>
          <w:szCs w:val="28"/>
        </w:rPr>
        <w:t>e</w:t>
      </w:r>
      <w:r w:rsidR="00844571">
        <w:rPr>
          <w:rFonts w:ascii="Montserrat" w:hAnsi="Montserrat"/>
          <w:b/>
          <w:bCs/>
          <w:color w:val="0088C5"/>
          <w:sz w:val="28"/>
          <w:szCs w:val="28"/>
        </w:rPr>
        <w:t xml:space="preserve"> the North</w:t>
      </w:r>
      <w:r w:rsidR="00E661A7">
        <w:rPr>
          <w:rFonts w:ascii="Montserrat" w:hAnsi="Montserrat"/>
          <w:b/>
          <w:bCs/>
          <w:color w:val="0088C5"/>
          <w:sz w:val="28"/>
          <w:szCs w:val="28"/>
        </w:rPr>
        <w:t>w</w:t>
      </w:r>
      <w:r w:rsidR="00844571">
        <w:rPr>
          <w:rFonts w:ascii="Montserrat" w:hAnsi="Montserrat"/>
          <w:b/>
          <w:bCs/>
          <w:color w:val="0088C5"/>
          <w:sz w:val="28"/>
          <w:szCs w:val="28"/>
        </w:rPr>
        <w:t xml:space="preserve">est </w:t>
      </w:r>
      <w:r w:rsidR="00E661A7">
        <w:rPr>
          <w:rFonts w:ascii="Montserrat" w:hAnsi="Montserrat"/>
          <w:b/>
          <w:bCs/>
          <w:color w:val="0088C5"/>
          <w:sz w:val="28"/>
          <w:szCs w:val="28"/>
        </w:rPr>
        <w:t>b</w:t>
      </w:r>
      <w:r w:rsidR="00844571">
        <w:rPr>
          <w:rFonts w:ascii="Montserrat" w:hAnsi="Montserrat"/>
          <w:b/>
          <w:bCs/>
          <w:color w:val="0088C5"/>
          <w:sz w:val="28"/>
          <w:szCs w:val="28"/>
        </w:rPr>
        <w:t>us interchanges</w:t>
      </w:r>
    </w:p>
    <w:p w14:paraId="42DA49AF" w14:textId="60AD72DB" w:rsidR="00F548A2" w:rsidRDefault="00644E1F" w:rsidP="00827BBD">
      <w:r>
        <w:t>Interim b</w:t>
      </w:r>
      <w:r w:rsidR="00827BBD" w:rsidRPr="00EC4AC1">
        <w:t>us interchanges were opened</w:t>
      </w:r>
      <w:r w:rsidR="00E661A7">
        <w:t xml:space="preserve"> in 2023</w:t>
      </w:r>
      <w:r w:rsidR="00827BBD" w:rsidRPr="00EC4AC1">
        <w:t xml:space="preserve"> </w:t>
      </w:r>
      <w:r w:rsidR="000E3386">
        <w:t xml:space="preserve">as part of </w:t>
      </w:r>
      <w:r>
        <w:t>the</w:t>
      </w:r>
      <w:r w:rsidR="000E3386">
        <w:t xml:space="preserve"> </w:t>
      </w:r>
      <w:proofErr w:type="gramStart"/>
      <w:r w:rsidR="000E3386">
        <w:t>North</w:t>
      </w:r>
      <w:r w:rsidR="006D169C">
        <w:t xml:space="preserve"> W</w:t>
      </w:r>
      <w:r w:rsidR="000E3386">
        <w:t>est</w:t>
      </w:r>
      <w:r>
        <w:t>ern</w:t>
      </w:r>
      <w:proofErr w:type="gramEnd"/>
      <w:r w:rsidR="000E3386">
        <w:t xml:space="preserve"> </w:t>
      </w:r>
      <w:r w:rsidR="006D169C">
        <w:t>B</w:t>
      </w:r>
      <w:r w:rsidR="000E3386">
        <w:t>us</w:t>
      </w:r>
      <w:r>
        <w:t xml:space="preserve"> </w:t>
      </w:r>
      <w:r w:rsidR="006D169C">
        <w:t>I</w:t>
      </w:r>
      <w:r>
        <w:t>mprovement</w:t>
      </w:r>
      <w:r w:rsidR="00E661A7">
        <w:t>s</w:t>
      </w:r>
      <w:r>
        <w:t xml:space="preserve"> project</w:t>
      </w:r>
      <w:r w:rsidR="00FC433F">
        <w:t>,</w:t>
      </w:r>
      <w:r w:rsidR="00827BBD" w:rsidRPr="00EC4AC1">
        <w:t xml:space="preserve"> in advance of a purpose-built permanent </w:t>
      </w:r>
      <w:r w:rsidR="00B47A26" w:rsidRPr="00EC4AC1">
        <w:t>busway</w:t>
      </w:r>
      <w:r w:rsidR="000E3386">
        <w:t>.</w:t>
      </w:r>
      <w:r w:rsidR="008F5895">
        <w:t xml:space="preserve"> </w:t>
      </w:r>
      <w:r w:rsidR="00E752BF">
        <w:t xml:space="preserve">Within these improvements, a </w:t>
      </w:r>
      <w:r w:rsidR="00F32B9D">
        <w:t xml:space="preserve">successful </w:t>
      </w:r>
      <w:r w:rsidR="00E752BF">
        <w:t>new</w:t>
      </w:r>
      <w:r w:rsidR="00682399">
        <w:t xml:space="preserve"> Western Express (WX) service </w:t>
      </w:r>
      <w:r w:rsidR="00CB2DF1">
        <w:t>is growing in its use.</w:t>
      </w:r>
      <w:r w:rsidR="00B945D2">
        <w:t xml:space="preserve"> </w:t>
      </w:r>
      <w:r w:rsidR="00B26062">
        <w:t xml:space="preserve">While </w:t>
      </w:r>
      <w:r w:rsidR="00C243F4">
        <w:t>advancing</w:t>
      </w:r>
      <w:r w:rsidR="00B26062">
        <w:t xml:space="preserve"> significant benefits, </w:t>
      </w:r>
      <w:r w:rsidR="00931E9B">
        <w:t>a range of usability and safety issues</w:t>
      </w:r>
      <w:r w:rsidR="00AF41D2">
        <w:t xml:space="preserve"> </w:t>
      </w:r>
      <w:r w:rsidR="00E65E65">
        <w:t>have</w:t>
      </w:r>
      <w:r w:rsidR="006655AF">
        <w:t xml:space="preserve"> emerge</w:t>
      </w:r>
      <w:r w:rsidR="00062FAC">
        <w:t>d</w:t>
      </w:r>
      <w:r w:rsidR="006655AF">
        <w:t xml:space="preserve"> from locating bus stops within a motorway interchan</w:t>
      </w:r>
      <w:r w:rsidR="00D70FD2">
        <w:t>ge</w:t>
      </w:r>
      <w:r w:rsidR="00B7228B">
        <w:t xml:space="preserve"> </w:t>
      </w:r>
      <w:r w:rsidR="00C944FC">
        <w:t>within technical and fiscal constraints</w:t>
      </w:r>
      <w:r w:rsidR="00931E9B">
        <w:t xml:space="preserve">. </w:t>
      </w:r>
      <w:r w:rsidR="00F04F28">
        <w:t>This</w:t>
      </w:r>
      <w:r w:rsidR="00BD6415">
        <w:t xml:space="preserve"> study applied</w:t>
      </w:r>
      <w:r w:rsidR="00046818">
        <w:t xml:space="preserve"> behavioural science and practice</w:t>
      </w:r>
      <w:r w:rsidR="00931E9B">
        <w:t xml:space="preserve"> </w:t>
      </w:r>
      <w:r w:rsidR="00BD6415">
        <w:t xml:space="preserve">to investigate </w:t>
      </w:r>
      <w:r w:rsidR="002C3D5E">
        <w:t>the behaviours, motivations, and risks for various users</w:t>
      </w:r>
      <w:r w:rsidR="00E350D0">
        <w:t>,</w:t>
      </w:r>
      <w:r w:rsidR="00E55568">
        <w:t xml:space="preserve"> </w:t>
      </w:r>
      <w:r w:rsidR="00236688">
        <w:t>to inform</w:t>
      </w:r>
      <w:r w:rsidR="00E55568">
        <w:t xml:space="preserve"> </w:t>
      </w:r>
      <w:r w:rsidR="00846C92">
        <w:t>targeted interventions</w:t>
      </w:r>
      <w:r w:rsidR="005B6F17">
        <w:t xml:space="preserve"> to improve usability and safety</w:t>
      </w:r>
      <w:r w:rsidR="009E56E8">
        <w:t>.</w:t>
      </w:r>
    </w:p>
    <w:p w14:paraId="636AD3AC" w14:textId="7E95F1FA" w:rsidR="00C11ED7" w:rsidRDefault="005637FE" w:rsidP="00827BBD">
      <w:r>
        <w:t>D</w:t>
      </w:r>
      <w:r w:rsidR="0086743F">
        <w:t>irect observation</w:t>
      </w:r>
      <w:r w:rsidR="00996EED">
        <w:t xml:space="preserve">, focus groups with road users, interviews with bus drivers, </w:t>
      </w:r>
      <w:r>
        <w:t xml:space="preserve">and </w:t>
      </w:r>
      <w:r w:rsidR="00996EED">
        <w:t>analysis of</w:t>
      </w:r>
      <w:r w:rsidR="00AF02C9">
        <w:t xml:space="preserve"> interactions </w:t>
      </w:r>
      <w:r w:rsidR="00522C61">
        <w:t xml:space="preserve">and crashes </w:t>
      </w:r>
      <w:r w:rsidR="00AF02C9">
        <w:t>between road users</w:t>
      </w:r>
      <w:r>
        <w:t xml:space="preserve"> were carried out</w:t>
      </w:r>
      <w:r w:rsidR="0066613F">
        <w:t>. A road</w:t>
      </w:r>
      <w:r w:rsidR="008E3861">
        <w:t xml:space="preserve">-user behaviour model was then used to explain the personal and environmental </w:t>
      </w:r>
      <w:r w:rsidR="002157E7">
        <w:t>drivers of non-compliance and risk</w:t>
      </w:r>
      <w:r w:rsidR="0071053E">
        <w:t>, and</w:t>
      </w:r>
      <w:r w:rsidR="00957864">
        <w:t xml:space="preserve"> </w:t>
      </w:r>
      <w:r w:rsidR="0071053E">
        <w:t>s</w:t>
      </w:r>
      <w:r w:rsidR="0057221B">
        <w:t>takeholder workshops</w:t>
      </w:r>
      <w:r w:rsidR="005201E3">
        <w:t xml:space="preserve"> </w:t>
      </w:r>
      <w:r w:rsidR="00EA2FA9">
        <w:t>prioritised</w:t>
      </w:r>
      <w:r w:rsidR="0071053E">
        <w:t xml:space="preserve"> corresponding</w:t>
      </w:r>
      <w:r w:rsidR="00EA2FA9">
        <w:t xml:space="preserve"> </w:t>
      </w:r>
      <w:r w:rsidR="005201E3">
        <w:t>responsive and cost-effective solutions</w:t>
      </w:r>
      <w:r w:rsidR="00EA2FA9">
        <w:t>.</w:t>
      </w:r>
    </w:p>
    <w:p w14:paraId="3F96C8DC" w14:textId="46A5B9AF" w:rsidR="00735107" w:rsidRDefault="00B763BE" w:rsidP="00827BBD">
      <w:r>
        <w:t>High</w:t>
      </w:r>
      <w:r w:rsidR="00B34571">
        <w:t xml:space="preserve"> pedestrian</w:t>
      </w:r>
      <w:r w:rsidR="00114926">
        <w:t xml:space="preserve"> motivation to catch</w:t>
      </w:r>
      <w:r w:rsidR="006E1D14">
        <w:t xml:space="preserve"> </w:t>
      </w:r>
      <w:r w:rsidR="00066A5B">
        <w:t>buses</w:t>
      </w:r>
      <w:r w:rsidR="00E24F94">
        <w:t xml:space="preserve">, </w:t>
      </w:r>
      <w:r w:rsidR="00A712E7">
        <w:t>particularly between express and local services</w:t>
      </w:r>
      <w:r w:rsidR="00E24F94">
        <w:t xml:space="preserve">, </w:t>
      </w:r>
      <w:r w:rsidR="00EB2975">
        <w:t>frequently</w:t>
      </w:r>
      <w:r w:rsidR="005B76AC">
        <w:t xml:space="preserve"> </w:t>
      </w:r>
      <w:r w:rsidR="00EC1D7D">
        <w:t xml:space="preserve">leads to </w:t>
      </w:r>
      <w:r w:rsidR="005B76AC">
        <w:t>non</w:t>
      </w:r>
      <w:r w:rsidR="00444D12">
        <w:t>-compliance with pedestrian signals</w:t>
      </w:r>
      <w:r w:rsidR="009259EB">
        <w:t>.</w:t>
      </w:r>
      <w:r w:rsidR="00042EE2">
        <w:t xml:space="preserve"> </w:t>
      </w:r>
      <w:r w:rsidR="00815A6B">
        <w:t>Contributing</w:t>
      </w:r>
      <w:r w:rsidR="00A70F4F">
        <w:t xml:space="preserve"> to this</w:t>
      </w:r>
      <w:r w:rsidR="00BF0197">
        <w:t xml:space="preserve"> unsafe</w:t>
      </w:r>
      <w:r w:rsidR="00A70F4F">
        <w:t xml:space="preserve"> behaviour</w:t>
      </w:r>
      <w:r w:rsidR="00EC3BAA">
        <w:t xml:space="preserve"> include</w:t>
      </w:r>
      <w:r w:rsidR="00BF0197">
        <w:t>s</w:t>
      </w:r>
      <w:r w:rsidR="00EA3F3A">
        <w:t xml:space="preserve"> </w:t>
      </w:r>
      <w:r w:rsidR="00D70FD2">
        <w:t xml:space="preserve">infrequent </w:t>
      </w:r>
      <w:r w:rsidR="00D70FD2">
        <w:t xml:space="preserve">or unreliable local </w:t>
      </w:r>
      <w:r w:rsidR="00D70FD2">
        <w:t>bus services</w:t>
      </w:r>
      <w:r w:rsidR="00A70F4F">
        <w:t>, long</w:t>
      </w:r>
      <w:r w:rsidR="00B865F1">
        <w:t xml:space="preserve"> </w:t>
      </w:r>
      <w:r w:rsidR="00A70F4F">
        <w:t>wait times at crossings</w:t>
      </w:r>
      <w:r w:rsidR="00E047BB">
        <w:t xml:space="preserve"> and bus stops</w:t>
      </w:r>
      <w:r w:rsidR="001B624A">
        <w:t>,</w:t>
      </w:r>
      <w:r w:rsidR="008918CF">
        <w:t xml:space="preserve"> uncomfortable waiting areas</w:t>
      </w:r>
      <w:r w:rsidR="00FD55A3">
        <w:t xml:space="preserve">. </w:t>
      </w:r>
      <w:r w:rsidR="00FD55A3" w:rsidRPr="0021640B">
        <w:t>A busy traffic environment with mult</w:t>
      </w:r>
      <w:r w:rsidR="00927063" w:rsidRPr="0021640B">
        <w:t>iple lanes</w:t>
      </w:r>
      <w:r w:rsidR="00927063">
        <w:t xml:space="preserve"> that is </w:t>
      </w:r>
      <w:r w:rsidR="00927063">
        <w:t>sometimes difficult for motorists to und</w:t>
      </w:r>
      <w:r w:rsidR="000D37E0">
        <w:t xml:space="preserve">erstand can also lead to motorist non-compliance and </w:t>
      </w:r>
      <w:r w:rsidR="000D37E0">
        <w:t>corresponding pedestrian</w:t>
      </w:r>
      <w:r w:rsidR="00C07561">
        <w:t>/cyclist</w:t>
      </w:r>
      <w:r w:rsidR="000D37E0">
        <w:t xml:space="preserve"> risk.</w:t>
      </w:r>
      <w:r w:rsidR="00735107">
        <w:t xml:space="preserve"> </w:t>
      </w:r>
      <w:r w:rsidR="003424F7">
        <w:t xml:space="preserve">Non-compliance by </w:t>
      </w:r>
      <w:r w:rsidR="00735107">
        <w:t>pedestrians and cyclists moving through the area is al</w:t>
      </w:r>
      <w:r w:rsidR="009D783C">
        <w:t>so problematic</w:t>
      </w:r>
      <w:r w:rsidR="00EA2FA9">
        <w:t xml:space="preserve">, </w:t>
      </w:r>
      <w:r w:rsidR="003355D2">
        <w:t>fuelled partly by</w:t>
      </w:r>
      <w:r w:rsidR="005F3C6E">
        <w:t xml:space="preserve"> a</w:t>
      </w:r>
      <w:r w:rsidR="00EA2FA9">
        <w:t xml:space="preserve"> </w:t>
      </w:r>
      <w:r w:rsidR="00F2044F">
        <w:t xml:space="preserve">noticeably lower </w:t>
      </w:r>
      <w:r w:rsidR="005F3C6E">
        <w:t xml:space="preserve">level of service </w:t>
      </w:r>
      <w:r w:rsidR="00F2044F">
        <w:t>than on other parts of their journ</w:t>
      </w:r>
      <w:r w:rsidR="005F3C6E">
        <w:t>eys</w:t>
      </w:r>
      <w:r w:rsidR="00F2044F">
        <w:t>.</w:t>
      </w:r>
      <w:r w:rsidR="00C31121">
        <w:t xml:space="preserve"> Finally, </w:t>
      </w:r>
      <w:r w:rsidR="00137771">
        <w:t>bus drivers have challenging conditions</w:t>
      </w:r>
      <w:r w:rsidR="006D7A0F">
        <w:t xml:space="preserve"> to deal with, and their </w:t>
      </w:r>
      <w:r w:rsidR="006D7A0F">
        <w:t>urgency</w:t>
      </w:r>
      <w:r w:rsidR="00137771">
        <w:t xml:space="preserve"> </w:t>
      </w:r>
      <w:r w:rsidR="00D27149">
        <w:t xml:space="preserve">to meet their </w:t>
      </w:r>
      <w:r w:rsidR="00187079">
        <w:t xml:space="preserve">timings </w:t>
      </w:r>
      <w:r w:rsidR="00137771">
        <w:t xml:space="preserve">adds </w:t>
      </w:r>
      <w:r w:rsidR="00137771">
        <w:t>to pedestrian and cyclist risk</w:t>
      </w:r>
      <w:r w:rsidR="006D7A0F">
        <w:t>.</w:t>
      </w:r>
    </w:p>
    <w:p w14:paraId="0BF2B8C8" w14:textId="12DD488E" w:rsidR="006D7A0F" w:rsidRPr="00735107" w:rsidRDefault="00075B1A" w:rsidP="00827BBD">
      <w:r>
        <w:t xml:space="preserve">A </w:t>
      </w:r>
      <w:r w:rsidR="00DA04B9">
        <w:t>unique</w:t>
      </w:r>
      <w:r>
        <w:t xml:space="preserve"> approach to solution development, testing</w:t>
      </w:r>
      <w:r w:rsidR="0097298A">
        <w:t xml:space="preserve">, </w:t>
      </w:r>
      <w:r>
        <w:t>evaluation</w:t>
      </w:r>
      <w:r w:rsidR="007023EE">
        <w:t>, and</w:t>
      </w:r>
      <w:r w:rsidR="0097298A">
        <w:t xml:space="preserve"> implement</w:t>
      </w:r>
      <w:r w:rsidR="00D54135">
        <w:t>at</w:t>
      </w:r>
      <w:r w:rsidR="0097298A">
        <w:t>ion</w:t>
      </w:r>
      <w:r w:rsidR="007023EE">
        <w:t xml:space="preserve"> has also been </w:t>
      </w:r>
      <w:r w:rsidR="000976A4">
        <w:t xml:space="preserve">identified, drawing on previous </w:t>
      </w:r>
      <w:r w:rsidR="00DA04B9">
        <w:t>innovation programmes</w:t>
      </w:r>
      <w:r w:rsidR="007D39C9">
        <w:t>.</w:t>
      </w:r>
      <w:r w:rsidR="00B56A8E">
        <w:t xml:space="preserve"> This approach</w:t>
      </w:r>
      <w:r w:rsidR="002920BB">
        <w:t xml:space="preserve"> potentially </w:t>
      </w:r>
      <w:r w:rsidR="00AC5EB0">
        <w:t>points to</w:t>
      </w:r>
      <w:r w:rsidR="002920BB">
        <w:t xml:space="preserve"> more responsive and cost-effective</w:t>
      </w:r>
      <w:r w:rsidR="00825161">
        <w:t xml:space="preserve"> ongoing </w:t>
      </w:r>
      <w:r w:rsidR="00825161">
        <w:t>investment</w:t>
      </w:r>
      <w:r w:rsidR="00A54C2B">
        <w:t xml:space="preserve"> that can also be applied in future </w:t>
      </w:r>
      <w:r w:rsidR="00331BEB">
        <w:t>projects</w:t>
      </w:r>
    </w:p>
    <w:sectPr w:rsidR="006D7A0F" w:rsidRPr="0073510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6656F" w14:textId="77777777" w:rsidR="00861E7E" w:rsidRDefault="00861E7E" w:rsidP="00C11ED7">
      <w:pPr>
        <w:spacing w:after="0" w:line="240" w:lineRule="auto"/>
      </w:pPr>
      <w:r>
        <w:separator/>
      </w:r>
    </w:p>
  </w:endnote>
  <w:endnote w:type="continuationSeparator" w:id="0">
    <w:p w14:paraId="2A96DA58" w14:textId="77777777" w:rsidR="00861E7E" w:rsidRDefault="00861E7E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9B70" w14:textId="77777777" w:rsidR="00861E7E" w:rsidRDefault="00861E7E" w:rsidP="00C11ED7">
      <w:pPr>
        <w:spacing w:after="0" w:line="240" w:lineRule="auto"/>
      </w:pPr>
      <w:r>
        <w:separator/>
      </w:r>
    </w:p>
  </w:footnote>
  <w:footnote w:type="continuationSeparator" w:id="0">
    <w:p w14:paraId="720884DA" w14:textId="77777777" w:rsidR="00861E7E" w:rsidRDefault="00861E7E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42EE2"/>
    <w:rsid w:val="00046818"/>
    <w:rsid w:val="00054086"/>
    <w:rsid w:val="00062FAC"/>
    <w:rsid w:val="00066A5B"/>
    <w:rsid w:val="00075B1A"/>
    <w:rsid w:val="00085237"/>
    <w:rsid w:val="000976A4"/>
    <w:rsid w:val="000B600A"/>
    <w:rsid w:val="000C26CA"/>
    <w:rsid w:val="000D37E0"/>
    <w:rsid w:val="000E3386"/>
    <w:rsid w:val="000F189C"/>
    <w:rsid w:val="000F51BF"/>
    <w:rsid w:val="00110000"/>
    <w:rsid w:val="00114926"/>
    <w:rsid w:val="00122D4F"/>
    <w:rsid w:val="00125E62"/>
    <w:rsid w:val="00134884"/>
    <w:rsid w:val="00137771"/>
    <w:rsid w:val="00187079"/>
    <w:rsid w:val="001B624A"/>
    <w:rsid w:val="001C5FFF"/>
    <w:rsid w:val="001F0B31"/>
    <w:rsid w:val="002157E7"/>
    <w:rsid w:val="0021640B"/>
    <w:rsid w:val="00236688"/>
    <w:rsid w:val="002920BB"/>
    <w:rsid w:val="002B0E49"/>
    <w:rsid w:val="002C3D5E"/>
    <w:rsid w:val="003077F9"/>
    <w:rsid w:val="00331BEB"/>
    <w:rsid w:val="003355D2"/>
    <w:rsid w:val="003424F7"/>
    <w:rsid w:val="00376F9B"/>
    <w:rsid w:val="003C560A"/>
    <w:rsid w:val="00432666"/>
    <w:rsid w:val="00444D12"/>
    <w:rsid w:val="00472DFC"/>
    <w:rsid w:val="00483E07"/>
    <w:rsid w:val="0048477D"/>
    <w:rsid w:val="00497D54"/>
    <w:rsid w:val="004A189A"/>
    <w:rsid w:val="004B5AF7"/>
    <w:rsid w:val="005201E3"/>
    <w:rsid w:val="00522C61"/>
    <w:rsid w:val="0053583D"/>
    <w:rsid w:val="0055640B"/>
    <w:rsid w:val="005637FE"/>
    <w:rsid w:val="0057221B"/>
    <w:rsid w:val="005919CD"/>
    <w:rsid w:val="005B6F17"/>
    <w:rsid w:val="005B76AC"/>
    <w:rsid w:val="005D0B04"/>
    <w:rsid w:val="005F3C6E"/>
    <w:rsid w:val="00604C10"/>
    <w:rsid w:val="0063018C"/>
    <w:rsid w:val="00644E1F"/>
    <w:rsid w:val="00656431"/>
    <w:rsid w:val="006655AF"/>
    <w:rsid w:val="0066613F"/>
    <w:rsid w:val="00682399"/>
    <w:rsid w:val="006B20DF"/>
    <w:rsid w:val="006C075C"/>
    <w:rsid w:val="006D169C"/>
    <w:rsid w:val="006D7A0F"/>
    <w:rsid w:val="006E1D14"/>
    <w:rsid w:val="006E2C44"/>
    <w:rsid w:val="00701815"/>
    <w:rsid w:val="007023EE"/>
    <w:rsid w:val="0071053E"/>
    <w:rsid w:val="00735107"/>
    <w:rsid w:val="007616DA"/>
    <w:rsid w:val="00762954"/>
    <w:rsid w:val="007A293D"/>
    <w:rsid w:val="007D39C9"/>
    <w:rsid w:val="00815A6B"/>
    <w:rsid w:val="008229B5"/>
    <w:rsid w:val="00825161"/>
    <w:rsid w:val="00827BBD"/>
    <w:rsid w:val="00844571"/>
    <w:rsid w:val="00846C92"/>
    <w:rsid w:val="00847F47"/>
    <w:rsid w:val="0085689B"/>
    <w:rsid w:val="00861E7E"/>
    <w:rsid w:val="0086743F"/>
    <w:rsid w:val="008918CF"/>
    <w:rsid w:val="008E3861"/>
    <w:rsid w:val="008F5895"/>
    <w:rsid w:val="009065AE"/>
    <w:rsid w:val="00921B54"/>
    <w:rsid w:val="009259EB"/>
    <w:rsid w:val="00927063"/>
    <w:rsid w:val="00931E9B"/>
    <w:rsid w:val="0094352D"/>
    <w:rsid w:val="0095639A"/>
    <w:rsid w:val="00957466"/>
    <w:rsid w:val="00957864"/>
    <w:rsid w:val="0097298A"/>
    <w:rsid w:val="00975C79"/>
    <w:rsid w:val="00996EED"/>
    <w:rsid w:val="009D783C"/>
    <w:rsid w:val="009E4A27"/>
    <w:rsid w:val="009E56E8"/>
    <w:rsid w:val="009F56E9"/>
    <w:rsid w:val="00A54C2B"/>
    <w:rsid w:val="00A70F4F"/>
    <w:rsid w:val="00A712E7"/>
    <w:rsid w:val="00AC5EB0"/>
    <w:rsid w:val="00AF02C9"/>
    <w:rsid w:val="00AF41D2"/>
    <w:rsid w:val="00B178F2"/>
    <w:rsid w:val="00B26062"/>
    <w:rsid w:val="00B34571"/>
    <w:rsid w:val="00B47A26"/>
    <w:rsid w:val="00B56A8E"/>
    <w:rsid w:val="00B7228B"/>
    <w:rsid w:val="00B7276E"/>
    <w:rsid w:val="00B763BE"/>
    <w:rsid w:val="00B865F1"/>
    <w:rsid w:val="00B945D2"/>
    <w:rsid w:val="00BD6415"/>
    <w:rsid w:val="00BF0197"/>
    <w:rsid w:val="00C07561"/>
    <w:rsid w:val="00C11ED7"/>
    <w:rsid w:val="00C243F4"/>
    <w:rsid w:val="00C31121"/>
    <w:rsid w:val="00C65A60"/>
    <w:rsid w:val="00C944FC"/>
    <w:rsid w:val="00CB2DF1"/>
    <w:rsid w:val="00CD43E7"/>
    <w:rsid w:val="00CD4A82"/>
    <w:rsid w:val="00CF372C"/>
    <w:rsid w:val="00D27149"/>
    <w:rsid w:val="00D54135"/>
    <w:rsid w:val="00D70FD2"/>
    <w:rsid w:val="00D97957"/>
    <w:rsid w:val="00DA04B9"/>
    <w:rsid w:val="00DC1307"/>
    <w:rsid w:val="00DE5371"/>
    <w:rsid w:val="00DF44F6"/>
    <w:rsid w:val="00E047BB"/>
    <w:rsid w:val="00E24F94"/>
    <w:rsid w:val="00E350D0"/>
    <w:rsid w:val="00E35164"/>
    <w:rsid w:val="00E55568"/>
    <w:rsid w:val="00E65E65"/>
    <w:rsid w:val="00E661A7"/>
    <w:rsid w:val="00E752BF"/>
    <w:rsid w:val="00E906EC"/>
    <w:rsid w:val="00EA2FA9"/>
    <w:rsid w:val="00EA3F3A"/>
    <w:rsid w:val="00EB2975"/>
    <w:rsid w:val="00EC1D7D"/>
    <w:rsid w:val="00EC3BAA"/>
    <w:rsid w:val="00F04F28"/>
    <w:rsid w:val="00F176C9"/>
    <w:rsid w:val="00F2044F"/>
    <w:rsid w:val="00F32B9D"/>
    <w:rsid w:val="00F47AD5"/>
    <w:rsid w:val="00F51024"/>
    <w:rsid w:val="00F548A2"/>
    <w:rsid w:val="00F61744"/>
    <w:rsid w:val="00F72220"/>
    <w:rsid w:val="00F85EAF"/>
    <w:rsid w:val="00FC433F"/>
    <w:rsid w:val="00FD55A3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Revision">
    <w:name w:val="Revision"/>
    <w:hidden/>
    <w:uiPriority w:val="99"/>
    <w:semiHidden/>
    <w:rsid w:val="00D979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6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D9BF2CD064242BE37EDCF80D2D861" ma:contentTypeVersion="15" ma:contentTypeDescription="Create a new document." ma:contentTypeScope="" ma:versionID="f3d820ce7897dfa0235fd4d3a7702d39">
  <xsd:schema xmlns:xsd="http://www.w3.org/2001/XMLSchema" xmlns:xs="http://www.w3.org/2001/XMLSchema" xmlns:p="http://schemas.microsoft.com/office/2006/metadata/properties" xmlns:ns2="46a4f80a-0aa1-4e4e-90b4-e9f1753e4f44" xmlns:ns3="0917f04e-d595-4f10-998e-ca146288ec73" targetNamespace="http://schemas.microsoft.com/office/2006/metadata/properties" ma:root="true" ma:fieldsID="455ae3a5f8e90b600df0deadd71b6f6a" ns2:_="" ns3:_="">
    <xsd:import namespace="46a4f80a-0aa1-4e4e-90b4-e9f1753e4f44"/>
    <xsd:import namespace="0917f04e-d595-4f10-998e-ca146288e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4f80a-0aa1-4e4e-90b4-e9f1753e4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230ced-49e3-4bbb-87bd-09c1ed00c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f04e-d595-4f10-998e-ca146288ec7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4f80a-0aa1-4e4e-90b4-e9f1753e4f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F38402-52B0-44C7-9733-965C9842F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4f80a-0aa1-4e4e-90b4-e9f1753e4f44"/>
    <ds:schemaRef ds:uri="0917f04e-d595-4f10-998e-ca146288e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E3A64-1BB6-4EE0-BE18-71B474E03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106DD-1F46-4245-A854-120F60DF444D}">
  <ds:schemaRefs>
    <ds:schemaRef ds:uri="http://schemas.microsoft.com/office/2006/metadata/properties"/>
    <ds:schemaRef ds:uri="http://schemas.microsoft.com/office/infopath/2007/PartnerControls"/>
    <ds:schemaRef ds:uri="46a4f80a-0aa1-4e4e-90b4-e9f1753e4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Hamish Mackie</cp:lastModifiedBy>
  <cp:revision>11</cp:revision>
  <dcterms:created xsi:type="dcterms:W3CDTF">2025-08-07T01:58:00Z</dcterms:created>
  <dcterms:modified xsi:type="dcterms:W3CDTF">2025-08-07T02:11:00Z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0x0101007CBD9BF2CD064242BE37EDCF80D2D861</vt:lpwstr>
  </property>
</Properties>
</file>