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2A83D" w14:textId="76F11FE9" w:rsidR="001C5FFF" w:rsidRPr="00C11ED7" w:rsidRDefault="00242214">
      <w:pPr>
        <w:rPr>
          <w:rFonts w:ascii="Montserrat" w:hAnsi="Montserrat"/>
          <w:b/>
          <w:bCs/>
          <w:color w:val="0088C5"/>
          <w:sz w:val="28"/>
          <w:szCs w:val="28"/>
        </w:rPr>
      </w:pPr>
      <w:r>
        <w:rPr>
          <w:rFonts w:ascii="Montserrat" w:hAnsi="Montserrat"/>
          <w:b/>
          <w:bCs/>
          <w:color w:val="0088C5"/>
          <w:sz w:val="28"/>
          <w:szCs w:val="28"/>
        </w:rPr>
        <w:t>Poster</w:t>
      </w:r>
      <w:r w:rsidR="00C11ED7" w:rsidRPr="00C11ED7">
        <w:rPr>
          <w:rFonts w:ascii="Montserrat" w:hAnsi="Montserrat"/>
          <w:b/>
          <w:bCs/>
          <w:color w:val="0088C5"/>
          <w:sz w:val="28"/>
          <w:szCs w:val="28"/>
        </w:rPr>
        <w:t xml:space="preserve"> </w:t>
      </w:r>
      <w:r>
        <w:rPr>
          <w:rFonts w:ascii="Montserrat" w:hAnsi="Montserrat"/>
          <w:b/>
          <w:bCs/>
          <w:color w:val="0088C5"/>
          <w:sz w:val="28"/>
          <w:szCs w:val="28"/>
        </w:rPr>
        <w:t xml:space="preserve">Abstract: </w:t>
      </w:r>
      <w:r w:rsidRPr="00242214">
        <w:rPr>
          <w:rFonts w:ascii="Montserrat" w:hAnsi="Montserrat"/>
          <w:b/>
          <w:bCs/>
          <w:color w:val="0088C5"/>
          <w:sz w:val="28"/>
          <w:szCs w:val="28"/>
        </w:rPr>
        <w:t>Reusing What We’ve Got: Delivering Affordable Cycle Infrastructure</w:t>
      </w:r>
    </w:p>
    <w:p w14:paraId="18B40E89" w14:textId="3ECEE02F" w:rsidR="00242214" w:rsidRPr="00242214" w:rsidRDefault="00242214" w:rsidP="00242214">
      <w:pPr>
        <w:rPr>
          <w:rFonts w:ascii="Montserrat" w:hAnsi="Montserrat"/>
        </w:rPr>
      </w:pPr>
      <w:r w:rsidRPr="00242214">
        <w:rPr>
          <w:rFonts w:ascii="Montserrat" w:hAnsi="Montserrat"/>
        </w:rPr>
        <w:t>New Zealand’s urban transport corridors are increasingly facing growing pressure to support mode shift in transportation modes, enhance climate resilience, and promote community connectivity, all while operating within increasingly tight budgets and existing infrastructure footprints. Th</w:t>
      </w:r>
      <w:r>
        <w:rPr>
          <w:rFonts w:ascii="Montserrat" w:hAnsi="Montserrat"/>
        </w:rPr>
        <w:t>e</w:t>
      </w:r>
      <w:r w:rsidRPr="00242214">
        <w:rPr>
          <w:rFonts w:ascii="Montserrat" w:hAnsi="Montserrat"/>
        </w:rPr>
        <w:t xml:space="preserve"> poster</w:t>
      </w:r>
      <w:r>
        <w:rPr>
          <w:rFonts w:ascii="Montserrat" w:hAnsi="Montserrat"/>
        </w:rPr>
        <w:t>(s) will</w:t>
      </w:r>
      <w:r w:rsidRPr="00242214">
        <w:rPr>
          <w:rFonts w:ascii="Montserrat" w:hAnsi="Montserrat"/>
        </w:rPr>
        <w:t xml:space="preserve"> share practical insights from the design of the Kelston–New Lynn Cycle Network, a strategic project in West Auckland aimed at repurposing existing road reserve space to create a connected, safe, and future-ready cycling network.</w:t>
      </w:r>
    </w:p>
    <w:p w14:paraId="2A46AA93" w14:textId="12DD7282" w:rsidR="00242214" w:rsidRPr="00242214" w:rsidRDefault="00242214" w:rsidP="00242214">
      <w:pPr>
        <w:rPr>
          <w:rFonts w:ascii="Montserrat" w:hAnsi="Montserrat"/>
        </w:rPr>
      </w:pPr>
      <w:r w:rsidRPr="00242214">
        <w:rPr>
          <w:rFonts w:ascii="Montserrat" w:hAnsi="Montserrat"/>
        </w:rPr>
        <w:t xml:space="preserve">The project is a case study in doing more with less. The team delivered solutions that balanced cost, safety, and community access, without relying on large-scale reconstruction or significant land acquisition, using all the tools in the box to create a connected network sufficient to enable people to confidently move their journeys to bikes.   </w:t>
      </w:r>
    </w:p>
    <w:p w14:paraId="51DE4FFA" w14:textId="77777777" w:rsidR="00242214" w:rsidRPr="00242214" w:rsidRDefault="00242214" w:rsidP="00242214">
      <w:pPr>
        <w:rPr>
          <w:rFonts w:ascii="Montserrat" w:hAnsi="Montserrat"/>
        </w:rPr>
      </w:pPr>
      <w:r w:rsidRPr="00242214">
        <w:rPr>
          <w:rFonts w:ascii="Montserrat" w:hAnsi="Montserrat"/>
        </w:rPr>
        <w:t>It highlights how to develop safe and future-proof cycling infrastructure by repurposing road reserve space while managing competing demands and navigating urban constraints all within budgetary limits.</w:t>
      </w:r>
    </w:p>
    <w:p w14:paraId="636AD3AC" w14:textId="2D055C9D" w:rsidR="00C11ED7" w:rsidRDefault="00242214" w:rsidP="00242214">
      <w:pPr>
        <w:rPr>
          <w:rFonts w:ascii="Montserrat" w:hAnsi="Montserrat"/>
        </w:rPr>
      </w:pPr>
      <w:r w:rsidRPr="00242214">
        <w:rPr>
          <w:rFonts w:ascii="Montserrat" w:hAnsi="Montserrat"/>
        </w:rPr>
        <w:t>The poster</w:t>
      </w:r>
      <w:r>
        <w:rPr>
          <w:rFonts w:ascii="Montserrat" w:hAnsi="Montserrat"/>
        </w:rPr>
        <w:t>(s)</w:t>
      </w:r>
      <w:r w:rsidRPr="00242214">
        <w:rPr>
          <w:rFonts w:ascii="Montserrat" w:hAnsi="Montserrat"/>
        </w:rPr>
        <w:t xml:space="preserve"> will highlight how the project navigated critical corridor constraints, key design decisions, and stakeholder trade-offs, that ultimately unlocked significant community and network benefits, contributing to long-term social, health, and transport outcomes from a modest investment.</w:t>
      </w:r>
    </w:p>
    <w:p w14:paraId="67F9D183" w14:textId="77777777" w:rsidR="00242214" w:rsidRDefault="00242214" w:rsidP="00242214">
      <w:pPr>
        <w:rPr>
          <w:rFonts w:ascii="Montserrat" w:hAnsi="Montserrat"/>
          <w:b/>
          <w:bCs/>
        </w:rPr>
      </w:pPr>
    </w:p>
    <w:p w14:paraId="58C735F6" w14:textId="26A6CC56" w:rsidR="00242214" w:rsidRPr="00242214" w:rsidRDefault="00242214" w:rsidP="00242214">
      <w:pPr>
        <w:rPr>
          <w:rFonts w:ascii="Montserrat" w:hAnsi="Montserrat"/>
        </w:rPr>
      </w:pPr>
      <w:r w:rsidRPr="00242214">
        <w:rPr>
          <w:rFonts w:ascii="Montserrat" w:hAnsi="Montserrat"/>
          <w:b/>
          <w:bCs/>
        </w:rPr>
        <w:t>Key takeaway:</w:t>
      </w:r>
    </w:p>
    <w:p w14:paraId="6D6E071D" w14:textId="68C9F41C" w:rsidR="00242214" w:rsidRPr="00242214" w:rsidRDefault="00242214" w:rsidP="00242214">
      <w:pPr>
        <w:rPr>
          <w:rFonts w:ascii="Montserrat" w:hAnsi="Montserrat"/>
        </w:rPr>
      </w:pPr>
      <w:r w:rsidRPr="00242214">
        <w:rPr>
          <w:rFonts w:ascii="Montserrat" w:hAnsi="Montserrat"/>
        </w:rPr>
        <w:t>Resilient, safe, and strategic cycle infrastructure can be delivered even in constrained and complex settings, when we work creatively with what we’ve got, manage design inputs carefully, and stay focused on long-term outcomes.</w:t>
      </w:r>
    </w:p>
    <w:p w14:paraId="3BEB717C" w14:textId="77777777" w:rsidR="00242214" w:rsidRPr="00C11ED7" w:rsidRDefault="00242214" w:rsidP="00242214">
      <w:pPr>
        <w:rPr>
          <w:rFonts w:ascii="Montserrat" w:hAnsi="Montserrat"/>
        </w:rPr>
      </w:pPr>
    </w:p>
    <w:sectPr w:rsidR="00242214"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F05E" w14:textId="77777777" w:rsidR="00D03849" w:rsidRDefault="00D03849" w:rsidP="00C11ED7">
      <w:pPr>
        <w:spacing w:after="0" w:line="240" w:lineRule="auto"/>
      </w:pPr>
      <w:r>
        <w:separator/>
      </w:r>
    </w:p>
  </w:endnote>
  <w:endnote w:type="continuationSeparator" w:id="0">
    <w:p w14:paraId="108CFC84" w14:textId="77777777" w:rsidR="00D03849" w:rsidRDefault="00D03849"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B92A" w14:textId="77777777" w:rsidR="00D03849" w:rsidRDefault="00D03849" w:rsidP="00C11ED7">
      <w:pPr>
        <w:spacing w:after="0" w:line="240" w:lineRule="auto"/>
      </w:pPr>
      <w:r>
        <w:separator/>
      </w:r>
    </w:p>
  </w:footnote>
  <w:footnote w:type="continuationSeparator" w:id="0">
    <w:p w14:paraId="6DDE2E22" w14:textId="77777777" w:rsidR="00D03849" w:rsidRDefault="00D03849"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C5FFF"/>
    <w:rsid w:val="001F668A"/>
    <w:rsid w:val="00242214"/>
    <w:rsid w:val="00483E07"/>
    <w:rsid w:val="0053583D"/>
    <w:rsid w:val="00BF7BAD"/>
    <w:rsid w:val="00C11ED7"/>
    <w:rsid w:val="00D038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1472</Characters>
  <Application>Microsoft Office Word</Application>
  <DocSecurity>0</DocSecurity>
  <Lines>26</Lines>
  <Paragraphs>8</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Sharmin Choudhury</cp:lastModifiedBy>
  <cp:revision>2</cp:revision>
  <dcterms:created xsi:type="dcterms:W3CDTF">2025-08-07T06:15:00Z</dcterms:created>
  <dcterms:modified xsi:type="dcterms:W3CDTF">2025-08-07T06:15:00Z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e6d6d369-be83-4420-a52a-758dd4806fac</vt:lpwstr>
  </property>
</Properties>
</file>