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5D978" w14:textId="77777777" w:rsidR="00714297" w:rsidRPr="004F7FFB" w:rsidRDefault="00AD3D1A" w:rsidP="00B745C8">
      <w:pPr>
        <w:pStyle w:val="Heading1"/>
        <w:keepNext w:val="0"/>
        <w:spacing w:before="0" w:after="0"/>
        <w:rPr>
          <w:rFonts w:ascii="Circular Std Book" w:hAnsi="Circular Std Book" w:cs="Circular Std Book"/>
          <w:bCs w:val="0"/>
          <w:color w:val="B2D34A"/>
          <w:sz w:val="36"/>
          <w:szCs w:val="36"/>
          <w:lang w:val="en-NZ" w:eastAsia="en-NZ"/>
        </w:rPr>
      </w:pPr>
      <w:r w:rsidRPr="00AD3D1A">
        <w:rPr>
          <w:rFonts w:ascii="Circular Std Book" w:hAnsi="Circular Std Book" w:cs="Circular Std Book"/>
          <w:bCs w:val="0"/>
          <w:color w:val="B2D34A"/>
          <w:sz w:val="36"/>
          <w:szCs w:val="36"/>
          <w:lang w:val="en-NZ" w:eastAsia="en-NZ"/>
        </w:rPr>
        <w:t>Carrington Rd paired crossing</w:t>
      </w:r>
      <w:r>
        <w:rPr>
          <w:rFonts w:ascii="Circular Std Book" w:hAnsi="Circular Std Book" w:cs="Circular Std Book"/>
          <w:bCs w:val="0"/>
          <w:color w:val="B2D34A"/>
          <w:sz w:val="36"/>
          <w:szCs w:val="36"/>
          <w:lang w:val="en-NZ" w:eastAsia="en-NZ"/>
        </w:rPr>
        <w:t xml:space="preserve"> </w:t>
      </w:r>
    </w:p>
    <w:p w14:paraId="63F48185"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14658FBB" w14:textId="77777777" w:rsidTr="00930A64">
        <w:trPr>
          <w:trHeight w:val="548"/>
        </w:trPr>
        <w:tc>
          <w:tcPr>
            <w:tcW w:w="10405" w:type="dxa"/>
            <w:tcBorders>
              <w:bottom w:val="nil"/>
            </w:tcBorders>
            <w:shd w:val="clear" w:color="auto" w:fill="auto"/>
          </w:tcPr>
          <w:p w14:paraId="3619BC9C" w14:textId="77777777" w:rsidR="00657112" w:rsidRPr="00AC2F42" w:rsidRDefault="00AD3D1A" w:rsidP="00AD3D1A">
            <w:pPr>
              <w:rPr>
                <w:rFonts w:ascii="Graphik Regular" w:hAnsi="Graphik Regular" w:cs="Circular Std Book"/>
                <w:sz w:val="22"/>
                <w:szCs w:val="22"/>
              </w:rPr>
            </w:pPr>
            <w:r w:rsidRPr="00AD3D1A">
              <w:rPr>
                <w:rFonts w:ascii="Graphik Regular" w:hAnsi="Graphik Regular" w:cs="Circular Std Book"/>
                <w:bCs/>
                <w:sz w:val="22"/>
                <w:szCs w:val="22"/>
              </w:rPr>
              <w:t xml:space="preserve">This presentation is about the upgrade of a simple zebra crossing on an arterial road into a raised paired crossing. This former zebra crossing </w:t>
            </w:r>
            <w:proofErr w:type="gramStart"/>
            <w:r w:rsidRPr="00AD3D1A">
              <w:rPr>
                <w:rFonts w:ascii="Graphik Regular" w:hAnsi="Graphik Regular" w:cs="Circular Std Book"/>
                <w:bCs/>
                <w:sz w:val="22"/>
                <w:szCs w:val="22"/>
              </w:rPr>
              <w:t>was used</w:t>
            </w:r>
            <w:proofErr w:type="gramEnd"/>
            <w:r w:rsidRPr="00AD3D1A">
              <w:rPr>
                <w:rFonts w:ascii="Graphik Regular" w:hAnsi="Graphik Regular" w:cs="Circular Std Book"/>
                <w:bCs/>
                <w:sz w:val="22"/>
                <w:szCs w:val="22"/>
              </w:rPr>
              <w:t xml:space="preserve"> by high numbers of people on bikes due to its location as a key link along Auckland’s busiest cycling route, the Northwest Path. Due to national legislation, people on bikes, unlike those on foot, did not get priority over traffic at this crossing. A paired crossing overcomes this current gap in legislation by providing priority for both pedestrians, people on bikes, and other wheeled forms of transport. The presentation will discuss some of the findings with the original zebra crossings, obstacles to get the design for the paired crossing legally approved, budgetary setbacks, and delivery delays. Finally, we will review the post-construction outcomes of the raised paired crossing in conjunction with a suite of other cycling improvements in close vicinity. We will also discuss how the scheme addresses the poor safety record at this location.</w:t>
            </w:r>
          </w:p>
        </w:tc>
      </w:tr>
    </w:tbl>
    <w:p w14:paraId="1747B15B" w14:textId="77777777" w:rsidR="00BE3A75" w:rsidRPr="00657112" w:rsidRDefault="00BE3A75" w:rsidP="00657112">
      <w:pPr>
        <w:autoSpaceDE w:val="0"/>
        <w:autoSpaceDN w:val="0"/>
        <w:adjustRightInd w:val="0"/>
        <w:rPr>
          <w:rFonts w:ascii="Fakt Pro Bln" w:hAnsi="Fakt Pro Bln" w:cs="Circular Std Book"/>
        </w:rPr>
      </w:pPr>
      <w:bookmarkStart w:id="0" w:name="_GoBack"/>
      <w:bookmarkEnd w:id="0"/>
    </w:p>
    <w:sectPr w:rsidR="00BE3A75" w:rsidRPr="00657112" w:rsidSect="009202AF">
      <w:headerReference w:type="default" r:id="rId11"/>
      <w:footerReference w:type="even" r:id="rId12"/>
      <w:footerReference w:type="default" r:id="rId13"/>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0B2BE" w14:textId="77777777" w:rsidR="00094515" w:rsidRDefault="00094515">
      <w:r>
        <w:separator/>
      </w:r>
    </w:p>
  </w:endnote>
  <w:endnote w:type="continuationSeparator" w:id="0">
    <w:p w14:paraId="52E76226" w14:textId="77777777"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Arial"/>
    <w:panose1 w:val="00000000000000000000"/>
    <w:charset w:val="00"/>
    <w:family w:val="swiss"/>
    <w:notTrueType/>
    <w:pitch w:val="variable"/>
    <w:sig w:usb0="00000003" w:usb1="5000E47B" w:usb2="00000008" w:usb3="00000000" w:csb0="00000001" w:csb1="00000000"/>
  </w:font>
  <w:font w:name="Fakt Pro Bln">
    <w:altName w:val="Times New Roman"/>
    <w:panose1 w:val="00000000000000000000"/>
    <w:charset w:val="00"/>
    <w:family w:val="modern"/>
    <w:notTrueType/>
    <w:pitch w:val="variable"/>
    <w:sig w:usb0="00000001" w:usb1="00000001" w:usb2="00000000" w:usb3="00000000" w:csb0="0000009B" w:csb1="00000000"/>
  </w:font>
  <w:font w:name="Graphik Regular">
    <w:altName w:val="Corbel"/>
    <w:panose1 w:val="00000000000000000000"/>
    <w:charset w:val="00"/>
    <w:family w:val="swiss"/>
    <w:notTrueType/>
    <w:pitch w:val="variable"/>
    <w:sig w:usb0="00000001"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9A63D"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67DB5211"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6BA04" w14:textId="77777777" w:rsidR="000036D2" w:rsidRDefault="009202AF" w:rsidP="009202AF">
    <w:pPr>
      <w:pStyle w:val="Footer"/>
      <w:ind w:left="-709"/>
      <w:jc w:val="right"/>
    </w:pPr>
    <w:r>
      <w:rPr>
        <w:noProof/>
        <w:lang w:val="en-NZ" w:eastAsia="en-NZ"/>
      </w:rPr>
      <w:drawing>
        <wp:inline distT="0" distB="0" distL="0" distR="0" wp14:anchorId="4B57202D" wp14:editId="687A461F">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7B954" w14:textId="77777777" w:rsidR="00094515" w:rsidRDefault="00094515">
      <w:r>
        <w:separator/>
      </w:r>
    </w:p>
  </w:footnote>
  <w:footnote w:type="continuationSeparator" w:id="0">
    <w:p w14:paraId="71FD35F7" w14:textId="77777777" w:rsidR="00094515" w:rsidRDefault="0009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1BE6D" w14:textId="77777777" w:rsidR="004F7FFB" w:rsidRDefault="000036D2">
    <w:pPr>
      <w:pStyle w:val="Header"/>
    </w:pPr>
    <w:r>
      <w:rPr>
        <w:noProof/>
        <w:lang w:val="en-NZ" w:eastAsia="en-NZ"/>
      </w:rPr>
      <w:drawing>
        <wp:inline distT="0" distB="0" distL="0" distR="0" wp14:anchorId="1F8C7C6E" wp14:editId="6B8E40C1">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14:paraId="52D321F4" w14:textId="77777777"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5pt;height:83.25pt" o:bullet="t">
        <v:imagedata r:id="rId1" o:title="Bullet Point"/>
      </v:shape>
    </w:pict>
  </w:numPicBullet>
  <w:numPicBullet w:numPicBulletId="1">
    <w:pict>
      <v:shape id="_x0000_i1027" type="#_x0000_t75" style="width:177pt;height:169.5pt" o:bullet="t">
        <v:imagedata r:id="rId2" o:title="Conf-Icon"/>
      </v:shape>
    </w:pict>
  </w:numPicBullet>
  <w:numPicBullet w:numPicBulletId="2">
    <w:pict>
      <v:shape id="_x0000_i1028" type="#_x0000_t75" style="width:151.5pt;height:144.75pt" o:bullet="t">
        <v:imagedata r:id="rId3" o:title="Conf-Icon"/>
      </v:shape>
    </w:pict>
  </w:numPicBullet>
  <w:numPicBullet w:numPicBulletId="3">
    <w:pict>
      <v:shape id="_x0000_i1029" type="#_x0000_t75" style="width:122.25pt;height:112.5pt" o:bullet="t">
        <v:imagedata r:id="rId4" o:title="Bullet Point"/>
      </v:shape>
    </w:pict>
  </w:numPicBullet>
  <w:numPicBullet w:numPicBulletId="4">
    <w:pict>
      <v:shape id="_x0000_i103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3D1A"/>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3F0A3A"/>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EC6A5BCBD355489833DC7CD04EB09F" ma:contentTypeVersion="37" ma:contentTypeDescription="Create a new document." ma:contentTypeScope="" ma:versionID="cc96dd29fb84de286893230d28da8890">
  <xsd:schema xmlns:xsd="http://www.w3.org/2001/XMLSchema" xmlns:xs="http://www.w3.org/2001/XMLSchema" xmlns:p="http://schemas.microsoft.com/office/2006/metadata/properties" xmlns:ns3="97e97e8a-26d6-41c2-a3d4-518d46faaccd" xmlns:ns4="62b0a7bf-d73b-4579-869d-3c1f43c1358a" xmlns:ns5="6656246e-9127-47dc-83ec-dd09249a5dc8" targetNamespace="http://schemas.microsoft.com/office/2006/metadata/properties" ma:root="true" ma:fieldsID="527ea399e279020a1b47b861fac37732" ns3:_="" ns4:_="" ns5:_="">
    <xsd:import namespace="97e97e8a-26d6-41c2-a3d4-518d46faaccd"/>
    <xsd:import namespace="62b0a7bf-d73b-4579-869d-3c1f43c1358a"/>
    <xsd:import namespace="6656246e-9127-47dc-83ec-dd09249a5dc8"/>
    <xsd:element name="properties">
      <xsd:complexType>
        <xsd:sequence>
          <xsd:element name="documentManagement">
            <xsd:complexType>
              <xsd:all>
                <xsd:element ref="ns3:SharedWithDetails" minOccurs="0"/>
                <xsd:element ref="ns3:SharingHintHash" minOccurs="0"/>
                <xsd:element ref="ns3:SharedWithUser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08c10f4937c4a65b5b2a00c570ed173" minOccurs="0"/>
                <xsd:element ref="ns5:TaxCatchAll" minOccurs="0"/>
                <xsd:element ref="ns4:d1f574acc12c4a2d8f3bafc5f597bb91" minOccurs="0"/>
                <xsd:element ref="ns4:f1f66fb551974cc39edd1661e372e335" minOccurs="0"/>
                <xsd:element ref="ns4:d6481e1a63704e259a62a74a8b3e5484" minOccurs="0"/>
                <xsd:element ref="ns4:c56f195b848b441e8c66c80f793eabb1" minOccurs="0"/>
                <xsd:element ref="ns4:f8fa08beaebf44e3adfeba1cd41f8256" minOccurs="0"/>
                <xsd:element ref="ns4:j6c170f1ef754d3a897f47e7694b1b05" minOccurs="0"/>
                <xsd:element ref="ns4:k5117ddbe251478b96cb26e7093bf281" minOccurs="0"/>
                <xsd:element ref="ns4:m5bcc4c4b31d4961bf0cb0aac863962f" minOccurs="0"/>
                <xsd:element ref="ns4:f8c9cabc7427468a99b3c82e7e70a4fe" minOccurs="0"/>
                <xsd:element ref="ns4:bb3a1051149d4e519f3d95fe531fb19c" minOccurs="0"/>
                <xsd:element ref="ns4:MediaServiceGenerationTime" minOccurs="0"/>
                <xsd:element ref="ns4:MediaServiceEventHashCode" minOccurs="0"/>
                <xsd:element ref="ns4:D1_x0020_Disposal_x0020_Trigger_x0020_Date" minOccurs="0"/>
                <xsd:element ref="ns4:D1_x0020_Disposal_x0020_Class_x0020_ID" minOccurs="0"/>
                <xsd:element ref="ns4:D1_x0020_Aggregation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97e8a-26d6-41c2-a3d4-518d46faaccd"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b0a7bf-d73b-4579-869d-3c1f43c1358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08c10f4937c4a65b5b2a00c570ed173" ma:index="18" nillable="true" ma:taxonomy="true" ma:internalName="m08c10f4937c4a65b5b2a00c570ed173" ma:taxonomyFieldName="D1_x0020_Supplier" ma:displayName="D1 Supplier" ma:fieldId="{608c10f4-937c-4a65-b5b2-a00c570ed173}" ma:taxonomyMulti="true" ma:sspId="ff230ced-49e3-4bbb-87bd-09c1ed00c10a" ma:termSetId="7b72085d-2014-4708-9405-772a5cdcaa8b" ma:anchorId="00000000-0000-0000-0000-000000000000" ma:open="false" ma:isKeyword="false">
      <xsd:complexType>
        <xsd:sequence>
          <xsd:element ref="pc:Terms" minOccurs="0" maxOccurs="1"/>
        </xsd:sequence>
      </xsd:complexType>
    </xsd:element>
    <xsd:element name="d1f574acc12c4a2d8f3bafc5f597bb91" ma:index="21" nillable="true" ma:taxonomy="true" ma:internalName="d1f574acc12c4a2d8f3bafc5f597bb91" ma:taxonomyFieldName="D1_x0020_Financial_x0020_Period" ma:displayName="D1 Financial Period" ma:fieldId="{d1f574ac-c12c-4a2d-8f3b-afc5f597bb91}" ma:taxonomyMulti="true" ma:sspId="ff230ced-49e3-4bbb-87bd-09c1ed00c10a" ma:termSetId="49e3d33c-8c55-449a-aa9b-30ac3ddc95f2" ma:anchorId="00000000-0000-0000-0000-000000000000" ma:open="false" ma:isKeyword="false">
      <xsd:complexType>
        <xsd:sequence>
          <xsd:element ref="pc:Terms" minOccurs="0" maxOccurs="1"/>
        </xsd:sequence>
      </xsd:complexType>
    </xsd:element>
    <xsd:element name="f1f66fb551974cc39edd1661e372e335" ma:index="23" nillable="true" ma:taxonomy="true" ma:internalName="f1f66fb551974cc39edd1661e372e335" ma:taxonomyFieldName="D1_x0020_Financial_x0020_Year" ma:displayName="D1 Financial Year" ma:fieldId="{f1f66fb5-5197-4cc3-9edd-1661e372e335}" ma:taxonomyMulti="true" ma:sspId="ff230ced-49e3-4bbb-87bd-09c1ed00c10a" ma:termSetId="2af5b25b-107d-4d61-b7eb-08e7c259bc18" ma:anchorId="00000000-0000-0000-0000-000000000000" ma:open="false" ma:isKeyword="false">
      <xsd:complexType>
        <xsd:sequence>
          <xsd:element ref="pc:Terms" minOccurs="0" maxOccurs="1"/>
        </xsd:sequence>
      </xsd:complexType>
    </xsd:element>
    <xsd:element name="d6481e1a63704e259a62a74a8b3e5484" ma:index="25" nillable="true" ma:taxonomy="true" ma:internalName="d6481e1a63704e259a62a74a8b3e5484" ma:taxonomyFieldName="D1_x0020_Subject" ma:displayName="D1 Subject" ma:fieldId="{d6481e1a-6370-4e25-9a62-a74a8b3e5484}" ma:taxonomyMulti="true" ma:sspId="ff230ced-49e3-4bbb-87bd-09c1ed00c10a" ma:termSetId="12883479-ed34-4320-85a0-1e4c407e2988" ma:anchorId="00000000-0000-0000-0000-000000000000" ma:open="false" ma:isKeyword="false">
      <xsd:complexType>
        <xsd:sequence>
          <xsd:element ref="pc:Terms" minOccurs="0" maxOccurs="1"/>
        </xsd:sequence>
      </xsd:complexType>
    </xsd:element>
    <xsd:element name="c56f195b848b441e8c66c80f793eabb1" ma:index="27" nillable="true" ma:taxonomy="true" ma:internalName="c56f195b848b441e8c66c80f793eabb1" ma:taxonomyFieldName="D1_x0020_Mandate" ma:displayName="D1 Mandate" ma:fieldId="{c56f195b-848b-441e-8c66-c80f793eabb1}" ma:taxonomyMulti="true" ma:sspId="ff230ced-49e3-4bbb-87bd-09c1ed00c10a" ma:termSetId="97e3a47a-91a3-46d1-aff3-208f53740681" ma:anchorId="00000000-0000-0000-0000-000000000000" ma:open="false" ma:isKeyword="false">
      <xsd:complexType>
        <xsd:sequence>
          <xsd:element ref="pc:Terms" minOccurs="0" maxOccurs="1"/>
        </xsd:sequence>
      </xsd:complexType>
    </xsd:element>
    <xsd:element name="f8fa08beaebf44e3adfeba1cd41f8256" ma:index="29" nillable="true" ma:taxonomy="true" ma:internalName="f8fa08beaebf44e3adfeba1cd41f8256" ma:taxonomyFieldName="D1_x0020_Partners_x0020_Stakeholders" ma:displayName="D1 Partners Stakeholders" ma:fieldId="{f8fa08be-aebf-44e3-adfe-ba1cd41f8256}" ma:taxonomyMulti="true" ma:sspId="ff230ced-49e3-4bbb-87bd-09c1ed00c10a" ma:termSetId="068a3f1c-8d62-482f-ad29-bfcaa4623257" ma:anchorId="00000000-0000-0000-0000-000000000000" ma:open="false" ma:isKeyword="false">
      <xsd:complexType>
        <xsd:sequence>
          <xsd:element ref="pc:Terms" minOccurs="0" maxOccurs="1"/>
        </xsd:sequence>
      </xsd:complexType>
    </xsd:element>
    <xsd:element name="j6c170f1ef754d3a897f47e7694b1b05" ma:index="31" nillable="true" ma:taxonomy="true" ma:internalName="j6c170f1ef754d3a897f47e7694b1b05" ma:taxonomyFieldName="D1_x0020_Business_x0020_Role" ma:displayName="D1 Business Role" ma:fieldId="{36c170f1-ef75-4d3a-897f-47e7694b1b05}" ma:taxonomyMulti="true" ma:sspId="ff230ced-49e3-4bbb-87bd-09c1ed00c10a" ma:termSetId="80f95381-96f0-42eb-b2b8-fd9cfe5a9e7c" ma:anchorId="00000000-0000-0000-0000-000000000000" ma:open="false" ma:isKeyword="false">
      <xsd:complexType>
        <xsd:sequence>
          <xsd:element ref="pc:Terms" minOccurs="0" maxOccurs="1"/>
        </xsd:sequence>
      </xsd:complexType>
    </xsd:element>
    <xsd:element name="k5117ddbe251478b96cb26e7093bf281" ma:index="33" nillable="true" ma:taxonomy="true" ma:internalName="k5117ddbe251478b96cb26e7093bf281" ma:taxonomyFieldName="D1_x0020_Hardware" ma:displayName="D1 Hardware" ma:fieldId="{45117ddb-e251-478b-96cb-26e7093bf281}" ma:taxonomyMulti="true" ma:sspId="ff230ced-49e3-4bbb-87bd-09c1ed00c10a" ma:termSetId="b5054085-69d4-40c6-adeb-6b26a68b7914" ma:anchorId="00000000-0000-0000-0000-000000000000" ma:open="false" ma:isKeyword="false">
      <xsd:complexType>
        <xsd:sequence>
          <xsd:element ref="pc:Terms" minOccurs="0" maxOccurs="1"/>
        </xsd:sequence>
      </xsd:complexType>
    </xsd:element>
    <xsd:element name="m5bcc4c4b31d4961bf0cb0aac863962f" ma:index="35" nillable="true" ma:taxonomy="true" ma:internalName="m5bcc4c4b31d4961bf0cb0aac863962f" ma:taxonomyFieldName="D1_x0020_Document_x0020_Category" ma:displayName="D1 Document Category" ma:fieldId="{65bcc4c4-b31d-4961-bf0c-b0aac863962f}" ma:taxonomyMulti="true" ma:sspId="ff230ced-49e3-4bbb-87bd-09c1ed00c10a" ma:termSetId="6a8ad7e6-b84e-4481-a0fc-904832309922" ma:anchorId="00000000-0000-0000-0000-000000000000" ma:open="false" ma:isKeyword="false">
      <xsd:complexType>
        <xsd:sequence>
          <xsd:element ref="pc:Terms" minOccurs="0" maxOccurs="1"/>
        </xsd:sequence>
      </xsd:complexType>
    </xsd:element>
    <xsd:element name="f8c9cabc7427468a99b3c82e7e70a4fe" ma:index="37" nillable="true" ma:taxonomy="true" ma:internalName="f8c9cabc7427468a99b3c82e7e70a4fe" ma:taxonomyFieldName="D1_x0020_Programme_x0020_Project" ma:displayName="D1 Programme Project" ma:fieldId="{f8c9cabc-7427-468a-99b3-c82e7e70a4fe}" ma:taxonomyMulti="true" ma:sspId="ff230ced-49e3-4bbb-87bd-09c1ed00c10a" ma:termSetId="f9084cb8-3837-45ee-b19c-35f80270572b" ma:anchorId="00000000-0000-0000-0000-000000000000" ma:open="false" ma:isKeyword="false">
      <xsd:complexType>
        <xsd:sequence>
          <xsd:element ref="pc:Terms" minOccurs="0" maxOccurs="1"/>
        </xsd:sequence>
      </xsd:complexType>
    </xsd:element>
    <xsd:element name="bb3a1051149d4e519f3d95fe531fb19c" ma:index="39" nillable="true" ma:taxonomy="true" ma:internalName="bb3a1051149d4e519f3d95fe531fb19c" ma:taxonomyFieldName="D1_x0020_Application" ma:displayName="D1 Application" ma:fieldId="{bb3a1051-149d-4e51-9f3d-95fe531fb19c}" ma:taxonomyMulti="true" ma:sspId="ff230ced-49e3-4bbb-87bd-09c1ed00c10a" ma:termSetId="9838f537-a913-4b0e-8289-0880136d2bfb" ma:anchorId="00000000-0000-0000-0000-000000000000" ma:open="false" ma:isKeyword="false">
      <xsd:complexType>
        <xsd:sequence>
          <xsd:element ref="pc:Terms" minOccurs="0" maxOccurs="1"/>
        </xsd:sequence>
      </xsd:complex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D1_x0020_Disposal_x0020_Trigger_x0020_Date" ma:index="42" nillable="true" ma:displayName="D1 Disposal Trigger Date" ma:internalName="D1_x0020_Disposal_x0020_Trigger_x0020_Date">
      <xsd:simpleType>
        <xsd:restriction base="dms:DateTime"/>
      </xsd:simpleType>
    </xsd:element>
    <xsd:element name="D1_x0020_Disposal_x0020_Class_x0020_ID" ma:index="43" nillable="true" ma:displayName="D1 Disposal Class ID" ma:internalName="D1_x0020_Disposal_x0020_Class_x0020_ID">
      <xsd:complexType>
        <xsd:complexContent>
          <xsd:extension base="dms:MultiChoiceFillIn">
            <xsd:sequence>
              <xsd:element name="Value" maxOccurs="unbounded" minOccurs="0" nillable="true">
                <xsd:simpleType>
                  <xsd:union memberTypes="dms:Text">
                    <xsd:simpleType>
                      <xsd:restriction base="dms:Choice">
                        <xsd:enumeration value="..."/>
                      </xsd:restriction>
                    </xsd:simpleType>
                  </xsd:union>
                </xsd:simpleType>
              </xsd:element>
            </xsd:sequence>
          </xsd:extension>
        </xsd:complexContent>
      </xsd:complexType>
    </xsd:element>
    <xsd:element name="D1_x0020_Aggregation_x0020_ID" ma:index="44" nillable="true" ma:displayName="D1 Aggregation ID" ma:internalName="D1_x0020_Aggregation_x0020_ID">
      <xsd:complexType>
        <xsd:complexContent>
          <xsd:extension base="dms:MultiChoiceFillIn">
            <xsd:sequence>
              <xsd:element name="Value" maxOccurs="unbounded" minOccurs="0" nillable="true">
                <xsd:simpleType>
                  <xsd:union memberTypes="dms:Text">
                    <xsd:simpleType>
                      <xsd:restriction base="dms:Choice">
                        <xsd:enumeration valu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56246e-9127-47dc-83ec-dd09249a5d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e41371-83d1-4f2a-9956-15cb9ce4479e}" ma:internalName="TaxCatchAll" ma:showField="CatchAllData" ma:web="97e97e8a-26d6-41c2-a3d4-518d46faac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656246e-9127-47dc-83ec-dd09249a5dc8"/>
    <j6c170f1ef754d3a897f47e7694b1b05 xmlns="62b0a7bf-d73b-4579-869d-3c1f43c1358a">
      <Terms xmlns="http://schemas.microsoft.com/office/infopath/2007/PartnerControls"/>
    </j6c170f1ef754d3a897f47e7694b1b05>
    <f1f66fb551974cc39edd1661e372e335 xmlns="62b0a7bf-d73b-4579-869d-3c1f43c1358a">
      <Terms xmlns="http://schemas.microsoft.com/office/infopath/2007/PartnerControls"/>
    </f1f66fb551974cc39edd1661e372e335>
    <c56f195b848b441e8c66c80f793eabb1 xmlns="62b0a7bf-d73b-4579-869d-3c1f43c1358a">
      <Terms xmlns="http://schemas.microsoft.com/office/infopath/2007/PartnerControls"/>
    </c56f195b848b441e8c66c80f793eabb1>
    <f8c9cabc7427468a99b3c82e7e70a4fe xmlns="62b0a7bf-d73b-4579-869d-3c1f43c1358a">
      <Terms xmlns="http://schemas.microsoft.com/office/infopath/2007/PartnerControls"/>
    </f8c9cabc7427468a99b3c82e7e70a4fe>
    <D1_x0020_Aggregation_x0020_ID xmlns="62b0a7bf-d73b-4579-869d-3c1f43c1358a"/>
    <d6481e1a63704e259a62a74a8b3e5484 xmlns="62b0a7bf-d73b-4579-869d-3c1f43c1358a">
      <Terms xmlns="http://schemas.microsoft.com/office/infopath/2007/PartnerControls"/>
    </d6481e1a63704e259a62a74a8b3e5484>
    <D1_x0020_Disposal_x0020_Class_x0020_ID xmlns="62b0a7bf-d73b-4579-869d-3c1f43c1358a"/>
    <d1f574acc12c4a2d8f3bafc5f597bb91 xmlns="62b0a7bf-d73b-4579-869d-3c1f43c1358a">
      <Terms xmlns="http://schemas.microsoft.com/office/infopath/2007/PartnerControls"/>
    </d1f574acc12c4a2d8f3bafc5f597bb91>
    <bb3a1051149d4e519f3d95fe531fb19c xmlns="62b0a7bf-d73b-4579-869d-3c1f43c1358a">
      <Terms xmlns="http://schemas.microsoft.com/office/infopath/2007/PartnerControls"/>
    </bb3a1051149d4e519f3d95fe531fb19c>
    <f8fa08beaebf44e3adfeba1cd41f8256 xmlns="62b0a7bf-d73b-4579-869d-3c1f43c1358a">
      <Terms xmlns="http://schemas.microsoft.com/office/infopath/2007/PartnerControls"/>
    </f8fa08beaebf44e3adfeba1cd41f8256>
    <k5117ddbe251478b96cb26e7093bf281 xmlns="62b0a7bf-d73b-4579-869d-3c1f43c1358a">
      <Terms xmlns="http://schemas.microsoft.com/office/infopath/2007/PartnerControls"/>
    </k5117ddbe251478b96cb26e7093bf281>
    <m5bcc4c4b31d4961bf0cb0aac863962f xmlns="62b0a7bf-d73b-4579-869d-3c1f43c1358a">
      <Terms xmlns="http://schemas.microsoft.com/office/infopath/2007/PartnerControls"/>
    </m5bcc4c4b31d4961bf0cb0aac863962f>
    <D1_x0020_Disposal_x0020_Trigger_x0020_Date xmlns="62b0a7bf-d73b-4579-869d-3c1f43c1358a" xsi:nil="true"/>
    <m08c10f4937c4a65b5b2a00c570ed173 xmlns="62b0a7bf-d73b-4579-869d-3c1f43c1358a">
      <Terms xmlns="http://schemas.microsoft.com/office/infopath/2007/PartnerControls"/>
    </m08c10f4937c4a65b5b2a00c570ed173>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EB1492-F60C-4546-884C-019E47F2A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97e8a-26d6-41c2-a3d4-518d46faaccd"/>
    <ds:schemaRef ds:uri="62b0a7bf-d73b-4579-869d-3c1f43c1358a"/>
    <ds:schemaRef ds:uri="6656246e-9127-47dc-83ec-dd09249a5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7D8E61-E5D6-406B-9C1E-35F2CACFFF27}">
  <ds:schemaRefs>
    <ds:schemaRef ds:uri="http://schemas.microsoft.com/sharepoint/v3/contenttype/forms"/>
  </ds:schemaRefs>
</ds:datastoreItem>
</file>

<file path=customXml/itemProps3.xml><?xml version="1.0" encoding="utf-8"?>
<ds:datastoreItem xmlns:ds="http://schemas.openxmlformats.org/officeDocument/2006/customXml" ds:itemID="{06EEE8A7-EB46-4D25-A066-1E808DC9F52B}">
  <ds:schemaRefs>
    <ds:schemaRef ds:uri="97e97e8a-26d6-41c2-a3d4-518d46faaccd"/>
    <ds:schemaRef ds:uri="http://schemas.microsoft.com/office/infopath/2007/PartnerControls"/>
    <ds:schemaRef ds:uri="http://purl.org/dc/terms/"/>
    <ds:schemaRef ds:uri="http://purl.org/dc/dcmityp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6656246e-9127-47dc-83ec-dd09249a5dc8"/>
    <ds:schemaRef ds:uri="62b0a7bf-d73b-4579-869d-3c1f43c1358a"/>
    <ds:schemaRef ds:uri="http://www.w3.org/XML/1998/namespace"/>
  </ds:schemaRefs>
</ds:datastoreItem>
</file>

<file path=customXml/itemProps4.xml><?xml version="1.0" encoding="utf-8"?>
<ds:datastoreItem xmlns:ds="http://schemas.openxmlformats.org/officeDocument/2006/customXml" ds:itemID="{9EACF81B-310E-4F96-94E5-66CFB30B7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876</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1039</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Ina Stenzel (AT)</cp:lastModifiedBy>
  <cp:revision>2</cp:revision>
  <cp:lastPrinted>2017-09-24T23:53:00Z</cp:lastPrinted>
  <dcterms:created xsi:type="dcterms:W3CDTF">2019-09-02T04:55:00Z</dcterms:created>
  <dcterms:modified xsi:type="dcterms:W3CDTF">2019-09-02T04:55:00Z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0x01010070EC6A5BCBD355489833DC7CD04EB09F</vt:lpwstr>
  </property>
</Properties>
</file>