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0C2AD" w14:textId="77777777" w:rsidR="00145056" w:rsidRPr="008B662C" w:rsidRDefault="00145056" w:rsidP="00145056">
      <w:pPr>
        <w:ind w:left="-567" w:right="-613"/>
        <w:rPr>
          <w:rFonts w:asciiTheme="minorHAnsi" w:hAnsiTheme="minorHAnsi" w:cstheme="minorHAnsi"/>
          <w:sz w:val="18"/>
          <w:szCs w:val="18"/>
          <w:bdr w:val="none" w:sz="0" w:space="0" w:color="auto" w:frame="1"/>
          <w:lang w:eastAsia="en-NZ"/>
        </w:rPr>
      </w:pPr>
    </w:p>
    <w:p w14:paraId="5EC50E01" w14:textId="39B49869" w:rsidR="00145056" w:rsidRPr="008B662C" w:rsidRDefault="005C5904" w:rsidP="00145056">
      <w:pPr>
        <w:ind w:left="-567" w:right="-613"/>
        <w:rPr>
          <w:rFonts w:asciiTheme="minorHAnsi" w:hAnsiTheme="minorHAnsi" w:cstheme="minorHAnsi"/>
          <w:sz w:val="18"/>
          <w:szCs w:val="18"/>
          <w:bdr w:val="none" w:sz="0" w:space="0" w:color="auto" w:frame="1"/>
          <w:lang w:eastAsia="en-NZ"/>
        </w:rPr>
      </w:pPr>
      <w:r>
        <w:rPr>
          <w:rFonts w:asciiTheme="minorHAnsi" w:hAnsiTheme="minorHAnsi" w:cstheme="minorHAnsi"/>
          <w:b/>
          <w:bCs/>
          <w:color w:val="C2563D"/>
          <w:sz w:val="28"/>
          <w:szCs w:val="28"/>
          <w:bdr w:val="none" w:sz="0" w:space="0" w:color="auto" w:frame="1"/>
          <w:lang w:eastAsia="en-NZ"/>
        </w:rPr>
        <w:t xml:space="preserve">Enhancing </w:t>
      </w:r>
      <w:r w:rsidR="00DC6FFF" w:rsidRPr="00F65010">
        <w:rPr>
          <w:rFonts w:asciiTheme="minorHAnsi" w:hAnsiTheme="minorHAnsi" w:cstheme="minorHAnsi"/>
          <w:b/>
          <w:bCs/>
          <w:color w:val="C2563D"/>
          <w:sz w:val="28"/>
          <w:szCs w:val="28"/>
          <w:bdr w:val="none" w:sz="0" w:space="0" w:color="auto" w:frame="1"/>
          <w:lang w:eastAsia="en-NZ"/>
        </w:rPr>
        <w:t xml:space="preserve">Pavement </w:t>
      </w:r>
      <w:r>
        <w:rPr>
          <w:rFonts w:asciiTheme="minorHAnsi" w:hAnsiTheme="minorHAnsi" w:cstheme="minorHAnsi"/>
          <w:b/>
          <w:bCs/>
          <w:color w:val="C2563D"/>
          <w:sz w:val="28"/>
          <w:szCs w:val="28"/>
          <w:bdr w:val="none" w:sz="0" w:space="0" w:color="auto" w:frame="1"/>
          <w:lang w:eastAsia="en-NZ"/>
        </w:rPr>
        <w:t xml:space="preserve">Design </w:t>
      </w:r>
      <w:r w:rsidR="00F65010">
        <w:rPr>
          <w:rFonts w:asciiTheme="minorHAnsi" w:hAnsiTheme="minorHAnsi" w:cstheme="minorHAnsi"/>
          <w:b/>
          <w:bCs/>
          <w:color w:val="C2563D"/>
          <w:sz w:val="28"/>
          <w:szCs w:val="28"/>
          <w:bdr w:val="none" w:sz="0" w:space="0" w:color="auto" w:frame="1"/>
          <w:lang w:eastAsia="en-NZ"/>
        </w:rPr>
        <w:t>Life</w:t>
      </w:r>
      <w:r>
        <w:rPr>
          <w:rFonts w:asciiTheme="minorHAnsi" w:hAnsiTheme="minorHAnsi" w:cstheme="minorHAnsi"/>
          <w:b/>
          <w:bCs/>
          <w:color w:val="C2563D"/>
          <w:sz w:val="28"/>
          <w:szCs w:val="28"/>
          <w:bdr w:val="none" w:sz="0" w:space="0" w:color="auto" w:frame="1"/>
          <w:lang w:eastAsia="en-NZ"/>
        </w:rPr>
        <w:t xml:space="preserve"> – </w:t>
      </w:r>
      <w:r w:rsidR="00C47971">
        <w:rPr>
          <w:rFonts w:asciiTheme="minorHAnsi" w:hAnsiTheme="minorHAnsi" w:cstheme="minorHAnsi"/>
          <w:b/>
          <w:bCs/>
          <w:color w:val="C2563D"/>
          <w:sz w:val="28"/>
          <w:szCs w:val="28"/>
          <w:bdr w:val="none" w:sz="0" w:space="0" w:color="auto" w:frame="1"/>
          <w:lang w:eastAsia="en-NZ"/>
        </w:rPr>
        <w:t>B</w:t>
      </w:r>
      <w:r>
        <w:rPr>
          <w:rFonts w:asciiTheme="minorHAnsi" w:hAnsiTheme="minorHAnsi" w:cstheme="minorHAnsi"/>
          <w:b/>
          <w:bCs/>
          <w:color w:val="C2563D"/>
          <w:sz w:val="28"/>
          <w:szCs w:val="28"/>
          <w:bdr w:val="none" w:sz="0" w:space="0" w:color="auto" w:frame="1"/>
          <w:lang w:eastAsia="en-NZ"/>
        </w:rPr>
        <w:t xml:space="preserve">ack to </w:t>
      </w:r>
      <w:r w:rsidR="00C47971">
        <w:rPr>
          <w:rFonts w:asciiTheme="minorHAnsi" w:hAnsiTheme="minorHAnsi" w:cstheme="minorHAnsi"/>
          <w:b/>
          <w:bCs/>
          <w:color w:val="C2563D"/>
          <w:sz w:val="28"/>
          <w:szCs w:val="28"/>
          <w:bdr w:val="none" w:sz="0" w:space="0" w:color="auto" w:frame="1"/>
          <w:lang w:eastAsia="en-NZ"/>
        </w:rPr>
        <w:t>B</w:t>
      </w:r>
      <w:r>
        <w:rPr>
          <w:rFonts w:asciiTheme="minorHAnsi" w:hAnsiTheme="minorHAnsi" w:cstheme="minorHAnsi"/>
          <w:b/>
          <w:bCs/>
          <w:color w:val="C2563D"/>
          <w:sz w:val="28"/>
          <w:szCs w:val="28"/>
          <w:bdr w:val="none" w:sz="0" w:space="0" w:color="auto" w:frame="1"/>
          <w:lang w:eastAsia="en-NZ"/>
        </w:rPr>
        <w:t>asics</w:t>
      </w:r>
      <w:r w:rsidR="00F65010">
        <w:rPr>
          <w:rFonts w:asciiTheme="minorHAnsi" w:hAnsiTheme="minorHAnsi" w:cstheme="minorHAnsi"/>
          <w:b/>
          <w:bCs/>
          <w:color w:val="C2563D"/>
          <w:sz w:val="28"/>
          <w:szCs w:val="28"/>
          <w:bdr w:val="none" w:sz="0" w:space="0" w:color="auto" w:frame="1"/>
          <w:lang w:eastAsia="en-NZ"/>
        </w:rPr>
        <w:t>.</w:t>
      </w:r>
    </w:p>
    <w:tbl>
      <w:tblPr>
        <w:tblStyle w:val="TableGrid"/>
        <w:tblW w:w="10206" w:type="dxa"/>
        <w:tblInd w:w="-567" w:type="dxa"/>
        <w:tblLook w:val="04A0" w:firstRow="1" w:lastRow="0" w:firstColumn="1" w:lastColumn="0" w:noHBand="0" w:noVBand="1"/>
      </w:tblPr>
      <w:tblGrid>
        <w:gridCol w:w="10206"/>
      </w:tblGrid>
      <w:tr w:rsidR="00145056" w:rsidRPr="008B662C" w14:paraId="1B8F552B" w14:textId="77777777" w:rsidTr="00F6501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9BBDB2E" w14:textId="77777777" w:rsidR="001A2C91" w:rsidRPr="001A2C91" w:rsidRDefault="001A2C91" w:rsidP="001A2C91">
            <w:pPr>
              <w:spacing w:before="120" w:after="120"/>
              <w:rPr>
                <w:bdr w:val="none" w:sz="0" w:space="0" w:color="auto" w:frame="1"/>
                <w:lang w:eastAsia="en-NZ"/>
              </w:rPr>
            </w:pPr>
          </w:p>
          <w:p w14:paraId="3E1854A3" w14:textId="31D1BBEA" w:rsidR="00F65010" w:rsidRDefault="003B60A0" w:rsidP="001A2C91">
            <w:pPr>
              <w:spacing w:before="120" w:after="120"/>
            </w:pPr>
            <w:r>
              <w:rPr>
                <w:bdr w:val="none" w:sz="0" w:space="0" w:color="auto" w:frame="1"/>
                <w:lang w:eastAsia="en-NZ"/>
              </w:rPr>
              <w:t>T</w:t>
            </w:r>
            <w:r w:rsidR="001A2C91" w:rsidRPr="001A2C91">
              <w:rPr>
                <w:bdr w:val="none" w:sz="0" w:space="0" w:color="auto" w:frame="1"/>
                <w:lang w:eastAsia="en-NZ"/>
              </w:rPr>
              <w:t xml:space="preserve">rucks and buses are continually </w:t>
            </w:r>
            <w:r>
              <w:rPr>
                <w:bdr w:val="none" w:sz="0" w:space="0" w:color="auto" w:frame="1"/>
                <w:lang w:eastAsia="en-NZ"/>
              </w:rPr>
              <w:t>hammering</w:t>
            </w:r>
            <w:r w:rsidR="001A2C91" w:rsidRPr="001A2C91">
              <w:rPr>
                <w:bdr w:val="none" w:sz="0" w:space="0" w:color="auto" w:frame="1"/>
                <w:lang w:eastAsia="en-NZ"/>
              </w:rPr>
              <w:t xml:space="preserve"> our pavements. These loads are</w:t>
            </w:r>
            <w:r>
              <w:rPr>
                <w:bdr w:val="none" w:sz="0" w:space="0" w:color="auto" w:frame="1"/>
                <w:lang w:eastAsia="en-NZ"/>
              </w:rPr>
              <w:t xml:space="preserve"> </w:t>
            </w:r>
            <w:r w:rsidR="001A2C91" w:rsidRPr="001A2C91">
              <w:rPr>
                <w:bdr w:val="none" w:sz="0" w:space="0" w:color="auto" w:frame="1"/>
                <w:lang w:eastAsia="en-NZ"/>
              </w:rPr>
              <w:t xml:space="preserve">transmitted </w:t>
            </w:r>
            <w:r>
              <w:rPr>
                <w:bdr w:val="none" w:sz="0" w:space="0" w:color="auto" w:frame="1"/>
                <w:lang w:eastAsia="en-NZ"/>
              </w:rPr>
              <w:t xml:space="preserve">down </w:t>
            </w:r>
            <w:r w:rsidR="001A2C91" w:rsidRPr="001A2C91">
              <w:rPr>
                <w:bdr w:val="none" w:sz="0" w:space="0" w:color="auto" w:frame="1"/>
                <w:lang w:eastAsia="en-NZ"/>
              </w:rPr>
              <w:t>through the pavement</w:t>
            </w:r>
            <w:r>
              <w:rPr>
                <w:bdr w:val="none" w:sz="0" w:space="0" w:color="auto" w:frame="1"/>
                <w:lang w:eastAsia="en-NZ"/>
              </w:rPr>
              <w:t xml:space="preserve">, potentially </w:t>
            </w:r>
            <w:proofErr w:type="gramStart"/>
            <w:r w:rsidR="001A2C91" w:rsidRPr="001A2C91">
              <w:rPr>
                <w:bdr w:val="none" w:sz="0" w:space="0" w:color="auto" w:frame="1"/>
                <w:lang w:eastAsia="en-NZ"/>
              </w:rPr>
              <w:t>deforming</w:t>
            </w:r>
            <w:proofErr w:type="gramEnd"/>
            <w:r w:rsidR="001A2C91" w:rsidRPr="001A2C91">
              <w:rPr>
                <w:bdr w:val="none" w:sz="0" w:space="0" w:color="auto" w:frame="1"/>
                <w:lang w:eastAsia="en-NZ"/>
              </w:rPr>
              <w:t xml:space="preserve"> </w:t>
            </w:r>
            <w:r>
              <w:rPr>
                <w:bdr w:val="none" w:sz="0" w:space="0" w:color="auto" w:frame="1"/>
                <w:lang w:eastAsia="en-NZ"/>
              </w:rPr>
              <w:t xml:space="preserve">and damaging </w:t>
            </w:r>
            <w:r w:rsidR="001A2C91" w:rsidRPr="001A2C91">
              <w:rPr>
                <w:bdr w:val="none" w:sz="0" w:space="0" w:color="auto" w:frame="1"/>
                <w:lang w:eastAsia="en-NZ"/>
              </w:rPr>
              <w:t>the integrity of the subgrade</w:t>
            </w:r>
            <w:r>
              <w:rPr>
                <w:bdr w:val="none" w:sz="0" w:space="0" w:color="auto" w:frame="1"/>
                <w:lang w:eastAsia="en-NZ"/>
              </w:rPr>
              <w:t xml:space="preserve"> below. </w:t>
            </w:r>
            <w:r w:rsidRPr="003B60A0">
              <w:rPr>
                <w:bdr w:val="none" w:sz="0" w:space="0" w:color="auto" w:frame="1"/>
                <w:lang w:eastAsia="en-NZ"/>
              </w:rPr>
              <w:t>How the subgrade react</w:t>
            </w:r>
            <w:r>
              <w:rPr>
                <w:bdr w:val="none" w:sz="0" w:space="0" w:color="auto" w:frame="1"/>
                <w:lang w:eastAsia="en-NZ"/>
              </w:rPr>
              <w:t>s</w:t>
            </w:r>
            <w:r w:rsidRPr="003B60A0">
              <w:rPr>
                <w:bdr w:val="none" w:sz="0" w:space="0" w:color="auto" w:frame="1"/>
                <w:lang w:eastAsia="en-NZ"/>
              </w:rPr>
              <w:t xml:space="preserve"> under load</w:t>
            </w:r>
            <w:r>
              <w:rPr>
                <w:bdr w:val="none" w:sz="0" w:space="0" w:color="auto" w:frame="1"/>
                <w:lang w:eastAsia="en-NZ"/>
              </w:rPr>
              <w:t xml:space="preserve"> is therefore of </w:t>
            </w:r>
            <w:r w:rsidRPr="003B60A0">
              <w:rPr>
                <w:bdr w:val="none" w:sz="0" w:space="0" w:color="auto" w:frame="1"/>
                <w:lang w:eastAsia="en-NZ"/>
              </w:rPr>
              <w:t xml:space="preserve">great </w:t>
            </w:r>
            <w:r>
              <w:rPr>
                <w:bdr w:val="none" w:sz="0" w:space="0" w:color="auto" w:frame="1"/>
                <w:lang w:eastAsia="en-NZ"/>
              </w:rPr>
              <w:t xml:space="preserve">interest to the pavement designer, with </w:t>
            </w:r>
            <w:r w:rsidR="00126157">
              <w:rPr>
                <w:bdr w:val="none" w:sz="0" w:space="0" w:color="auto" w:frame="1"/>
                <w:lang w:eastAsia="en-NZ"/>
              </w:rPr>
              <w:t xml:space="preserve">the </w:t>
            </w:r>
            <w:r w:rsidR="00126157" w:rsidRPr="00F65010">
              <w:rPr>
                <w:bdr w:val="none" w:sz="0" w:space="0" w:color="auto" w:frame="1"/>
                <w:lang w:eastAsia="en-NZ"/>
              </w:rPr>
              <w:t>Part2</w:t>
            </w:r>
            <w:r w:rsidR="00126157">
              <w:rPr>
                <w:bdr w:val="none" w:sz="0" w:space="0" w:color="auto" w:frame="1"/>
                <w:lang w:eastAsia="en-NZ"/>
              </w:rPr>
              <w:t xml:space="preserve"> of the </w:t>
            </w:r>
            <w:proofErr w:type="spellStart"/>
            <w:r w:rsidR="00F65010">
              <w:rPr>
                <w:bdr w:val="none" w:sz="0" w:space="0" w:color="auto" w:frame="1"/>
                <w:lang w:eastAsia="en-NZ"/>
              </w:rPr>
              <w:t>Austroads</w:t>
            </w:r>
            <w:proofErr w:type="spellEnd"/>
            <w:r w:rsidR="00F65010">
              <w:rPr>
                <w:bdr w:val="none" w:sz="0" w:space="0" w:color="auto" w:frame="1"/>
                <w:lang w:eastAsia="en-NZ"/>
              </w:rPr>
              <w:t xml:space="preserve"> </w:t>
            </w:r>
            <w:r w:rsidR="00F65010" w:rsidRPr="00F65010">
              <w:rPr>
                <w:bdr w:val="none" w:sz="0" w:space="0" w:color="auto" w:frame="1"/>
                <w:lang w:eastAsia="en-NZ"/>
              </w:rPr>
              <w:t>pavement design</w:t>
            </w:r>
            <w:r w:rsidR="00126157">
              <w:rPr>
                <w:bdr w:val="none" w:sz="0" w:space="0" w:color="auto" w:frame="1"/>
                <w:lang w:eastAsia="en-NZ"/>
              </w:rPr>
              <w:t xml:space="preserve"> guide</w:t>
            </w:r>
            <w:r w:rsidR="00F65010">
              <w:rPr>
                <w:bdr w:val="none" w:sz="0" w:space="0" w:color="auto" w:frame="1"/>
                <w:lang w:eastAsia="en-NZ"/>
              </w:rPr>
              <w:t xml:space="preserve"> </w:t>
            </w:r>
            <w:r>
              <w:rPr>
                <w:bdr w:val="none" w:sz="0" w:space="0" w:color="auto" w:frame="1"/>
                <w:lang w:eastAsia="en-NZ"/>
              </w:rPr>
              <w:t>go</w:t>
            </w:r>
            <w:r w:rsidR="00126157">
              <w:rPr>
                <w:bdr w:val="none" w:sz="0" w:space="0" w:color="auto" w:frame="1"/>
                <w:lang w:eastAsia="en-NZ"/>
              </w:rPr>
              <w:t>ing</w:t>
            </w:r>
            <w:r>
              <w:rPr>
                <w:bdr w:val="none" w:sz="0" w:space="0" w:color="auto" w:frame="1"/>
                <w:lang w:eastAsia="en-NZ"/>
              </w:rPr>
              <w:t xml:space="preserve"> so far as to </w:t>
            </w:r>
            <w:r w:rsidR="00F65010">
              <w:rPr>
                <w:bdr w:val="none" w:sz="0" w:space="0" w:color="auto" w:frame="1"/>
                <w:lang w:eastAsia="en-NZ"/>
              </w:rPr>
              <w:t xml:space="preserve">state that the </w:t>
            </w:r>
            <w:r w:rsidR="00171296" w:rsidRPr="00F65010">
              <w:rPr>
                <w:bdr w:val="none" w:sz="0" w:space="0" w:color="auto" w:frame="1"/>
                <w:lang w:eastAsia="en-NZ"/>
              </w:rPr>
              <w:t>evaluation</w:t>
            </w:r>
            <w:r w:rsidR="00126157">
              <w:rPr>
                <w:bdr w:val="none" w:sz="0" w:space="0" w:color="auto" w:frame="1"/>
                <w:lang w:eastAsia="en-NZ"/>
              </w:rPr>
              <w:t xml:space="preserve"> of the</w:t>
            </w:r>
            <w:r w:rsidR="00171296">
              <w:rPr>
                <w:bdr w:val="none" w:sz="0" w:space="0" w:color="auto" w:frame="1"/>
                <w:lang w:eastAsia="en-NZ"/>
              </w:rPr>
              <w:t xml:space="preserve"> </w:t>
            </w:r>
            <w:r w:rsidR="00126157">
              <w:rPr>
                <w:bdr w:val="none" w:sz="0" w:space="0" w:color="auto" w:frame="1"/>
                <w:lang w:eastAsia="en-NZ"/>
              </w:rPr>
              <w:t xml:space="preserve">Subgrade </w:t>
            </w:r>
            <w:r w:rsidR="00F65010">
              <w:rPr>
                <w:bdr w:val="none" w:sz="0" w:space="0" w:color="auto" w:frame="1"/>
                <w:lang w:eastAsia="en-NZ"/>
              </w:rPr>
              <w:t xml:space="preserve">is </w:t>
            </w:r>
            <w:r w:rsidR="00F65010" w:rsidRPr="00F65010">
              <w:rPr>
                <w:bdr w:val="none" w:sz="0" w:space="0" w:color="auto" w:frame="1"/>
                <w:lang w:eastAsia="en-NZ"/>
              </w:rPr>
              <w:t xml:space="preserve">one of the most important factors in determining </w:t>
            </w:r>
            <w:r w:rsidR="00126157">
              <w:rPr>
                <w:bdr w:val="none" w:sz="0" w:space="0" w:color="auto" w:frame="1"/>
                <w:lang w:eastAsia="en-NZ"/>
              </w:rPr>
              <w:t>the</w:t>
            </w:r>
            <w:r w:rsidR="00171296">
              <w:rPr>
                <w:bdr w:val="none" w:sz="0" w:space="0" w:color="auto" w:frame="1"/>
                <w:lang w:eastAsia="en-NZ"/>
              </w:rPr>
              <w:t xml:space="preserve"> </w:t>
            </w:r>
            <w:r w:rsidR="00F65010" w:rsidRPr="00F65010">
              <w:rPr>
                <w:bdr w:val="none" w:sz="0" w:space="0" w:color="auto" w:frame="1"/>
                <w:lang w:eastAsia="en-NZ"/>
              </w:rPr>
              <w:t>pavement</w:t>
            </w:r>
            <w:r w:rsidR="00171296">
              <w:rPr>
                <w:bdr w:val="none" w:sz="0" w:space="0" w:color="auto" w:frame="1"/>
                <w:lang w:eastAsia="en-NZ"/>
              </w:rPr>
              <w:t>’s structural</w:t>
            </w:r>
            <w:r w:rsidR="00F65010" w:rsidRPr="00F65010">
              <w:rPr>
                <w:bdr w:val="none" w:sz="0" w:space="0" w:color="auto" w:frame="1"/>
                <w:lang w:eastAsia="en-NZ"/>
              </w:rPr>
              <w:t xml:space="preserve"> thickness, </w:t>
            </w:r>
            <w:proofErr w:type="gramStart"/>
            <w:r w:rsidR="00F65010" w:rsidRPr="00F65010">
              <w:rPr>
                <w:bdr w:val="none" w:sz="0" w:space="0" w:color="auto" w:frame="1"/>
                <w:lang w:eastAsia="en-NZ"/>
              </w:rPr>
              <w:t>composition</w:t>
            </w:r>
            <w:proofErr w:type="gramEnd"/>
            <w:r w:rsidR="00F65010" w:rsidRPr="00F65010">
              <w:rPr>
                <w:bdr w:val="none" w:sz="0" w:space="0" w:color="auto" w:frame="1"/>
                <w:lang w:eastAsia="en-NZ"/>
              </w:rPr>
              <w:t xml:space="preserve"> and </w:t>
            </w:r>
            <w:r w:rsidR="00171296">
              <w:rPr>
                <w:bdr w:val="none" w:sz="0" w:space="0" w:color="auto" w:frame="1"/>
                <w:lang w:eastAsia="en-NZ"/>
              </w:rPr>
              <w:t xml:space="preserve">ultimate </w:t>
            </w:r>
            <w:r w:rsidR="00F65010" w:rsidRPr="00F65010">
              <w:rPr>
                <w:bdr w:val="none" w:sz="0" w:space="0" w:color="auto" w:frame="1"/>
                <w:lang w:eastAsia="en-NZ"/>
              </w:rPr>
              <w:t>performance</w:t>
            </w:r>
            <w:r w:rsidR="00F65010">
              <w:rPr>
                <w:bdr w:val="none" w:sz="0" w:space="0" w:color="auto" w:frame="1"/>
                <w:lang w:eastAsia="en-NZ"/>
              </w:rPr>
              <w:t>.</w:t>
            </w:r>
            <w:r w:rsidR="00F65010" w:rsidRPr="00F65010">
              <w:t xml:space="preserve"> </w:t>
            </w:r>
          </w:p>
          <w:p w14:paraId="06E5F22F" w14:textId="7E8EF059" w:rsidR="00145056" w:rsidRDefault="00F65010" w:rsidP="001D76A6">
            <w:pPr>
              <w:spacing w:before="120" w:after="120"/>
              <w:rPr>
                <w:bdr w:val="none" w:sz="0" w:space="0" w:color="auto" w:frame="1"/>
                <w:lang w:eastAsia="en-NZ"/>
              </w:rPr>
            </w:pPr>
            <w:r>
              <w:t>The p</w:t>
            </w:r>
            <w:r w:rsidRPr="00F65010">
              <w:rPr>
                <w:bdr w:val="none" w:sz="0" w:space="0" w:color="auto" w:frame="1"/>
                <w:lang w:eastAsia="en-NZ"/>
              </w:rPr>
              <w:t>rincipal objective</w:t>
            </w:r>
            <w:r>
              <w:rPr>
                <w:bdr w:val="none" w:sz="0" w:space="0" w:color="auto" w:frame="1"/>
                <w:lang w:eastAsia="en-NZ"/>
              </w:rPr>
              <w:t>s</w:t>
            </w:r>
            <w:r w:rsidRPr="00F65010">
              <w:rPr>
                <w:bdr w:val="none" w:sz="0" w:space="0" w:color="auto" w:frame="1"/>
                <w:lang w:eastAsia="en-NZ"/>
              </w:rPr>
              <w:t xml:space="preserve"> </w:t>
            </w:r>
            <w:r w:rsidR="00171296">
              <w:rPr>
                <w:bdr w:val="none" w:sz="0" w:space="0" w:color="auto" w:frame="1"/>
                <w:lang w:eastAsia="en-NZ"/>
              </w:rPr>
              <w:t xml:space="preserve">of </w:t>
            </w:r>
            <w:r w:rsidR="00126157">
              <w:rPr>
                <w:bdr w:val="none" w:sz="0" w:space="0" w:color="auto" w:frame="1"/>
                <w:lang w:eastAsia="en-NZ"/>
              </w:rPr>
              <w:t xml:space="preserve">the </w:t>
            </w:r>
            <w:r w:rsidR="00171296">
              <w:rPr>
                <w:bdr w:val="none" w:sz="0" w:space="0" w:color="auto" w:frame="1"/>
                <w:lang w:eastAsia="en-NZ"/>
              </w:rPr>
              <w:t xml:space="preserve">investigation, testing and </w:t>
            </w:r>
            <w:r w:rsidRPr="00F65010">
              <w:rPr>
                <w:bdr w:val="none" w:sz="0" w:space="0" w:color="auto" w:frame="1"/>
                <w:lang w:eastAsia="en-NZ"/>
              </w:rPr>
              <w:t>evaluation</w:t>
            </w:r>
            <w:r w:rsidR="00171296">
              <w:rPr>
                <w:bdr w:val="none" w:sz="0" w:space="0" w:color="auto" w:frame="1"/>
                <w:lang w:eastAsia="en-NZ"/>
              </w:rPr>
              <w:t xml:space="preserve"> </w:t>
            </w:r>
            <w:r w:rsidR="00171296" w:rsidRPr="00F65010">
              <w:rPr>
                <w:bdr w:val="none" w:sz="0" w:space="0" w:color="auto" w:frame="1"/>
                <w:lang w:eastAsia="en-NZ"/>
              </w:rPr>
              <w:t>of subgrade</w:t>
            </w:r>
            <w:r w:rsidR="00171296">
              <w:rPr>
                <w:bdr w:val="none" w:sz="0" w:space="0" w:color="auto" w:frame="1"/>
                <w:lang w:eastAsia="en-NZ"/>
              </w:rPr>
              <w:t xml:space="preserve"> for pavement </w:t>
            </w:r>
            <w:r w:rsidR="00171296" w:rsidRPr="00F65010">
              <w:rPr>
                <w:bdr w:val="none" w:sz="0" w:space="0" w:color="auto" w:frame="1"/>
                <w:lang w:eastAsia="en-NZ"/>
              </w:rPr>
              <w:t xml:space="preserve">design </w:t>
            </w:r>
            <w:r w:rsidR="003B60A0">
              <w:rPr>
                <w:bdr w:val="none" w:sz="0" w:space="0" w:color="auto" w:frame="1"/>
                <w:lang w:eastAsia="en-NZ"/>
              </w:rPr>
              <w:t xml:space="preserve">purposes </w:t>
            </w:r>
            <w:r w:rsidR="00126157">
              <w:rPr>
                <w:bdr w:val="none" w:sz="0" w:space="0" w:color="auto" w:frame="1"/>
                <w:lang w:eastAsia="en-NZ"/>
              </w:rPr>
              <w:t>is</w:t>
            </w:r>
            <w:r w:rsidRPr="00F65010">
              <w:rPr>
                <w:bdr w:val="none" w:sz="0" w:space="0" w:color="auto" w:frame="1"/>
                <w:lang w:eastAsia="en-NZ"/>
              </w:rPr>
              <w:t xml:space="preserve"> to determine </w:t>
            </w:r>
            <w:r w:rsidR="003B60A0">
              <w:rPr>
                <w:bdr w:val="none" w:sz="0" w:space="0" w:color="auto" w:frame="1"/>
                <w:lang w:eastAsia="en-NZ"/>
              </w:rPr>
              <w:t xml:space="preserve">four </w:t>
            </w:r>
            <w:r w:rsidR="00126157">
              <w:rPr>
                <w:bdr w:val="none" w:sz="0" w:space="0" w:color="auto" w:frame="1"/>
                <w:lang w:eastAsia="en-NZ"/>
              </w:rPr>
              <w:t xml:space="preserve">primary </w:t>
            </w:r>
            <w:r w:rsidR="003B60A0">
              <w:rPr>
                <w:bdr w:val="none" w:sz="0" w:space="0" w:color="auto" w:frame="1"/>
                <w:lang w:eastAsia="en-NZ"/>
              </w:rPr>
              <w:t>factors relating to the subgrade, being bearing capacity</w:t>
            </w:r>
            <w:r>
              <w:rPr>
                <w:bdr w:val="none" w:sz="0" w:space="0" w:color="auto" w:frame="1"/>
                <w:lang w:eastAsia="en-NZ"/>
              </w:rPr>
              <w:t>,</w:t>
            </w:r>
            <w:r w:rsidRPr="00F65010">
              <w:t xml:space="preserve"> </w:t>
            </w:r>
            <w:r w:rsidRPr="00F65010">
              <w:rPr>
                <w:bdr w:val="none" w:sz="0" w:space="0" w:color="auto" w:frame="1"/>
                <w:lang w:eastAsia="en-NZ"/>
              </w:rPr>
              <w:t>sensitivity</w:t>
            </w:r>
            <w:r>
              <w:rPr>
                <w:bdr w:val="none" w:sz="0" w:space="0" w:color="auto" w:frame="1"/>
                <w:lang w:eastAsia="en-NZ"/>
              </w:rPr>
              <w:t>,</w:t>
            </w:r>
            <w:r w:rsidRPr="00F65010">
              <w:rPr>
                <w:bdr w:val="none" w:sz="0" w:space="0" w:color="auto" w:frame="1"/>
                <w:lang w:eastAsia="en-NZ"/>
              </w:rPr>
              <w:t xml:space="preserve"> </w:t>
            </w:r>
            <w:r>
              <w:rPr>
                <w:bdr w:val="none" w:sz="0" w:space="0" w:color="auto" w:frame="1"/>
                <w:lang w:eastAsia="en-NZ"/>
              </w:rPr>
              <w:t>variability,</w:t>
            </w:r>
            <w:r w:rsidRPr="00F65010">
              <w:t xml:space="preserve"> and</w:t>
            </w:r>
            <w:r>
              <w:t xml:space="preserve"> </w:t>
            </w:r>
            <w:r w:rsidRPr="00F65010">
              <w:rPr>
                <w:bdr w:val="none" w:sz="0" w:space="0" w:color="auto" w:frame="1"/>
                <w:lang w:eastAsia="en-NZ"/>
              </w:rPr>
              <w:t>the long-term in-service moisture content</w:t>
            </w:r>
            <w:r>
              <w:rPr>
                <w:bdr w:val="none" w:sz="0" w:space="0" w:color="auto" w:frame="1"/>
                <w:lang w:eastAsia="en-NZ"/>
              </w:rPr>
              <w:t>.</w:t>
            </w:r>
            <w:r w:rsidR="001D76A6" w:rsidRPr="001D76A6">
              <w:rPr>
                <w:bdr w:val="none" w:sz="0" w:space="0" w:color="auto" w:frame="1"/>
                <w:lang w:eastAsia="en-NZ"/>
              </w:rPr>
              <w:t xml:space="preserve"> If the subgrade</w:t>
            </w:r>
            <w:r w:rsidR="001D76A6">
              <w:rPr>
                <w:bdr w:val="none" w:sz="0" w:space="0" w:color="auto" w:frame="1"/>
                <w:lang w:eastAsia="en-NZ"/>
              </w:rPr>
              <w:t xml:space="preserve"> </w:t>
            </w:r>
            <w:r w:rsidR="001D76A6" w:rsidRPr="001D76A6">
              <w:rPr>
                <w:bdr w:val="none" w:sz="0" w:space="0" w:color="auto" w:frame="1"/>
                <w:lang w:eastAsia="en-NZ"/>
              </w:rPr>
              <w:t xml:space="preserve">is poorly </w:t>
            </w:r>
            <w:r w:rsidR="001D76A6">
              <w:rPr>
                <w:bdr w:val="none" w:sz="0" w:space="0" w:color="auto" w:frame="1"/>
                <w:lang w:eastAsia="en-NZ"/>
              </w:rPr>
              <w:t xml:space="preserve">characterised as having a higher </w:t>
            </w:r>
            <w:r w:rsidR="001D76A6" w:rsidRPr="001D76A6">
              <w:rPr>
                <w:bdr w:val="none" w:sz="0" w:space="0" w:color="auto" w:frame="1"/>
                <w:lang w:eastAsia="en-NZ"/>
              </w:rPr>
              <w:t xml:space="preserve">strength </w:t>
            </w:r>
            <w:proofErr w:type="gramStart"/>
            <w:r w:rsidR="001D76A6">
              <w:rPr>
                <w:bdr w:val="none" w:sz="0" w:space="0" w:color="auto" w:frame="1"/>
                <w:lang w:eastAsia="en-NZ"/>
              </w:rPr>
              <w:t xml:space="preserve">than in reality, </w:t>
            </w:r>
            <w:r w:rsidR="001D76A6" w:rsidRPr="001D76A6">
              <w:rPr>
                <w:bdr w:val="none" w:sz="0" w:space="0" w:color="auto" w:frame="1"/>
                <w:lang w:eastAsia="en-NZ"/>
              </w:rPr>
              <w:t>such</w:t>
            </w:r>
            <w:proofErr w:type="gramEnd"/>
            <w:r w:rsidR="001D76A6" w:rsidRPr="001D76A6">
              <w:rPr>
                <w:bdr w:val="none" w:sz="0" w:space="0" w:color="auto" w:frame="1"/>
                <w:lang w:eastAsia="en-NZ"/>
              </w:rPr>
              <w:t xml:space="preserve"> as with </w:t>
            </w:r>
            <w:r w:rsidR="001D76A6">
              <w:rPr>
                <w:bdr w:val="none" w:sz="0" w:space="0" w:color="auto" w:frame="1"/>
                <w:lang w:eastAsia="en-NZ"/>
              </w:rPr>
              <w:t xml:space="preserve">dry </w:t>
            </w:r>
            <w:r w:rsidR="001D76A6" w:rsidRPr="001D76A6">
              <w:rPr>
                <w:bdr w:val="none" w:sz="0" w:space="0" w:color="auto" w:frame="1"/>
                <w:lang w:eastAsia="en-NZ"/>
              </w:rPr>
              <w:t xml:space="preserve">clays, the subgrade cannot resist the high </w:t>
            </w:r>
            <w:r w:rsidR="001D76A6">
              <w:rPr>
                <w:bdr w:val="none" w:sz="0" w:space="0" w:color="auto" w:frame="1"/>
                <w:lang w:eastAsia="en-NZ"/>
              </w:rPr>
              <w:t xml:space="preserve">traffic-related </w:t>
            </w:r>
            <w:r w:rsidR="001D76A6" w:rsidRPr="001D76A6">
              <w:rPr>
                <w:bdr w:val="none" w:sz="0" w:space="0" w:color="auto" w:frame="1"/>
                <w:lang w:eastAsia="en-NZ"/>
              </w:rPr>
              <w:t>stresses</w:t>
            </w:r>
            <w:r w:rsidR="001D76A6">
              <w:rPr>
                <w:bdr w:val="none" w:sz="0" w:space="0" w:color="auto" w:frame="1"/>
                <w:lang w:eastAsia="en-NZ"/>
              </w:rPr>
              <w:t xml:space="preserve"> during its service life, </w:t>
            </w:r>
            <w:r w:rsidR="001D76A6" w:rsidRPr="001D76A6">
              <w:rPr>
                <w:bdr w:val="none" w:sz="0" w:space="0" w:color="auto" w:frame="1"/>
                <w:lang w:eastAsia="en-NZ"/>
              </w:rPr>
              <w:t xml:space="preserve">and </w:t>
            </w:r>
            <w:r w:rsidR="001D76A6">
              <w:rPr>
                <w:bdr w:val="none" w:sz="0" w:space="0" w:color="auto" w:frame="1"/>
                <w:lang w:eastAsia="en-NZ"/>
              </w:rPr>
              <w:t xml:space="preserve">the pavement will deform and </w:t>
            </w:r>
            <w:r w:rsidR="001D76A6" w:rsidRPr="001D76A6">
              <w:rPr>
                <w:bdr w:val="none" w:sz="0" w:space="0" w:color="auto" w:frame="1"/>
                <w:lang w:eastAsia="en-NZ"/>
              </w:rPr>
              <w:t>rut</w:t>
            </w:r>
            <w:r w:rsidR="001D76A6">
              <w:rPr>
                <w:bdr w:val="none" w:sz="0" w:space="0" w:color="auto" w:frame="1"/>
                <w:lang w:eastAsia="en-NZ"/>
              </w:rPr>
              <w:t>.</w:t>
            </w:r>
            <w:r w:rsidR="001D76A6" w:rsidRPr="001D76A6">
              <w:rPr>
                <w:bdr w:val="none" w:sz="0" w:space="0" w:color="auto" w:frame="1"/>
                <w:lang w:eastAsia="en-NZ"/>
              </w:rPr>
              <w:t xml:space="preserve"> </w:t>
            </w:r>
          </w:p>
          <w:p w14:paraId="31B9AE9D" w14:textId="0E70250E" w:rsidR="00F65010" w:rsidRDefault="00DC6FFF" w:rsidP="00171296">
            <w:pPr>
              <w:spacing w:before="120" w:after="120"/>
              <w:rPr>
                <w:bdr w:val="none" w:sz="0" w:space="0" w:color="auto" w:frame="1"/>
                <w:lang w:eastAsia="en-NZ"/>
              </w:rPr>
            </w:pPr>
            <w:r w:rsidRPr="00DC6FFF">
              <w:t xml:space="preserve">This presentation illustrates </w:t>
            </w:r>
            <w:proofErr w:type="gramStart"/>
            <w:r w:rsidRPr="00DC6FFF">
              <w:t>a number of</w:t>
            </w:r>
            <w:proofErr w:type="gramEnd"/>
            <w:r w:rsidRPr="00DC6FFF">
              <w:t xml:space="preserve"> case studies from r</w:t>
            </w:r>
            <w:r w:rsidR="00F65010" w:rsidRPr="00DC6FFF">
              <w:t xml:space="preserve">ecent </w:t>
            </w:r>
            <w:r w:rsidR="00171296" w:rsidRPr="00DC6FFF">
              <w:t xml:space="preserve">pavement design </w:t>
            </w:r>
            <w:r w:rsidRPr="00DC6FFF">
              <w:t xml:space="preserve">reviews and premature pavement investigations </w:t>
            </w:r>
            <w:r w:rsidR="00171296" w:rsidRPr="00DC6FFF">
              <w:t xml:space="preserve">have revealed a number of anomalies in the pavement </w:t>
            </w:r>
            <w:r w:rsidR="00F65010" w:rsidRPr="00DC6FFF">
              <w:t>investigation and test practice</w:t>
            </w:r>
            <w:r w:rsidR="00171296" w:rsidRPr="00DC6FFF">
              <w:t>s</w:t>
            </w:r>
            <w:r w:rsidRPr="00DC6FFF">
              <w:t xml:space="preserve"> that have led to poor pavement design outcomes</w:t>
            </w:r>
            <w:r w:rsidR="00287482">
              <w:t>,</w:t>
            </w:r>
            <w:r w:rsidRPr="00DC6FFF">
              <w:t xml:space="preserve"> contributing to premature pavement failure</w:t>
            </w:r>
            <w:r w:rsidR="00287482">
              <w:t>, and additional construction costs</w:t>
            </w:r>
            <w:r>
              <w:rPr>
                <w:bdr w:val="none" w:sz="0" w:space="0" w:color="auto" w:frame="1"/>
                <w:lang w:eastAsia="en-NZ"/>
              </w:rPr>
              <w:t xml:space="preserve">. </w:t>
            </w:r>
          </w:p>
          <w:p w14:paraId="35C9D8CF" w14:textId="276F5036" w:rsidR="00F65010" w:rsidRPr="008B662C" w:rsidRDefault="00F65010" w:rsidP="00DC6FFF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  <w:bdr w:val="none" w:sz="0" w:space="0" w:color="auto" w:frame="1"/>
                <w:lang w:eastAsia="en-NZ"/>
              </w:rPr>
            </w:pPr>
          </w:p>
        </w:tc>
      </w:tr>
    </w:tbl>
    <w:p w14:paraId="64C30F89" w14:textId="4AD77F50" w:rsidR="00145056" w:rsidRPr="008B662C" w:rsidRDefault="00145056" w:rsidP="00145056">
      <w:pPr>
        <w:ind w:left="-567" w:right="-613"/>
        <w:rPr>
          <w:rFonts w:asciiTheme="minorHAnsi" w:hAnsiTheme="minorHAnsi" w:cstheme="minorHAnsi"/>
          <w:sz w:val="18"/>
          <w:szCs w:val="18"/>
          <w:bdr w:val="none" w:sz="0" w:space="0" w:color="auto" w:frame="1"/>
          <w:lang w:eastAsia="en-NZ"/>
        </w:rPr>
      </w:pPr>
    </w:p>
    <w:sectPr w:rsidR="00145056" w:rsidRPr="008B662C" w:rsidSect="008F587C">
      <w:headerReference w:type="default" r:id="rId7"/>
      <w:footerReference w:type="default" r:id="rId8"/>
      <w:pgSz w:w="11906" w:h="16838" w:code="9"/>
      <w:pgMar w:top="567" w:right="1440" w:bottom="567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5E46F" w14:textId="77777777" w:rsidR="005C5904" w:rsidRDefault="005C5904" w:rsidP="00861CAA">
      <w:r>
        <w:separator/>
      </w:r>
    </w:p>
  </w:endnote>
  <w:endnote w:type="continuationSeparator" w:id="0">
    <w:p w14:paraId="3A4EEAA9" w14:textId="77777777" w:rsidR="005C5904" w:rsidRDefault="005C5904" w:rsidP="0086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1518F" w14:textId="77777777" w:rsidR="005C5904" w:rsidRDefault="005C5904" w:rsidP="00CE0801">
    <w:pPr>
      <w:pStyle w:val="Footer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7EE76" w14:textId="77777777" w:rsidR="005C5904" w:rsidRDefault="005C5904" w:rsidP="00861CAA">
      <w:r>
        <w:separator/>
      </w:r>
    </w:p>
  </w:footnote>
  <w:footnote w:type="continuationSeparator" w:id="0">
    <w:p w14:paraId="7CEA5BA2" w14:textId="77777777" w:rsidR="005C5904" w:rsidRDefault="005C5904" w:rsidP="00861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A227" w14:textId="77777777" w:rsidR="005C5904" w:rsidRDefault="005C5904" w:rsidP="00861CAA">
    <w:pPr>
      <w:pStyle w:val="Header"/>
      <w:ind w:left="-56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E96E48" wp14:editId="5138CA9F">
          <wp:simplePos x="0" y="0"/>
          <wp:positionH relativeFrom="margin">
            <wp:posOffset>-534670</wp:posOffset>
          </wp:positionH>
          <wp:positionV relativeFrom="paragraph">
            <wp:posOffset>-180340</wp:posOffset>
          </wp:positionV>
          <wp:extent cx="6591600" cy="1647535"/>
          <wp:effectExtent l="0" t="0" r="0" b="0"/>
          <wp:wrapTight wrapText="bothSides">
            <wp:wrapPolygon edited="0">
              <wp:start x="0" y="0"/>
              <wp:lineTo x="0" y="21234"/>
              <wp:lineTo x="21538" y="21234"/>
              <wp:lineTo x="21538" y="0"/>
              <wp:lineTo x="0" y="0"/>
            </wp:wrapPolygon>
          </wp:wrapTight>
          <wp:docPr id="1" name="Picture 1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s Whi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1600" cy="1647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0.5pt;height:222.75pt" o:bullet="t">
        <v:imagedata r:id="rId1" o:title="bullet point"/>
      </v:shape>
    </w:pict>
  </w:numPicBullet>
  <w:abstractNum w:abstractNumId="0" w15:restartNumberingAfterBreak="0">
    <w:nsid w:val="0B804E06"/>
    <w:multiLevelType w:val="hybridMultilevel"/>
    <w:tmpl w:val="0680C38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0A1845"/>
    <w:multiLevelType w:val="hybridMultilevel"/>
    <w:tmpl w:val="740EB24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819A2"/>
    <w:multiLevelType w:val="hybridMultilevel"/>
    <w:tmpl w:val="3FACF412"/>
    <w:lvl w:ilvl="0" w:tplc="1409000F">
      <w:start w:val="1"/>
      <w:numFmt w:val="decimal"/>
      <w:lvlText w:val="%1."/>
      <w:lvlJc w:val="left"/>
      <w:pPr>
        <w:ind w:left="153" w:hanging="360"/>
      </w:pPr>
    </w:lvl>
    <w:lvl w:ilvl="1" w:tplc="14090019" w:tentative="1">
      <w:start w:val="1"/>
      <w:numFmt w:val="lowerLetter"/>
      <w:lvlText w:val="%2."/>
      <w:lvlJc w:val="left"/>
      <w:pPr>
        <w:ind w:left="873" w:hanging="360"/>
      </w:pPr>
    </w:lvl>
    <w:lvl w:ilvl="2" w:tplc="1409001B" w:tentative="1">
      <w:start w:val="1"/>
      <w:numFmt w:val="lowerRoman"/>
      <w:lvlText w:val="%3."/>
      <w:lvlJc w:val="right"/>
      <w:pPr>
        <w:ind w:left="1593" w:hanging="180"/>
      </w:pPr>
    </w:lvl>
    <w:lvl w:ilvl="3" w:tplc="1409000F" w:tentative="1">
      <w:start w:val="1"/>
      <w:numFmt w:val="decimal"/>
      <w:lvlText w:val="%4."/>
      <w:lvlJc w:val="left"/>
      <w:pPr>
        <w:ind w:left="2313" w:hanging="360"/>
      </w:pPr>
    </w:lvl>
    <w:lvl w:ilvl="4" w:tplc="14090019" w:tentative="1">
      <w:start w:val="1"/>
      <w:numFmt w:val="lowerLetter"/>
      <w:lvlText w:val="%5."/>
      <w:lvlJc w:val="left"/>
      <w:pPr>
        <w:ind w:left="3033" w:hanging="360"/>
      </w:pPr>
    </w:lvl>
    <w:lvl w:ilvl="5" w:tplc="1409001B" w:tentative="1">
      <w:start w:val="1"/>
      <w:numFmt w:val="lowerRoman"/>
      <w:lvlText w:val="%6."/>
      <w:lvlJc w:val="right"/>
      <w:pPr>
        <w:ind w:left="3753" w:hanging="180"/>
      </w:pPr>
    </w:lvl>
    <w:lvl w:ilvl="6" w:tplc="1409000F" w:tentative="1">
      <w:start w:val="1"/>
      <w:numFmt w:val="decimal"/>
      <w:lvlText w:val="%7."/>
      <w:lvlJc w:val="left"/>
      <w:pPr>
        <w:ind w:left="4473" w:hanging="360"/>
      </w:pPr>
    </w:lvl>
    <w:lvl w:ilvl="7" w:tplc="14090019" w:tentative="1">
      <w:start w:val="1"/>
      <w:numFmt w:val="lowerLetter"/>
      <w:lvlText w:val="%8."/>
      <w:lvlJc w:val="left"/>
      <w:pPr>
        <w:ind w:left="5193" w:hanging="360"/>
      </w:pPr>
    </w:lvl>
    <w:lvl w:ilvl="8" w:tplc="1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417A1B17"/>
    <w:multiLevelType w:val="multilevel"/>
    <w:tmpl w:val="D8FE07B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351E55"/>
    <w:multiLevelType w:val="hybridMultilevel"/>
    <w:tmpl w:val="6128DA1C"/>
    <w:lvl w:ilvl="0" w:tplc="CB4259B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42F33"/>
    <w:multiLevelType w:val="multilevel"/>
    <w:tmpl w:val="D6062CE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25A289F"/>
    <w:multiLevelType w:val="hybridMultilevel"/>
    <w:tmpl w:val="0722FABC"/>
    <w:lvl w:ilvl="0" w:tplc="1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770B2E5D"/>
    <w:multiLevelType w:val="hybridMultilevel"/>
    <w:tmpl w:val="C0F045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CAA"/>
    <w:rsid w:val="000A3788"/>
    <w:rsid w:val="000C09C5"/>
    <w:rsid w:val="000F4004"/>
    <w:rsid w:val="00116FCF"/>
    <w:rsid w:val="00126157"/>
    <w:rsid w:val="00145056"/>
    <w:rsid w:val="00171296"/>
    <w:rsid w:val="001A2C91"/>
    <w:rsid w:val="001D76A6"/>
    <w:rsid w:val="00287482"/>
    <w:rsid w:val="002A59FA"/>
    <w:rsid w:val="00313843"/>
    <w:rsid w:val="003146C8"/>
    <w:rsid w:val="00334287"/>
    <w:rsid w:val="003B60A0"/>
    <w:rsid w:val="00535F90"/>
    <w:rsid w:val="005C5904"/>
    <w:rsid w:val="00647EE9"/>
    <w:rsid w:val="00790E7A"/>
    <w:rsid w:val="007D36F8"/>
    <w:rsid w:val="00861CAA"/>
    <w:rsid w:val="008B662C"/>
    <w:rsid w:val="008F587C"/>
    <w:rsid w:val="0098723D"/>
    <w:rsid w:val="00AF5864"/>
    <w:rsid w:val="00C47971"/>
    <w:rsid w:val="00CE0801"/>
    <w:rsid w:val="00CF4287"/>
    <w:rsid w:val="00D31C06"/>
    <w:rsid w:val="00DC6FFF"/>
    <w:rsid w:val="00E43F93"/>
    <w:rsid w:val="00F6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2"/>
    </o:shapelayout>
  </w:shapeDefaults>
  <w:decimalSymbol w:val="."/>
  <w:listSeparator w:val=","/>
  <w14:docId w14:val="55BA2C21"/>
  <w15:chartTrackingRefBased/>
  <w15:docId w15:val="{30E6F1B9-15D9-4B02-B44E-8EAB5C31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E7A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6FFF"/>
    <w:pPr>
      <w:keepNext/>
      <w:numPr>
        <w:numId w:val="8"/>
      </w:numPr>
      <w:spacing w:before="240" w:after="120"/>
      <w:ind w:left="431" w:hanging="431"/>
      <w:outlineLvl w:val="0"/>
    </w:pPr>
    <w:rPr>
      <w:rFonts w:asciiTheme="minorHAnsi" w:eastAsia="Times New Roman" w:hAnsiTheme="minorHAnsi" w:cstheme="minorHAnsi"/>
      <w:b/>
      <w:sz w:val="20"/>
      <w:szCs w:val="20"/>
      <w:lang w:eastAsia="en-NZ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6FFF"/>
    <w:pPr>
      <w:keepNext/>
      <w:numPr>
        <w:ilvl w:val="1"/>
        <w:numId w:val="8"/>
      </w:numPr>
      <w:spacing w:before="120" w:after="120"/>
      <w:ind w:left="578" w:hanging="578"/>
      <w:outlineLvl w:val="1"/>
    </w:pPr>
    <w:rPr>
      <w:rFonts w:asciiTheme="minorHAnsi" w:eastAsia="Times New Roman" w:hAnsiTheme="minorHAnsi" w:cstheme="minorHAnsi"/>
      <w:b/>
      <w:sz w:val="20"/>
      <w:szCs w:val="20"/>
      <w:lang w:eastAsia="en-NZ"/>
    </w:rPr>
  </w:style>
  <w:style w:type="paragraph" w:styleId="Heading3">
    <w:name w:val="heading 3"/>
    <w:basedOn w:val="Normal"/>
    <w:next w:val="Normal"/>
    <w:link w:val="Heading3Char"/>
    <w:uiPriority w:val="9"/>
    <w:qFormat/>
    <w:rsid w:val="00DC6FFF"/>
    <w:pPr>
      <w:keepNext/>
      <w:numPr>
        <w:ilvl w:val="2"/>
        <w:numId w:val="8"/>
      </w:numPr>
      <w:spacing w:before="60" w:after="60"/>
      <w:jc w:val="both"/>
      <w:outlineLvl w:val="2"/>
    </w:pPr>
    <w:rPr>
      <w:rFonts w:asciiTheme="minorHAnsi" w:eastAsia="Times New Roman" w:hAnsiTheme="minorHAnsi" w:cstheme="minorHAnsi"/>
      <w:b/>
      <w:sz w:val="20"/>
      <w:szCs w:val="20"/>
      <w:lang w:eastAsia="en-NZ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6FFF"/>
    <w:pPr>
      <w:keepNext/>
      <w:keepLines/>
      <w:numPr>
        <w:ilvl w:val="3"/>
        <w:numId w:val="8"/>
      </w:numPr>
      <w:spacing w:before="40" w:after="6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en-NZ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FFF"/>
    <w:pPr>
      <w:keepNext/>
      <w:keepLines/>
      <w:numPr>
        <w:ilvl w:val="4"/>
        <w:numId w:val="8"/>
      </w:numPr>
      <w:spacing w:before="40" w:after="6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en-NZ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FFF"/>
    <w:pPr>
      <w:keepNext/>
      <w:keepLines/>
      <w:numPr>
        <w:ilvl w:val="5"/>
        <w:numId w:val="8"/>
      </w:numPr>
      <w:spacing w:before="40" w:after="60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en-NZ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FFF"/>
    <w:pPr>
      <w:keepNext/>
      <w:keepLines/>
      <w:numPr>
        <w:ilvl w:val="6"/>
        <w:numId w:val="8"/>
      </w:numPr>
      <w:spacing w:before="40" w:after="60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en-NZ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FFF"/>
    <w:pPr>
      <w:keepNext/>
      <w:keepLines/>
      <w:numPr>
        <w:ilvl w:val="7"/>
        <w:numId w:val="8"/>
      </w:numPr>
      <w:spacing w:before="40" w:after="6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NZ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FFF"/>
    <w:pPr>
      <w:keepNext/>
      <w:keepLines/>
      <w:numPr>
        <w:ilvl w:val="8"/>
        <w:numId w:val="8"/>
      </w:numPr>
      <w:spacing w:before="40" w:after="6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C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CAA"/>
  </w:style>
  <w:style w:type="paragraph" w:styleId="Footer">
    <w:name w:val="footer"/>
    <w:basedOn w:val="Normal"/>
    <w:link w:val="FooterChar"/>
    <w:uiPriority w:val="99"/>
    <w:unhideWhenUsed/>
    <w:rsid w:val="00861C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CAA"/>
  </w:style>
  <w:style w:type="paragraph" w:styleId="BalloonText">
    <w:name w:val="Balloon Text"/>
    <w:basedOn w:val="Normal"/>
    <w:link w:val="BalloonTextChar"/>
    <w:uiPriority w:val="99"/>
    <w:semiHidden/>
    <w:unhideWhenUsed/>
    <w:rsid w:val="00861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CA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0E7A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790E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Emphasis">
    <w:name w:val="Emphasis"/>
    <w:basedOn w:val="DefaultParagraphFont"/>
    <w:uiPriority w:val="20"/>
    <w:qFormat/>
    <w:rsid w:val="00CE0801"/>
    <w:rPr>
      <w:i/>
      <w:iCs/>
    </w:rPr>
  </w:style>
  <w:style w:type="character" w:styleId="Hyperlink">
    <w:name w:val="Hyperlink"/>
    <w:rsid w:val="007D36F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8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4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C6FFF"/>
    <w:rPr>
      <w:rFonts w:eastAsia="Times New Roman" w:cstheme="minorHAnsi"/>
      <w:b/>
      <w:sz w:val="20"/>
      <w:szCs w:val="20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rsid w:val="00DC6FFF"/>
    <w:rPr>
      <w:rFonts w:eastAsia="Times New Roman" w:cstheme="minorHAnsi"/>
      <w:b/>
      <w:sz w:val="20"/>
      <w:szCs w:val="20"/>
      <w:lang w:eastAsia="en-NZ"/>
    </w:rPr>
  </w:style>
  <w:style w:type="character" w:customStyle="1" w:styleId="Heading3Char">
    <w:name w:val="Heading 3 Char"/>
    <w:basedOn w:val="DefaultParagraphFont"/>
    <w:link w:val="Heading3"/>
    <w:uiPriority w:val="9"/>
    <w:rsid w:val="00DC6FFF"/>
    <w:rPr>
      <w:rFonts w:eastAsia="Times New Roman" w:cstheme="minorHAnsi"/>
      <w:b/>
      <w:sz w:val="20"/>
      <w:szCs w:val="20"/>
      <w:lang w:eastAsia="en-NZ"/>
    </w:rPr>
  </w:style>
  <w:style w:type="character" w:customStyle="1" w:styleId="Heading4Char">
    <w:name w:val="Heading 4 Char"/>
    <w:basedOn w:val="DefaultParagraphFont"/>
    <w:link w:val="Heading4"/>
    <w:uiPriority w:val="9"/>
    <w:rsid w:val="00DC6FFF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en-NZ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FFF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en-NZ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FFF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en-NZ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FFF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en-NZ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FF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NZ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F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0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Teresa Cargill</cp:lastModifiedBy>
  <cp:revision>2</cp:revision>
  <dcterms:created xsi:type="dcterms:W3CDTF">2021-07-07T02:17:00Z</dcterms:created>
  <dcterms:modified xsi:type="dcterms:W3CDTF">2021-07-07T02:17:00Z</dcterms:modified>
</cp:coreProperties>
</file>