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40A8D" w:rsidRPr="00CF4D0F" w:rsidRDefault="00840A8D" w:rsidP="008118B9">
      <w:pPr>
        <w:spacing w:after="0"/>
        <w:rPr>
          <w:rFonts w:ascii="Circular Std Book" w:hAnsi="Circular Std Book" w:cs="Circular Std Book"/>
          <w:b/>
          <w:color w:val="FF0000"/>
          <w:sz w:val="28"/>
          <w:szCs w:val="28"/>
        </w:rPr>
      </w:pPr>
      <w:bookmarkStart w:id="0" w:name="_Hlk495667135"/>
      <w:bookmarkEnd w:id="0"/>
      <w:r w:rsidRPr="00CF4D0F">
        <w:rPr>
          <w:rFonts w:ascii="Circular Std Book" w:hAnsi="Circular Std Book" w:cs="Circular Std Book"/>
          <w:b/>
          <w:color w:val="FF0000"/>
          <w:sz w:val="28"/>
          <w:szCs w:val="28"/>
        </w:rPr>
        <w:t>How safe, accessible and able to provide sustainable mobility is the existing road network for self-drive, connected and autonomous vehicles?</w:t>
      </w:r>
    </w:p>
    <w:p w:rsidR="008118B9" w:rsidRPr="00CF4D0F" w:rsidRDefault="00CF4D0F" w:rsidP="008118B9">
      <w:pPr>
        <w:spacing w:after="0"/>
        <w:rPr>
          <w:rFonts w:ascii="Graphik Regular" w:hAnsi="Graphik Regular"/>
          <w:b/>
        </w:rPr>
      </w:pPr>
      <w:bookmarkStart w:id="1" w:name="_GoBack"/>
      <w:bookmarkEnd w:id="1"/>
      <w:r>
        <w:rPr>
          <w:rFonts w:ascii="Graphik Regular" w:hAnsi="Graphik Regular"/>
        </w:rPr>
        <w:br/>
      </w:r>
      <w:r w:rsidRPr="00CF4D0F">
        <w:rPr>
          <w:rFonts w:ascii="Graphik Regular" w:hAnsi="Graphik Regular"/>
          <w:b/>
        </w:rPr>
        <w:t>Monday 11 November, 1:00pm</w:t>
      </w:r>
    </w:p>
    <w:p w:rsidR="00840A8D" w:rsidRPr="00840A8D" w:rsidRDefault="00840A8D" w:rsidP="00840A8D">
      <w:pPr>
        <w:spacing w:before="20" w:after="20" w:line="240" w:lineRule="auto"/>
        <w:rPr>
          <w:rFonts w:ascii="Graphik Regular" w:hAnsi="Graphik Regular" w:cs="Calibri"/>
        </w:rPr>
      </w:pPr>
    </w:p>
    <w:p w:rsidR="00840A8D" w:rsidRDefault="00840A8D" w:rsidP="00840A8D">
      <w:pPr>
        <w:spacing w:before="20" w:after="20" w:line="240" w:lineRule="auto"/>
        <w:rPr>
          <w:rFonts w:ascii="Graphik Regular" w:hAnsi="Graphik Regular" w:cs="Calibri"/>
          <w:sz w:val="20"/>
          <w:szCs w:val="20"/>
        </w:rPr>
      </w:pPr>
      <w:r w:rsidRPr="00840A8D">
        <w:rPr>
          <w:rFonts w:ascii="Graphik Regular" w:hAnsi="Graphik Regular" w:cs="Calibri"/>
          <w:sz w:val="20"/>
          <w:szCs w:val="20"/>
        </w:rPr>
        <w:t xml:space="preserve">In July 2011, American Venture Capitalist Marc Anderson was quoted as saying “Google is working on self-driving cars, and they seem to work. People are so bad at driving cars that computers don’t have to be that good to be much better”.  The problem is that fully automated driving is not just reliant on having a good computer, it also relies on having quality physical and digital infrastructure. </w:t>
      </w:r>
    </w:p>
    <w:p w:rsidR="00840A8D" w:rsidRPr="00840A8D" w:rsidRDefault="00840A8D" w:rsidP="00840A8D">
      <w:pPr>
        <w:spacing w:before="20" w:after="20" w:line="240" w:lineRule="auto"/>
        <w:rPr>
          <w:rFonts w:ascii="Graphik Regular" w:hAnsi="Graphik Regular" w:cs="Calibri"/>
          <w:sz w:val="20"/>
          <w:szCs w:val="20"/>
        </w:rPr>
      </w:pPr>
    </w:p>
    <w:p w:rsidR="00840A8D" w:rsidRDefault="00840A8D" w:rsidP="00840A8D">
      <w:pPr>
        <w:spacing w:before="20" w:after="20" w:line="240" w:lineRule="auto"/>
        <w:rPr>
          <w:rFonts w:ascii="Graphik Regular" w:hAnsi="Graphik Regular" w:cs="Calibri"/>
          <w:sz w:val="20"/>
          <w:szCs w:val="20"/>
        </w:rPr>
      </w:pPr>
      <w:r w:rsidRPr="00840A8D">
        <w:rPr>
          <w:rFonts w:ascii="Graphik Regular" w:hAnsi="Graphik Regular" w:cs="Calibri"/>
          <w:sz w:val="20"/>
          <w:szCs w:val="20"/>
        </w:rPr>
        <w:t xml:space="preserve">Just how good does our road network need to be? </w:t>
      </w:r>
      <w:proofErr w:type="spellStart"/>
      <w:r w:rsidRPr="00840A8D">
        <w:rPr>
          <w:rFonts w:ascii="Graphik Regular" w:hAnsi="Graphik Regular" w:cs="Calibri"/>
          <w:sz w:val="20"/>
          <w:szCs w:val="20"/>
        </w:rPr>
        <w:t>Austroads</w:t>
      </w:r>
      <w:proofErr w:type="spellEnd"/>
      <w:r w:rsidRPr="00840A8D">
        <w:rPr>
          <w:rFonts w:ascii="Graphik Regular" w:hAnsi="Graphik Regular" w:cs="Calibri"/>
          <w:sz w:val="20"/>
          <w:szCs w:val="20"/>
        </w:rPr>
        <w:t xml:space="preserve"> has recently completed a study of 25,000 km of urban and rural highways across Australia and New Zealand to try and answer that question.</w:t>
      </w:r>
    </w:p>
    <w:p w:rsidR="00840A8D" w:rsidRPr="00840A8D" w:rsidRDefault="00840A8D" w:rsidP="00840A8D">
      <w:pPr>
        <w:spacing w:before="20" w:after="20" w:line="240" w:lineRule="auto"/>
        <w:rPr>
          <w:rFonts w:ascii="Graphik Regular" w:hAnsi="Graphik Regular" w:cs="Calibri"/>
          <w:sz w:val="20"/>
          <w:szCs w:val="20"/>
        </w:rPr>
      </w:pPr>
    </w:p>
    <w:p w:rsidR="00BC466B" w:rsidRDefault="00840A8D" w:rsidP="00840A8D">
      <w:pPr>
        <w:spacing w:before="20" w:after="20" w:line="240" w:lineRule="auto"/>
        <w:rPr>
          <w:rFonts w:ascii="Graphik Regular" w:hAnsi="Graphik Regular" w:cs="Calibri"/>
          <w:sz w:val="20"/>
          <w:szCs w:val="20"/>
        </w:rPr>
      </w:pPr>
      <w:r w:rsidRPr="00840A8D">
        <w:rPr>
          <w:rFonts w:ascii="Graphik Regular" w:hAnsi="Graphik Regular" w:cs="Calibri"/>
          <w:sz w:val="20"/>
          <w:szCs w:val="20"/>
        </w:rPr>
        <w:t>John’s presentations will challenge what you know about technology changes in vehicles, road environments and how they enable people to achieve safe and sustainable mobility.</w:t>
      </w:r>
    </w:p>
    <w:p w:rsidR="00840A8D" w:rsidRPr="00BC466B" w:rsidRDefault="00840A8D" w:rsidP="00840A8D">
      <w:pPr>
        <w:spacing w:before="20" w:after="20" w:line="240" w:lineRule="auto"/>
        <w:rPr>
          <w:rFonts w:ascii="Graphik Regular" w:hAnsi="Graphik Regular"/>
          <w:b/>
          <w:sz w:val="28"/>
          <w:szCs w:val="28"/>
        </w:rPr>
      </w:pPr>
    </w:p>
    <w:p w:rsidR="008118B9" w:rsidRPr="00CF4D0F" w:rsidRDefault="00840A8D" w:rsidP="00BC466B">
      <w:pPr>
        <w:shd w:val="clear" w:color="auto" w:fill="FFFFFF"/>
        <w:spacing w:after="0" w:line="240" w:lineRule="auto"/>
        <w:rPr>
          <w:rFonts w:ascii="Circular Std Book" w:hAnsi="Circular Std Book" w:cs="Circular Std Book"/>
          <w:b/>
          <w:color w:val="FF0000"/>
          <w:sz w:val="28"/>
          <w:szCs w:val="28"/>
        </w:rPr>
      </w:pPr>
      <w:r w:rsidRPr="00CF4D0F">
        <w:rPr>
          <w:rFonts w:ascii="Circular Std Book" w:hAnsi="Circular Std Book" w:cs="Circular Std Book"/>
          <w:b/>
          <w:color w:val="FF0000"/>
          <w:sz w:val="28"/>
          <w:szCs w:val="28"/>
        </w:rPr>
        <w:t xml:space="preserve">John Wall, Program Manager, Connected &amp; Automated Vehicles, </w:t>
      </w:r>
      <w:proofErr w:type="spellStart"/>
      <w:r w:rsidRPr="00CF4D0F">
        <w:rPr>
          <w:rFonts w:ascii="Circular Std Book" w:hAnsi="Circular Std Book" w:cs="Circular Std Book"/>
          <w:b/>
          <w:color w:val="FF0000"/>
          <w:sz w:val="28"/>
          <w:szCs w:val="28"/>
        </w:rPr>
        <w:t>Austroads</w:t>
      </w:r>
      <w:proofErr w:type="spellEnd"/>
    </w:p>
    <w:p w:rsidR="00840A8D" w:rsidRPr="00840A8D" w:rsidRDefault="00BC466B" w:rsidP="00840A8D">
      <w:pPr>
        <w:spacing w:before="20" w:after="20" w:line="240" w:lineRule="auto"/>
        <w:rPr>
          <w:rFonts w:ascii="Graphik Regular" w:hAnsi="Graphik Regular" w:cs="Calibri"/>
          <w:sz w:val="20"/>
          <w:szCs w:val="20"/>
        </w:rPr>
      </w:pPr>
      <w:r w:rsidRPr="00BC466B">
        <w:rPr>
          <w:rFonts w:ascii="Graphik Regular" w:hAnsi="Graphik Regular" w:cs="Calibri"/>
          <w:noProof/>
          <w:sz w:val="20"/>
          <w:szCs w:val="20"/>
        </w:rPr>
        <w:drawing>
          <wp:anchor distT="0" distB="0" distL="114300" distR="114300" simplePos="0" relativeHeight="251658240" behindDoc="1" locked="0" layoutInCell="1" allowOverlap="1">
            <wp:simplePos x="0" y="0"/>
            <wp:positionH relativeFrom="column">
              <wp:posOffset>0</wp:posOffset>
            </wp:positionH>
            <wp:positionV relativeFrom="paragraph">
              <wp:posOffset>111125</wp:posOffset>
            </wp:positionV>
            <wp:extent cx="1014730" cy="1014730"/>
            <wp:effectExtent l="0" t="0" r="0" b="0"/>
            <wp:wrapTight wrapText="bothSides">
              <wp:wrapPolygon edited="0">
                <wp:start x="6894" y="0"/>
                <wp:lineTo x="4055" y="1217"/>
                <wp:lineTo x="0" y="5272"/>
                <wp:lineTo x="0" y="15409"/>
                <wp:lineTo x="3650" y="19464"/>
                <wp:lineTo x="6488" y="21086"/>
                <wp:lineTo x="6894" y="21086"/>
                <wp:lineTo x="14193" y="21086"/>
                <wp:lineTo x="14598" y="21086"/>
                <wp:lineTo x="17437" y="19464"/>
                <wp:lineTo x="21086" y="15409"/>
                <wp:lineTo x="21086" y="5272"/>
                <wp:lineTo x="17031" y="1217"/>
                <wp:lineTo x="14193" y="0"/>
                <wp:lineTo x="6894"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aul White edit.png"/>
                    <pic:cNvPicPr/>
                  </pic:nvPicPr>
                  <pic:blipFill>
                    <a:blip r:embed="rId6">
                      <a:extLst>
                        <a:ext uri="{28A0092B-C50C-407E-A947-70E740481C1C}">
                          <a14:useLocalDpi xmlns:a14="http://schemas.microsoft.com/office/drawing/2010/main" val="0"/>
                        </a:ext>
                      </a:extLst>
                    </a:blip>
                    <a:stretch>
                      <a:fillRect/>
                    </a:stretch>
                  </pic:blipFill>
                  <pic:spPr>
                    <a:xfrm>
                      <a:off x="0" y="0"/>
                      <a:ext cx="1014730" cy="1014730"/>
                    </a:xfrm>
                    <a:prstGeom prst="rect">
                      <a:avLst/>
                    </a:prstGeom>
                  </pic:spPr>
                </pic:pic>
              </a:graphicData>
            </a:graphic>
            <wp14:sizeRelH relativeFrom="margin">
              <wp14:pctWidth>0</wp14:pctWidth>
            </wp14:sizeRelH>
            <wp14:sizeRelV relativeFrom="margin">
              <wp14:pctHeight>0</wp14:pctHeight>
            </wp14:sizeRelV>
          </wp:anchor>
        </w:drawing>
      </w:r>
      <w:r w:rsidRPr="00BC466B">
        <w:rPr>
          <w:rFonts w:ascii="Graphik Regular" w:hAnsi="Graphik Regular" w:cs="Calibri"/>
          <w:sz w:val="20"/>
          <w:szCs w:val="20"/>
        </w:rPr>
        <w:br/>
      </w:r>
      <w:r w:rsidR="00840A8D" w:rsidRPr="00840A8D">
        <w:rPr>
          <w:rFonts w:ascii="Graphik Regular" w:hAnsi="Graphik Regular" w:cs="Calibri"/>
          <w:sz w:val="20"/>
          <w:szCs w:val="20"/>
        </w:rPr>
        <w:t xml:space="preserve">John Wall is recognised as one of Australia's leading specialists in the application of Intelligent Transport Systems (ITS) for road safety. He has over 25 years of experience in the development of road safety strategies and countermeasures. He holds tertiary qualifications in agricultural science, education and public health. </w:t>
      </w:r>
    </w:p>
    <w:p w:rsidR="00840A8D" w:rsidRPr="00840A8D" w:rsidRDefault="00840A8D" w:rsidP="00840A8D">
      <w:pPr>
        <w:spacing w:before="20" w:after="20" w:line="240" w:lineRule="auto"/>
        <w:rPr>
          <w:rFonts w:ascii="Graphik Regular" w:hAnsi="Graphik Regular" w:cs="Calibri"/>
          <w:sz w:val="20"/>
          <w:szCs w:val="20"/>
        </w:rPr>
      </w:pPr>
    </w:p>
    <w:p w:rsidR="008118B9" w:rsidRPr="008118B9" w:rsidRDefault="00840A8D" w:rsidP="00840A8D">
      <w:pPr>
        <w:spacing w:before="20" w:after="20" w:line="240" w:lineRule="auto"/>
        <w:rPr>
          <w:rFonts w:ascii="Weissenhof Grotesk" w:hAnsi="Weissenhof Grotesk" w:cs="Calibri"/>
          <w:sz w:val="20"/>
          <w:szCs w:val="20"/>
        </w:rPr>
      </w:pPr>
      <w:r w:rsidRPr="00840A8D">
        <w:rPr>
          <w:rFonts w:ascii="Graphik Regular" w:hAnsi="Graphik Regular" w:cs="Calibri"/>
          <w:sz w:val="20"/>
          <w:szCs w:val="20"/>
        </w:rPr>
        <w:t xml:space="preserve">At the beginning of 2019 John has commenced his current role as Program Manager for Connected and Automated Vehicles in </w:t>
      </w:r>
      <w:proofErr w:type="spellStart"/>
      <w:r w:rsidRPr="00840A8D">
        <w:rPr>
          <w:rFonts w:ascii="Graphik Regular" w:hAnsi="Graphik Regular" w:cs="Calibri"/>
          <w:sz w:val="20"/>
          <w:szCs w:val="20"/>
        </w:rPr>
        <w:t>Austroads</w:t>
      </w:r>
      <w:proofErr w:type="spellEnd"/>
      <w:r w:rsidRPr="00840A8D">
        <w:rPr>
          <w:rFonts w:ascii="Graphik Regular" w:hAnsi="Graphik Regular" w:cs="Calibri"/>
          <w:sz w:val="20"/>
          <w:szCs w:val="20"/>
        </w:rPr>
        <w:t xml:space="preserve">; the organisation for Australasian road transport and traffic agencies. </w:t>
      </w:r>
      <w:proofErr w:type="spellStart"/>
      <w:r w:rsidRPr="00840A8D">
        <w:rPr>
          <w:rFonts w:ascii="Graphik Regular" w:hAnsi="Graphik Regular" w:cs="Calibri"/>
          <w:sz w:val="20"/>
          <w:szCs w:val="20"/>
        </w:rPr>
        <w:t>Austroads</w:t>
      </w:r>
      <w:proofErr w:type="spellEnd"/>
      <w:r w:rsidRPr="00840A8D">
        <w:rPr>
          <w:rFonts w:ascii="Graphik Regular" w:hAnsi="Graphik Regular" w:cs="Calibri"/>
          <w:sz w:val="20"/>
          <w:szCs w:val="20"/>
        </w:rPr>
        <w:t xml:space="preserve"> members are collectively responsible for the management of over 900,000 kilometres of roads valued at more than $250 billion representing the single largest community asset in Australia and New Zealand.</w:t>
      </w:r>
    </w:p>
    <w:p w:rsidR="00724A75" w:rsidRPr="008118B9" w:rsidRDefault="00724A75">
      <w:pPr>
        <w:rPr>
          <w:rFonts w:ascii="Weissenhof Grotesk" w:hAnsi="Weissenhof Grotesk" w:cs="Calibri"/>
          <w:sz w:val="20"/>
          <w:szCs w:val="20"/>
        </w:rPr>
      </w:pPr>
    </w:p>
    <w:sectPr w:rsidR="00724A75" w:rsidRPr="008118B9">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118B9" w:rsidRDefault="008118B9" w:rsidP="008118B9">
      <w:pPr>
        <w:spacing w:after="0" w:line="240" w:lineRule="auto"/>
      </w:pPr>
      <w:r>
        <w:separator/>
      </w:r>
    </w:p>
  </w:endnote>
  <w:endnote w:type="continuationSeparator" w:id="0">
    <w:p w:rsidR="008118B9" w:rsidRDefault="008118B9" w:rsidP="008118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ircular Std Book">
    <w:altName w:val="Calibri"/>
    <w:panose1 w:val="020B0604020101020102"/>
    <w:charset w:val="00"/>
    <w:family w:val="swiss"/>
    <w:notTrueType/>
    <w:pitch w:val="variable"/>
    <w:sig w:usb0="8000002F" w:usb1="5000E47B" w:usb2="00000008" w:usb3="00000000" w:csb0="00000001" w:csb1="00000000"/>
  </w:font>
  <w:font w:name="Graphik Regular">
    <w:altName w:val="Calibri"/>
    <w:panose1 w:val="020B0503030202060203"/>
    <w:charset w:val="00"/>
    <w:family w:val="swiss"/>
    <w:notTrueType/>
    <w:pitch w:val="variable"/>
    <w:sig w:usb0="00000007" w:usb1="00000000" w:usb2="00000000" w:usb3="00000000" w:csb0="00000093" w:csb1="00000000"/>
  </w:font>
  <w:font w:name="Weissenhof Grotesk">
    <w:altName w:val="Calibri"/>
    <w:panose1 w:val="020B0503030401020104"/>
    <w:charset w:val="00"/>
    <w:family w:val="swiss"/>
    <w:notTrueType/>
    <w:pitch w:val="variable"/>
    <w:sig w:usb0="A00000AF" w:usb1="5000604B" w:usb2="00000000" w:usb3="00000000" w:csb0="00000093"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23E94" w:rsidRDefault="00BC466B">
    <w:pPr>
      <w:pStyle w:val="Footer"/>
    </w:pPr>
    <w:r>
      <w:rPr>
        <w:noProof/>
      </w:rPr>
      <w:drawing>
        <wp:inline distT="0" distB="0" distL="0" distR="0">
          <wp:extent cx="5731510" cy="580390"/>
          <wp:effectExtent l="0" t="0" r="254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rafinz_2019_footers.jpg"/>
                  <pic:cNvPicPr/>
                </pic:nvPicPr>
                <pic:blipFill>
                  <a:blip r:embed="rId1">
                    <a:extLst>
                      <a:ext uri="{28A0092B-C50C-407E-A947-70E740481C1C}">
                        <a14:useLocalDpi xmlns:a14="http://schemas.microsoft.com/office/drawing/2010/main" val="0"/>
                      </a:ext>
                    </a:extLst>
                  </a:blip>
                  <a:stretch>
                    <a:fillRect/>
                  </a:stretch>
                </pic:blipFill>
                <pic:spPr>
                  <a:xfrm>
                    <a:off x="0" y="0"/>
                    <a:ext cx="5731510" cy="58039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118B9" w:rsidRDefault="008118B9" w:rsidP="008118B9">
      <w:pPr>
        <w:spacing w:after="0" w:line="240" w:lineRule="auto"/>
      </w:pPr>
      <w:r>
        <w:separator/>
      </w:r>
    </w:p>
  </w:footnote>
  <w:footnote w:type="continuationSeparator" w:id="0">
    <w:p w:rsidR="008118B9" w:rsidRDefault="008118B9" w:rsidP="008118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118B9" w:rsidRDefault="00BC466B">
    <w:pPr>
      <w:pStyle w:val="Header"/>
    </w:pPr>
    <w:r>
      <w:rPr>
        <w:noProof/>
      </w:rPr>
      <w:drawing>
        <wp:inline distT="0" distB="0" distL="0" distR="0">
          <wp:extent cx="5731510" cy="735330"/>
          <wp:effectExtent l="0" t="0" r="254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rafinz2019_header.jpg"/>
                  <pic:cNvPicPr/>
                </pic:nvPicPr>
                <pic:blipFill>
                  <a:blip r:embed="rId1">
                    <a:extLst>
                      <a:ext uri="{28A0092B-C50C-407E-A947-70E740481C1C}">
                        <a14:useLocalDpi xmlns:a14="http://schemas.microsoft.com/office/drawing/2010/main" val="0"/>
                      </a:ext>
                    </a:extLst>
                  </a:blip>
                  <a:stretch>
                    <a:fillRect/>
                  </a:stretch>
                </pic:blipFill>
                <pic:spPr>
                  <a:xfrm>
                    <a:off x="0" y="0"/>
                    <a:ext cx="5731510" cy="735330"/>
                  </a:xfrm>
                  <a:prstGeom prst="rect">
                    <a:avLst/>
                  </a:prstGeom>
                </pic:spPr>
              </pic:pic>
            </a:graphicData>
          </a:graphic>
        </wp:inline>
      </w:drawing>
    </w:r>
  </w:p>
  <w:p w:rsidR="00F46C3B" w:rsidRDefault="00CF4D0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18B9"/>
    <w:rsid w:val="00213EC6"/>
    <w:rsid w:val="00362DE5"/>
    <w:rsid w:val="00724A75"/>
    <w:rsid w:val="008118B9"/>
    <w:rsid w:val="00840A8D"/>
    <w:rsid w:val="00A07DA1"/>
    <w:rsid w:val="00BC466B"/>
    <w:rsid w:val="00C23E94"/>
    <w:rsid w:val="00C4061B"/>
    <w:rsid w:val="00C84C15"/>
    <w:rsid w:val="00C96EE5"/>
    <w:rsid w:val="00CF4D0F"/>
    <w:rsid w:val="00F54F0C"/>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CF10E2"/>
  <w15:chartTrackingRefBased/>
  <w15:docId w15:val="{E1E67107-2085-4F64-95EC-E31B580C32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118B9"/>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118B9"/>
    <w:pPr>
      <w:tabs>
        <w:tab w:val="center" w:pos="4513"/>
        <w:tab w:val="right" w:pos="9026"/>
      </w:tabs>
      <w:spacing w:after="0" w:line="240" w:lineRule="auto"/>
    </w:pPr>
  </w:style>
  <w:style w:type="character" w:customStyle="1" w:styleId="HeaderChar">
    <w:name w:val="Header Char"/>
    <w:basedOn w:val="DefaultParagraphFont"/>
    <w:link w:val="Header"/>
    <w:uiPriority w:val="99"/>
    <w:rsid w:val="008118B9"/>
  </w:style>
  <w:style w:type="paragraph" w:styleId="Footer">
    <w:name w:val="footer"/>
    <w:basedOn w:val="Normal"/>
    <w:link w:val="FooterChar"/>
    <w:uiPriority w:val="99"/>
    <w:unhideWhenUsed/>
    <w:rsid w:val="008118B9"/>
    <w:pPr>
      <w:tabs>
        <w:tab w:val="center" w:pos="4513"/>
        <w:tab w:val="right" w:pos="9026"/>
      </w:tabs>
      <w:spacing w:after="0" w:line="240" w:lineRule="auto"/>
    </w:pPr>
  </w:style>
  <w:style w:type="character" w:customStyle="1" w:styleId="FooterChar">
    <w:name w:val="Footer Char"/>
    <w:basedOn w:val="DefaultParagraphFont"/>
    <w:link w:val="Footer"/>
    <w:uiPriority w:val="99"/>
    <w:rsid w:val="008118B9"/>
  </w:style>
  <w:style w:type="paragraph" w:styleId="BalloonText">
    <w:name w:val="Balloon Text"/>
    <w:basedOn w:val="Normal"/>
    <w:link w:val="BalloonTextChar"/>
    <w:uiPriority w:val="99"/>
    <w:semiHidden/>
    <w:unhideWhenUsed/>
    <w:rsid w:val="00CF4D0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4D0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6264949">
      <w:bodyDiv w:val="1"/>
      <w:marLeft w:val="0"/>
      <w:marRight w:val="0"/>
      <w:marTop w:val="0"/>
      <w:marBottom w:val="0"/>
      <w:divBdr>
        <w:top w:val="none" w:sz="0" w:space="0" w:color="auto"/>
        <w:left w:val="none" w:sz="0" w:space="0" w:color="auto"/>
        <w:bottom w:val="none" w:sz="0" w:space="0" w:color="auto"/>
        <w:right w:val="none" w:sz="0" w:space="0" w:color="auto"/>
      </w:divBdr>
      <w:divsChild>
        <w:div w:id="10272926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263</Words>
  <Characters>1501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jules@julianharding.co.nz</dc:creator>
  <cp:keywords/>
  <dc:description/>
  <cp:lastModifiedBy>Lizzie</cp:lastModifiedBy>
  <cp:revision>5</cp:revision>
  <dcterms:created xsi:type="dcterms:W3CDTF">2019-05-20T02:28:00Z</dcterms:created>
  <dcterms:modified xsi:type="dcterms:W3CDTF">2019-09-16T00:48:00Z</dcterms:modified>
</cp:coreProperties>
</file>