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DD4" w:rsidRDefault="00554DD4" w:rsidP="00554DD4">
      <w:pPr>
        <w:ind w:left="45"/>
        <w:rPr>
          <w:rFonts w:ascii="Circular Std Bold" w:hAnsi="Circular Std Bold" w:cs="Circular Std Bold"/>
          <w:bCs/>
          <w:color w:val="212121"/>
          <w:sz w:val="28"/>
          <w:szCs w:val="28"/>
          <w:shd w:val="clear" w:color="auto" w:fill="FFFFFF"/>
        </w:rPr>
      </w:pPr>
    </w:p>
    <w:p w:rsidR="00554DD4" w:rsidRPr="00554DD4" w:rsidRDefault="00554DD4" w:rsidP="00554DD4">
      <w:pPr>
        <w:pStyle w:val="Heading3"/>
        <w:shd w:val="clear" w:color="auto" w:fill="FFFFFF"/>
        <w:spacing w:before="0" w:beforeAutospacing="0" w:after="150" w:afterAutospacing="0"/>
        <w:rPr>
          <w:rFonts w:ascii="Georgia" w:hAnsi="Georgia"/>
          <w:b w:val="0"/>
          <w:bCs w:val="0"/>
          <w:color w:val="FF1C08"/>
          <w:sz w:val="28"/>
          <w:szCs w:val="28"/>
        </w:rPr>
      </w:pPr>
      <w:r w:rsidRPr="00554DD4">
        <w:rPr>
          <w:rFonts w:ascii="Circular Std Bold" w:hAnsi="Circular Std Bold" w:cs="Circular Std Bold"/>
          <w:b w:val="0"/>
          <w:bCs w:val="0"/>
          <w:color w:val="FF0000"/>
          <w:sz w:val="28"/>
          <w:szCs w:val="28"/>
          <w:shd w:val="clear" w:color="auto" w:fill="FFFFFF"/>
        </w:rPr>
        <w:t xml:space="preserve">Making Vision Zero a reality for </w:t>
      </w:r>
      <w:r w:rsidRPr="00554DD4">
        <w:rPr>
          <w:rFonts w:ascii="Circular Std Bold" w:hAnsi="Circular Std Bold" w:cs="Circular Std Bold"/>
          <w:b w:val="0"/>
          <w:bCs w:val="0"/>
          <w:color w:val="FF0000"/>
          <w:sz w:val="28"/>
          <w:szCs w:val="28"/>
          <w:shd w:val="clear" w:color="auto" w:fill="FFFFFF"/>
        </w:rPr>
        <w:t>T</w:t>
      </w:r>
      <w:r w:rsidRPr="00554DD4">
        <w:rPr>
          <w:rFonts w:ascii="Calibri" w:hAnsi="Calibri" w:cs="Calibri"/>
          <w:b w:val="0"/>
          <w:bCs w:val="0"/>
          <w:color w:val="FF0000"/>
          <w:sz w:val="28"/>
          <w:szCs w:val="28"/>
          <w:shd w:val="clear" w:color="auto" w:fill="FFFFFF"/>
        </w:rPr>
        <w:t>ā</w:t>
      </w:r>
      <w:r w:rsidRPr="00554DD4">
        <w:rPr>
          <w:rFonts w:ascii="Circular Std Bold" w:hAnsi="Circular Std Bold" w:cs="Circular Std Bold"/>
          <w:b w:val="0"/>
          <w:bCs w:val="0"/>
          <w:color w:val="FF0000"/>
          <w:sz w:val="28"/>
          <w:szCs w:val="28"/>
          <w:shd w:val="clear" w:color="auto" w:fill="FFFFFF"/>
        </w:rPr>
        <w:t>maki Makaurau</w:t>
      </w:r>
    </w:p>
    <w:p w:rsidR="00554DD4" w:rsidRPr="00077B46" w:rsidRDefault="00554DD4" w:rsidP="00554DD4">
      <w:pPr>
        <w:ind w:left="45"/>
        <w:rPr>
          <w:rFonts w:ascii="Circular Std Bold" w:hAnsi="Circular Std Bold" w:cs="Circular Std Bold"/>
          <w:bCs/>
          <w:color w:val="FF0000"/>
          <w:sz w:val="20"/>
          <w:szCs w:val="20"/>
          <w:shd w:val="clear" w:color="auto" w:fill="FFFFFF"/>
        </w:rPr>
      </w:pPr>
    </w:p>
    <w:p w:rsidR="00554DD4" w:rsidRPr="009D1E01" w:rsidRDefault="00554DD4" w:rsidP="00554DD4">
      <w:pPr>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Wednesday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1</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0pm</w:t>
      </w:r>
    </w:p>
    <w:p w:rsidR="00554DD4" w:rsidRDefault="00554DD4" w:rsidP="00554DD4">
      <w:pPr>
        <w:ind w:left="45"/>
        <w:rPr>
          <w:rFonts w:ascii="Graphik Regular" w:hAnsi="Graphik Regular" w:cs="Circular Std Bold"/>
          <w:bCs/>
          <w:color w:val="212121"/>
          <w:sz w:val="22"/>
          <w:szCs w:val="22"/>
          <w:shd w:val="clear" w:color="auto" w:fill="FFFFFF"/>
        </w:rPr>
      </w:pPr>
    </w:p>
    <w:p w:rsidR="00554DD4" w:rsidRPr="00554DD4" w:rsidRDefault="00554DD4" w:rsidP="00554DD4">
      <w:pPr>
        <w:rPr>
          <w:rFonts w:ascii="Graphik Regular" w:hAnsi="Graphik Regular" w:cs="Circular Std Book"/>
          <w:sz w:val="20"/>
          <w:szCs w:val="20"/>
        </w:rPr>
      </w:pPr>
      <w:r w:rsidRPr="00554DD4">
        <w:rPr>
          <w:rFonts w:ascii="Graphik Regular" w:hAnsi="Graphik Regular" w:cs="Circular Std Book"/>
          <w:sz w:val="20"/>
          <w:szCs w:val="20"/>
        </w:rPr>
        <w:t>We have an ambitious new safety vision that states there will be no deaths or serious injuries on our transport system by 2050. Together with our partners, we’re making this a reality by moving to a world-class city, offering rapid public transport and healthy active lifestyles, with attractive walking and cycling spaces. When we step outside, we must feel safe and confident about our journey ahead.</w:t>
      </w:r>
    </w:p>
    <w:p w:rsidR="00554DD4" w:rsidRPr="00554DD4" w:rsidRDefault="00554DD4" w:rsidP="00554DD4">
      <w:pPr>
        <w:rPr>
          <w:rFonts w:ascii="Graphik Regular" w:hAnsi="Graphik Regular" w:cs="Circular Std Book"/>
          <w:sz w:val="20"/>
          <w:szCs w:val="20"/>
        </w:rPr>
      </w:pPr>
    </w:p>
    <w:p w:rsidR="00554DD4" w:rsidRPr="00554DD4" w:rsidRDefault="00554DD4" w:rsidP="00554DD4">
      <w:pPr>
        <w:rPr>
          <w:rFonts w:ascii="Graphik Regular" w:hAnsi="Graphik Regular" w:cs="Circular Std Book"/>
          <w:bCs/>
          <w:sz w:val="20"/>
          <w:szCs w:val="20"/>
        </w:rPr>
      </w:pPr>
      <w:r w:rsidRPr="00554DD4">
        <w:rPr>
          <w:rFonts w:ascii="Graphik Regular" w:hAnsi="Graphik Regular" w:cs="Circular Std Book"/>
          <w:bCs/>
          <w:sz w:val="20"/>
          <w:szCs w:val="20"/>
        </w:rPr>
        <w:t>People are at the heart of Vision Zero for Tāmaki Makaurau. Any system that requires a person to make a perfect choice to be safe, all the time, isn’t designed for people. Our transport network and policies need to be designed</w:t>
      </w:r>
    </w:p>
    <w:p w:rsidR="00554DD4" w:rsidRPr="00554DD4" w:rsidRDefault="00554DD4" w:rsidP="00554DD4">
      <w:pPr>
        <w:rPr>
          <w:rFonts w:ascii="Graphik Regular" w:hAnsi="Graphik Regular" w:cs="Circular Std Book"/>
          <w:bCs/>
          <w:sz w:val="20"/>
          <w:szCs w:val="20"/>
        </w:rPr>
      </w:pPr>
      <w:r w:rsidRPr="00554DD4">
        <w:rPr>
          <w:rFonts w:ascii="Graphik Regular" w:hAnsi="Graphik Regular" w:cs="Circular Std Book"/>
          <w:bCs/>
          <w:sz w:val="20"/>
          <w:szCs w:val="20"/>
        </w:rPr>
        <w:t>to ensure a mistake doesn’t result in you or someone you love being killed or seriously injured.</w:t>
      </w:r>
    </w:p>
    <w:p w:rsidR="00554DD4" w:rsidRPr="00554DD4" w:rsidRDefault="00554DD4" w:rsidP="00554DD4">
      <w:pPr>
        <w:rPr>
          <w:rFonts w:ascii="Graphik Regular" w:hAnsi="Graphik Regular" w:cs="Circular Std Book"/>
          <w:bCs/>
          <w:sz w:val="20"/>
          <w:szCs w:val="20"/>
        </w:rPr>
      </w:pPr>
    </w:p>
    <w:p w:rsidR="00554DD4" w:rsidRPr="00554DD4" w:rsidRDefault="00554DD4" w:rsidP="00554DD4">
      <w:pPr>
        <w:rPr>
          <w:rFonts w:ascii="Graphik Regular" w:hAnsi="Graphik Regular" w:cs="Circular Std Book"/>
          <w:bCs/>
          <w:sz w:val="20"/>
          <w:szCs w:val="20"/>
        </w:rPr>
      </w:pPr>
      <w:r w:rsidRPr="00554DD4">
        <w:rPr>
          <w:rFonts w:ascii="Graphik Regular" w:hAnsi="Graphik Regular" w:cs="Circular Std Book"/>
          <w:bCs/>
          <w:sz w:val="20"/>
          <w:szCs w:val="20"/>
        </w:rPr>
        <w:t>Join us to hear about how Auckland Transport and our partners got to this point in our Vision Zero journey and how we’ll be using Vision Zero to create smart, safe and accessible places.</w:t>
      </w:r>
    </w:p>
    <w:p w:rsidR="00554DD4" w:rsidRDefault="00554DD4" w:rsidP="00554DD4">
      <w:pPr>
        <w:pStyle w:val="xmsonormal"/>
        <w:shd w:val="clear" w:color="auto" w:fill="FFFFFF"/>
        <w:spacing w:before="0" w:beforeAutospacing="0" w:after="0" w:afterAutospacing="0"/>
        <w:rPr>
          <w:rFonts w:ascii="Circular Std Bold" w:hAnsi="Circular Std Bold" w:cs="Circular Std Bold"/>
          <w:bCs/>
          <w:sz w:val="28"/>
          <w:szCs w:val="28"/>
        </w:rPr>
      </w:pPr>
    </w:p>
    <w:p w:rsidR="00554DD4" w:rsidRPr="00077B46" w:rsidRDefault="00554DD4" w:rsidP="00554DD4">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 xml:space="preserve">Nicola </w:t>
      </w:r>
      <w:proofErr w:type="spellStart"/>
      <w:r>
        <w:rPr>
          <w:rFonts w:ascii="Circular Std Bold" w:hAnsi="Circular Std Bold" w:cs="Circular Std Bold"/>
          <w:bCs/>
          <w:color w:val="FF0000"/>
          <w:sz w:val="28"/>
          <w:szCs w:val="28"/>
        </w:rPr>
        <w:t>Gray</w:t>
      </w:r>
      <w:proofErr w:type="spellEnd"/>
      <w:r w:rsidRPr="00077B46">
        <w:rPr>
          <w:rFonts w:ascii="Circular Std Bold" w:hAnsi="Circular Std Bold" w:cs="Circular Std Bold"/>
          <w:bCs/>
          <w:color w:val="FF0000"/>
          <w:sz w:val="28"/>
          <w:szCs w:val="28"/>
        </w:rPr>
        <w:t xml:space="preserve">, </w:t>
      </w:r>
      <w:r>
        <w:rPr>
          <w:rFonts w:ascii="Circular Std Bold" w:hAnsi="Circular Std Bold" w:cs="Circular Std Bold"/>
          <w:bCs/>
          <w:color w:val="FF0000"/>
          <w:sz w:val="28"/>
          <w:szCs w:val="28"/>
        </w:rPr>
        <w:t>Auckland Transport</w:t>
      </w:r>
    </w:p>
    <w:p w:rsidR="00554DD4" w:rsidRDefault="00554DD4" w:rsidP="00554DD4">
      <w:pPr>
        <w:pStyle w:val="xmsonormal"/>
        <w:shd w:val="clear" w:color="auto" w:fill="FFFFFF"/>
        <w:spacing w:before="0" w:beforeAutospacing="0" w:after="0" w:afterAutospacing="0"/>
        <w:rPr>
          <w:rFonts w:ascii="Calibri" w:hAnsi="Calibri"/>
          <w:color w:val="1F3864"/>
          <w:sz w:val="22"/>
          <w:szCs w:val="22"/>
        </w:rPr>
      </w:pPr>
    </w:p>
    <w:p w:rsidR="00724A75" w:rsidRDefault="00554DD4">
      <w:pPr>
        <w:rPr>
          <w:rFonts w:ascii="Graphik Regular" w:eastAsia="Times New Roman" w:hAnsi="Graphik Regular"/>
          <w:sz w:val="20"/>
          <w:szCs w:val="20"/>
          <w:lang w:val="en-NZ" w:eastAsia="en-NZ"/>
        </w:rPr>
      </w:pPr>
      <w:r>
        <w:rPr>
          <w:rFonts w:ascii="Calibri" w:hAnsi="Calibri"/>
          <w:noProof/>
          <w:color w:val="1F3864"/>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89535</wp:posOffset>
            </wp:positionV>
            <wp:extent cx="1085850" cy="1085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ola Gra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Pr="00554DD4">
        <w:rPr>
          <w:rFonts w:ascii="Graphik Regular" w:eastAsia="Times New Roman" w:hAnsi="Graphik Regular"/>
          <w:sz w:val="20"/>
          <w:szCs w:val="20"/>
          <w:lang w:val="en-NZ" w:eastAsia="en-NZ"/>
        </w:rPr>
        <w:t>Nicola is a Road Safety Partnerships Lead at Auckland Transport (AT). She utilises her varied background of road safety education, stakeholder management and communications to support effective working relationships with key partners across Tāmaki Makaurau. With the Vision Zero strategy now off the ground Nicola’s focus is on maintaining momentum with our mandate, driving system change and ensuring AT and our partners remain focussed on the end goal – a transport system that is safe for everyone.</w:t>
      </w:r>
    </w:p>
    <w:p w:rsidR="00554DD4" w:rsidRDefault="00554DD4">
      <w:pPr>
        <w:rPr>
          <w:rFonts w:ascii="Graphik Regular" w:eastAsia="Times New Roman" w:hAnsi="Graphik Regular"/>
          <w:sz w:val="20"/>
          <w:szCs w:val="20"/>
          <w:lang w:val="en-NZ" w:eastAsia="en-NZ"/>
        </w:rPr>
      </w:pPr>
    </w:p>
    <w:p w:rsidR="00554DD4" w:rsidRDefault="00554DD4" w:rsidP="00554DD4">
      <w:pPr>
        <w:rPr>
          <w:rFonts w:ascii="Graphik Regular" w:eastAsia="Times New Roman" w:hAnsi="Graphik Regular"/>
          <w:sz w:val="20"/>
          <w:szCs w:val="20"/>
          <w:lang w:val="en-NZ" w:eastAsia="en-NZ"/>
        </w:rPr>
      </w:pPr>
    </w:p>
    <w:p w:rsidR="00554DD4" w:rsidRDefault="00554DD4" w:rsidP="00554DD4">
      <w:pPr>
        <w:rPr>
          <w:rFonts w:ascii="Circular Std Bold" w:eastAsia="Times New Roman" w:hAnsi="Circular Std Bold" w:cs="Circular Std Bold"/>
          <w:bCs/>
          <w:color w:val="FF0000"/>
          <w:sz w:val="28"/>
          <w:szCs w:val="28"/>
          <w:lang w:val="en-NZ" w:eastAsia="en-NZ"/>
        </w:rPr>
      </w:pPr>
    </w:p>
    <w:p w:rsidR="00554DD4" w:rsidRPr="00554DD4" w:rsidRDefault="00554DD4" w:rsidP="00554DD4">
      <w:pPr>
        <w:rPr>
          <w:rFonts w:ascii="Circular Std Bold" w:eastAsia="Times New Roman" w:hAnsi="Circular Std Bold" w:cs="Circular Std Bold"/>
          <w:bCs/>
          <w:color w:val="FF0000"/>
          <w:sz w:val="28"/>
          <w:szCs w:val="28"/>
          <w:lang w:val="en-NZ" w:eastAsia="en-NZ"/>
        </w:rPr>
      </w:pPr>
      <w:r w:rsidRPr="00554DD4">
        <w:rPr>
          <w:rFonts w:ascii="Circular Std Bold" w:eastAsia="Times New Roman" w:hAnsi="Circular Std Bold" w:cs="Circular Std Bold"/>
          <w:bCs/>
          <w:color w:val="FF0000"/>
          <w:sz w:val="28"/>
          <w:szCs w:val="28"/>
          <w:lang w:val="en-NZ" w:eastAsia="en-NZ"/>
        </w:rPr>
        <w:t>Lily Linton, Auckland Transport</w:t>
      </w:r>
    </w:p>
    <w:p w:rsidR="00554DD4" w:rsidRDefault="00554DD4" w:rsidP="00554DD4">
      <w:pPr>
        <w:rPr>
          <w:rFonts w:ascii="Graphik Regular" w:eastAsia="Times New Roman" w:hAnsi="Graphik Regular"/>
          <w:sz w:val="20"/>
          <w:szCs w:val="20"/>
          <w:lang w:val="en-NZ" w:eastAsia="en-NZ"/>
        </w:rPr>
      </w:pPr>
      <w:r>
        <w:rPr>
          <w:rFonts w:ascii="Graphik Regular" w:eastAsia="Times New Roman" w:hAnsi="Graphik Regular"/>
          <w:noProof/>
          <w:sz w:val="20"/>
          <w:szCs w:val="20"/>
          <w:lang w:val="en-NZ" w:eastAsia="en-NZ"/>
        </w:rPr>
        <w:drawing>
          <wp:anchor distT="0" distB="0" distL="114300" distR="114300" simplePos="0" relativeHeight="251659264" behindDoc="0" locked="0" layoutInCell="1" allowOverlap="1" wp14:anchorId="11DDAF97">
            <wp:simplePos x="0" y="0"/>
            <wp:positionH relativeFrom="column">
              <wp:posOffset>5295900</wp:posOffset>
            </wp:positionH>
            <wp:positionV relativeFrom="paragraph">
              <wp:posOffset>68580</wp:posOffset>
            </wp:positionV>
            <wp:extent cx="1028700" cy="1028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ly Linton 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p>
    <w:p w:rsidR="00554DD4" w:rsidRPr="00554DD4" w:rsidRDefault="00554DD4" w:rsidP="00554DD4">
      <w:pPr>
        <w:rPr>
          <w:rFonts w:ascii="Graphik Regular" w:eastAsia="Times New Roman" w:hAnsi="Graphik Regular"/>
          <w:sz w:val="20"/>
          <w:szCs w:val="20"/>
          <w:lang w:val="en-NZ" w:eastAsia="en-NZ"/>
        </w:rPr>
      </w:pPr>
      <w:r w:rsidRPr="00554DD4">
        <w:rPr>
          <w:rFonts w:ascii="Graphik Regular" w:eastAsia="Times New Roman" w:hAnsi="Graphik Regular"/>
          <w:sz w:val="20"/>
          <w:szCs w:val="20"/>
          <w:lang w:val="en-NZ" w:eastAsia="en-NZ"/>
        </w:rPr>
        <w:t xml:space="preserve">Lily Linton is a researcher, policy advisor and all round “understander-er”. Lily has background in art, urban design and civil engineering. She has a passion for the way </w:t>
      </w:r>
      <w:bookmarkStart w:id="0" w:name="_GoBack"/>
      <w:bookmarkEnd w:id="0"/>
      <w:r w:rsidRPr="00554DD4">
        <w:rPr>
          <w:rFonts w:ascii="Graphik Regular" w:eastAsia="Times New Roman" w:hAnsi="Graphik Regular"/>
          <w:sz w:val="20"/>
          <w:szCs w:val="20"/>
          <w:lang w:val="en-NZ" w:eastAsia="en-NZ"/>
        </w:rPr>
        <w:t xml:space="preserve">people instinctively respond to aspects of the road environment, the larger social outcomes of engineering, and the full design context of public streets and roads as human habitat. </w:t>
      </w:r>
    </w:p>
    <w:p w:rsidR="00554DD4" w:rsidRPr="00554DD4" w:rsidRDefault="00554DD4" w:rsidP="00554DD4">
      <w:pPr>
        <w:rPr>
          <w:rFonts w:ascii="Graphik Regular" w:eastAsia="Times New Roman" w:hAnsi="Graphik Regular"/>
          <w:sz w:val="20"/>
          <w:szCs w:val="20"/>
          <w:lang w:val="en-NZ" w:eastAsia="en-NZ"/>
        </w:rPr>
      </w:pPr>
    </w:p>
    <w:p w:rsidR="00554DD4" w:rsidRPr="00554DD4" w:rsidRDefault="00554DD4" w:rsidP="00554DD4">
      <w:pPr>
        <w:rPr>
          <w:rFonts w:ascii="Graphik Regular" w:eastAsia="Times New Roman" w:hAnsi="Graphik Regular"/>
          <w:sz w:val="20"/>
          <w:szCs w:val="20"/>
          <w:lang w:val="en-NZ" w:eastAsia="en-NZ"/>
        </w:rPr>
      </w:pPr>
      <w:r w:rsidRPr="00554DD4">
        <w:rPr>
          <w:rFonts w:ascii="Graphik Regular" w:eastAsia="Times New Roman" w:hAnsi="Graphik Regular"/>
          <w:sz w:val="20"/>
          <w:szCs w:val="20"/>
          <w:lang w:val="en-NZ" w:eastAsia="en-NZ"/>
        </w:rPr>
        <w:t xml:space="preserve">Lily has been in the safety performance area of Auckland Transport since 2016, now a Safe System Advisor researching, interpreting and promoting Vision Zero. A strong interest in safe, useful and appealing walking environments builds on pedestrian advocacy work at Living Streets Aotearoa. </w:t>
      </w:r>
    </w:p>
    <w:p w:rsidR="00554DD4" w:rsidRPr="00554DD4" w:rsidRDefault="00554DD4" w:rsidP="00554DD4">
      <w:pPr>
        <w:rPr>
          <w:rFonts w:ascii="Graphik Regular" w:eastAsia="Times New Roman" w:hAnsi="Graphik Regular"/>
          <w:sz w:val="20"/>
          <w:szCs w:val="20"/>
          <w:lang w:val="en-NZ" w:eastAsia="en-NZ"/>
        </w:rPr>
      </w:pPr>
    </w:p>
    <w:p w:rsidR="00554DD4" w:rsidRPr="00554DD4" w:rsidRDefault="00554DD4" w:rsidP="00554DD4">
      <w:pPr>
        <w:rPr>
          <w:rFonts w:ascii="Graphik Regular" w:eastAsia="Times New Roman" w:hAnsi="Graphik Regular"/>
          <w:sz w:val="20"/>
          <w:szCs w:val="20"/>
          <w:lang w:val="en-NZ" w:eastAsia="en-NZ"/>
        </w:rPr>
      </w:pPr>
      <w:r w:rsidRPr="00554DD4">
        <w:rPr>
          <w:rFonts w:ascii="Graphik Regular" w:eastAsia="Times New Roman" w:hAnsi="Graphik Regular"/>
          <w:sz w:val="20"/>
          <w:szCs w:val="20"/>
          <w:lang w:val="en-NZ" w:eastAsia="en-NZ"/>
        </w:rPr>
        <w:t xml:space="preserve">Lily researched and wrote the introduction to Vision Zero section in the new USRDG Design Guide for Auckland Transport, and has spoken on Vision Zero for pedestrians and aesthetic ‘sense of journey’ design at previous conferences. </w:t>
      </w:r>
    </w:p>
    <w:p w:rsidR="00554DD4" w:rsidRPr="00554DD4" w:rsidRDefault="00554DD4" w:rsidP="00554DD4">
      <w:pPr>
        <w:rPr>
          <w:rFonts w:ascii="Graphik Regular" w:eastAsia="Times New Roman" w:hAnsi="Graphik Regular"/>
          <w:sz w:val="20"/>
          <w:szCs w:val="20"/>
          <w:lang w:val="en-NZ" w:eastAsia="en-NZ"/>
        </w:rPr>
      </w:pPr>
    </w:p>
    <w:p w:rsidR="00554DD4" w:rsidRPr="00554DD4" w:rsidRDefault="00554DD4" w:rsidP="00554DD4">
      <w:pPr>
        <w:rPr>
          <w:rFonts w:ascii="Graphik Regular" w:eastAsia="Times New Roman" w:hAnsi="Graphik Regular"/>
          <w:sz w:val="20"/>
          <w:szCs w:val="20"/>
          <w:lang w:val="en-NZ" w:eastAsia="en-NZ"/>
        </w:rPr>
      </w:pPr>
      <w:r w:rsidRPr="00554DD4">
        <w:rPr>
          <w:rFonts w:ascii="Graphik Regular" w:eastAsia="Times New Roman" w:hAnsi="Graphik Regular"/>
          <w:sz w:val="20"/>
          <w:szCs w:val="20"/>
          <w:lang w:val="en-NZ" w:eastAsia="en-NZ"/>
        </w:rPr>
        <w:t xml:space="preserve">Please feel free to make contact via email Lily.Linton@at.govt.nz, to talk about low-harm transport, and </w:t>
      </w:r>
      <w:proofErr w:type="gramStart"/>
      <w:r w:rsidRPr="00554DD4">
        <w:rPr>
          <w:rFonts w:ascii="Graphik Regular" w:eastAsia="Times New Roman" w:hAnsi="Graphik Regular"/>
          <w:sz w:val="20"/>
          <w:szCs w:val="20"/>
          <w:lang w:val="en-NZ" w:eastAsia="en-NZ"/>
        </w:rPr>
        <w:t>in particular pedestrian</w:t>
      </w:r>
      <w:proofErr w:type="gramEnd"/>
      <w:r w:rsidRPr="00554DD4">
        <w:rPr>
          <w:rFonts w:ascii="Graphik Regular" w:eastAsia="Times New Roman" w:hAnsi="Graphik Regular"/>
          <w:sz w:val="20"/>
          <w:szCs w:val="20"/>
          <w:lang w:val="en-NZ" w:eastAsia="en-NZ"/>
        </w:rPr>
        <w:t xml:space="preserve">, town centre and urban road safety topics. </w:t>
      </w:r>
      <w:proofErr w:type="gramStart"/>
      <w:r w:rsidRPr="00554DD4">
        <w:rPr>
          <w:rFonts w:ascii="Graphik Regular" w:eastAsia="Times New Roman" w:hAnsi="Graphik Regular"/>
          <w:sz w:val="20"/>
          <w:szCs w:val="20"/>
          <w:lang w:val="en-NZ" w:eastAsia="en-NZ"/>
        </w:rPr>
        <w:t>Also</w:t>
      </w:r>
      <w:proofErr w:type="gramEnd"/>
      <w:r w:rsidRPr="00554DD4">
        <w:rPr>
          <w:rFonts w:ascii="Graphik Regular" w:eastAsia="Times New Roman" w:hAnsi="Graphik Regular"/>
          <w:sz w:val="20"/>
          <w:szCs w:val="20"/>
          <w:lang w:val="en-NZ" w:eastAsia="en-NZ"/>
        </w:rPr>
        <w:t xml:space="preserve"> keen to hear about related research, innovative ideas or trials.</w:t>
      </w:r>
    </w:p>
    <w:sectPr w:rsidR="00554DD4" w:rsidRPr="00554DD4" w:rsidSect="00ED1CAE">
      <w:headerReference w:type="default" r:id="rId6"/>
      <w:footerReference w:type="even" r:id="rId7"/>
      <w:footerReference w:type="default" r:id="rId8"/>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eorgia">
    <w:panose1 w:val="02040502050405020303"/>
    <w:charset w:val="00"/>
    <w:family w:val="roman"/>
    <w:pitch w:val="variable"/>
    <w:sig w:usb0="00000287" w:usb1="00000000" w:usb2="00000000" w:usb3="00000000" w:csb0="0000009F" w:csb1="00000000"/>
  </w:font>
  <w:font w:name="Graphik Regular">
    <w:panose1 w:val="020B0503030202060203"/>
    <w:charset w:val="00"/>
    <w:family w:val="swiss"/>
    <w:notTrueType/>
    <w:pitch w:val="variable"/>
    <w:sig w:usb0="00000007" w:usb1="00000000" w:usb2="00000000" w:usb3="00000000" w:csb0="00000093" w:csb1="00000000"/>
  </w:font>
  <w:font w:name="Circular Std Book">
    <w:panose1 w:val="020B0604020101020102"/>
    <w:charset w:val="00"/>
    <w:family w:val="swiss"/>
    <w:notTrueType/>
    <w:pitch w:val="variable"/>
    <w:sig w:usb0="00000003" w:usb1="5000E4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554DD4"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554DD4"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554DD4">
    <w:pPr>
      <w:pStyle w:val="Footer"/>
    </w:pPr>
    <w:r>
      <w:rPr>
        <w:noProof/>
      </w:rPr>
      <w:drawing>
        <wp:inline distT="0" distB="0" distL="0" distR="0" wp14:anchorId="0E28E05B" wp14:editId="5133B290">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554DD4"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554DD4" w:rsidP="00077B46">
    <w:pPr>
      <w:pStyle w:val="Header"/>
    </w:pPr>
    <w:r>
      <w:rPr>
        <w:noProof/>
      </w:rPr>
      <w:drawing>
        <wp:inline distT="0" distB="0" distL="0" distR="0" wp14:anchorId="64DE49C5" wp14:editId="3EC106A6">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D4"/>
    <w:rsid w:val="00213EC6"/>
    <w:rsid w:val="00554DD4"/>
    <w:rsid w:val="00724A75"/>
    <w:rsid w:val="00C406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3989"/>
  <w15:chartTrackingRefBased/>
  <w15:docId w15:val="{889FE180-E604-484B-B49E-325C73B7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DD4"/>
    <w:pPr>
      <w:spacing w:after="0" w:line="240" w:lineRule="auto"/>
    </w:pPr>
    <w:rPr>
      <w:rFonts w:ascii="Comic Sans MS" w:eastAsia="MS Mincho" w:hAnsi="Comic Sans MS" w:cs="Times New Roman"/>
      <w:sz w:val="24"/>
      <w:szCs w:val="24"/>
      <w:lang w:val="en-GB" w:eastAsia="ja-JP"/>
    </w:rPr>
  </w:style>
  <w:style w:type="paragraph" w:styleId="Heading3">
    <w:name w:val="heading 3"/>
    <w:basedOn w:val="Normal"/>
    <w:link w:val="Heading3Char"/>
    <w:uiPriority w:val="9"/>
    <w:qFormat/>
    <w:rsid w:val="00554DD4"/>
    <w:pPr>
      <w:spacing w:before="100" w:beforeAutospacing="1" w:after="100" w:afterAutospacing="1"/>
      <w:outlineLvl w:val="2"/>
    </w:pPr>
    <w:rPr>
      <w:rFonts w:ascii="Times New Roman" w:eastAsia="Times New Roman" w:hAnsi="Times New Roman"/>
      <w:b/>
      <w:bCs/>
      <w:sz w:val="27"/>
      <w:szCs w:val="27"/>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4DD4"/>
    <w:pPr>
      <w:tabs>
        <w:tab w:val="center" w:pos="4153"/>
        <w:tab w:val="right" w:pos="8306"/>
      </w:tabs>
    </w:pPr>
  </w:style>
  <w:style w:type="character" w:customStyle="1" w:styleId="FooterChar">
    <w:name w:val="Footer Char"/>
    <w:basedOn w:val="DefaultParagraphFont"/>
    <w:link w:val="Footer"/>
    <w:uiPriority w:val="99"/>
    <w:rsid w:val="00554DD4"/>
    <w:rPr>
      <w:rFonts w:ascii="Comic Sans MS" w:eastAsia="MS Mincho" w:hAnsi="Comic Sans MS" w:cs="Times New Roman"/>
      <w:sz w:val="24"/>
      <w:szCs w:val="24"/>
      <w:lang w:val="en-GB" w:eastAsia="ja-JP"/>
    </w:rPr>
  </w:style>
  <w:style w:type="character" w:styleId="PageNumber">
    <w:name w:val="page number"/>
    <w:basedOn w:val="DefaultParagraphFont"/>
    <w:rsid w:val="00554DD4"/>
  </w:style>
  <w:style w:type="paragraph" w:styleId="Header">
    <w:name w:val="header"/>
    <w:basedOn w:val="Normal"/>
    <w:link w:val="HeaderChar"/>
    <w:uiPriority w:val="99"/>
    <w:rsid w:val="00554DD4"/>
    <w:pPr>
      <w:tabs>
        <w:tab w:val="center" w:pos="4153"/>
        <w:tab w:val="right" w:pos="8306"/>
      </w:tabs>
    </w:pPr>
  </w:style>
  <w:style w:type="character" w:customStyle="1" w:styleId="HeaderChar">
    <w:name w:val="Header Char"/>
    <w:basedOn w:val="DefaultParagraphFont"/>
    <w:link w:val="Header"/>
    <w:uiPriority w:val="99"/>
    <w:rsid w:val="00554DD4"/>
    <w:rPr>
      <w:rFonts w:ascii="Comic Sans MS" w:eastAsia="MS Mincho" w:hAnsi="Comic Sans MS" w:cs="Times New Roman"/>
      <w:sz w:val="24"/>
      <w:szCs w:val="24"/>
      <w:lang w:val="en-GB" w:eastAsia="ja-JP"/>
    </w:rPr>
  </w:style>
  <w:style w:type="paragraph" w:customStyle="1" w:styleId="xmsonormal">
    <w:name w:val="x_msonormal"/>
    <w:basedOn w:val="Normal"/>
    <w:rsid w:val="00554DD4"/>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554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D4"/>
    <w:rPr>
      <w:rFonts w:ascii="Segoe UI" w:eastAsia="MS Mincho" w:hAnsi="Segoe UI" w:cs="Segoe UI"/>
      <w:sz w:val="18"/>
      <w:szCs w:val="18"/>
      <w:lang w:val="en-GB" w:eastAsia="ja-JP"/>
    </w:rPr>
  </w:style>
  <w:style w:type="character" w:customStyle="1" w:styleId="Heading3Char">
    <w:name w:val="Heading 3 Char"/>
    <w:basedOn w:val="DefaultParagraphFont"/>
    <w:link w:val="Heading3"/>
    <w:uiPriority w:val="9"/>
    <w:rsid w:val="00554DD4"/>
    <w:rPr>
      <w:rFonts w:ascii="Times New Roman" w:eastAsia="Times New Roman" w:hAnsi="Times New Roman" w:cs="Times New Roman"/>
      <w:b/>
      <w:bCs/>
      <w:sz w:val="27"/>
      <w:szCs w:val="27"/>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1</cp:revision>
  <dcterms:created xsi:type="dcterms:W3CDTF">2019-09-16T02:07:00Z</dcterms:created>
  <dcterms:modified xsi:type="dcterms:W3CDTF">2019-09-16T02:14:00Z</dcterms:modified>
</cp:coreProperties>
</file>